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21.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</w:t>
      </w:r>
      <w:r>
        <w:rPr>
          <w:spacing w:val="-4"/>
          <w:sz w:val="28"/>
        </w:rPr>
        <w:t>117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0"/>
        <w:spacing w:after="0" w:before="0" w:line="240" w:lineRule="auto"/>
        <w:ind w:firstLine="0" w:left="0" w:right="4252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внесении изменения в постановление администрации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17.01.2025 № 293-П </w:t>
      </w:r>
    </w:p>
    <w:p w14:paraId="15000000">
      <w:pPr>
        <w:pStyle w:val="Style_3"/>
        <w:widowControl w:val="0"/>
        <w:spacing w:after="0" w:before="0" w:line="240" w:lineRule="auto"/>
        <w:ind w:firstLine="0" w:left="0" w:right="4819"/>
        <w:jc w:val="both"/>
        <w:rPr>
          <w:rFonts w:ascii="PT Astra Serif" w:hAnsi="PT Astra Serif"/>
          <w:sz w:val="28"/>
        </w:rPr>
      </w:pPr>
    </w:p>
    <w:p w14:paraId="16000000">
      <w:pPr>
        <w:pStyle w:val="Style_3"/>
        <w:widowControl w:val="0"/>
        <w:numPr>
          <w:ilvl w:val="0"/>
          <w:numId w:val="0"/>
        </w:numPr>
        <w:spacing w:after="0" w:before="108" w:line="240" w:lineRule="auto"/>
        <w:ind w:firstLine="709" w:left="0" w:right="0"/>
        <w:jc w:val="both"/>
        <w:outlineLvl w:val="0"/>
      </w:pPr>
      <w:r>
        <w:rPr>
          <w:rFonts w:ascii="PT Astra Serif" w:hAnsi="PT Astra Serif"/>
          <w:sz w:val="28"/>
        </w:rPr>
        <w:t xml:space="preserve">В целях совершенствования организации транспортного обслуживания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предоставления транспортных услуг населению города Магнитогорска,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в соответствии с постановлением Правительства Челябинской области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30 сентября 2009 года № 246-П «О мерах по реализации Закона Челябинской области «О дополнительных мерах социальной поддержки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по оплате проезда отдельных категорий граждан, оказание мер социальной поддержки которым осуществляется за счет средств федерального бюджета», руководствуясь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"garantf1://8601737.7027/"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Уставом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города Магнитогорска,</w:t>
      </w:r>
    </w:p>
    <w:p w14:paraId="17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0"/>
        <w:spacing w:after="0" w:before="0" w:line="240" w:lineRule="auto"/>
        <w:ind/>
        <w:jc w:val="both"/>
        <w:rPr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3"/>
        <w:widowControl w:val="0"/>
        <w:numPr>
          <w:ilvl w:val="0"/>
          <w:numId w:val="0"/>
        </w:numPr>
        <w:tabs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outlineLvl w:val="0"/>
        <w:rPr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Внести в постановление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17.01.2025 № 293-П «О распределении объема оказания транспортных услуг по перевозке населения города Магнитогорска» (далее – постановление) изменение, приложение к постановлению изложить в новой редакции (приложение). </w:t>
      </w:r>
    </w:p>
    <w:p w14:paraId="1A000000">
      <w:pPr>
        <w:pStyle w:val="Style_3"/>
        <w:widowControl w:val="0"/>
        <w:tabs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sz w:val="28"/>
        </w:rPr>
      </w:pPr>
      <w:r>
        <w:rPr>
          <w:rFonts w:ascii="PT Astra Serif" w:hAnsi="PT Astra Serif"/>
          <w:sz w:val="28"/>
        </w:rPr>
        <w:t xml:space="preserve">2.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Настоящее постановление вступает в силу с 01.09.2026. </w:t>
      </w:r>
    </w:p>
    <w:p w14:paraId="1B000000">
      <w:pPr>
        <w:pStyle w:val="Style_3"/>
        <w:widowControl w:val="0"/>
        <w:tabs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Службе внешних связей и молодежной политики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 xml:space="preserve">(Числова Г.Д.) разместить настоящее постановление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официальном сайте администрации города </w:t>
      </w:r>
      <w:r>
        <w:rPr>
          <w:rFonts w:ascii="PT Astra Serif" w:hAnsi="PT Astra Serif"/>
          <w:sz w:val="28"/>
        </w:rPr>
        <w:t>Магнитогорска</w:t>
      </w:r>
      <w:r>
        <w:rPr>
          <w:rFonts w:ascii="PT Astra Serif" w:hAnsi="PT Astra Serif"/>
          <w:sz w:val="28"/>
        </w:rPr>
        <w:t>.</w:t>
      </w:r>
    </w:p>
    <w:p w14:paraId="1C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на заместителя </w:t>
      </w:r>
      <w:r>
        <w:rPr>
          <w:rFonts w:ascii="PT Astra Serif" w:hAnsi="PT Astra Serif"/>
          <w:sz w:val="28"/>
        </w:rPr>
        <w:t>Г</w:t>
      </w:r>
      <w:r>
        <w:rPr>
          <w:rFonts w:ascii="PT Astra Serif" w:hAnsi="PT Astra Serif"/>
          <w:sz w:val="28"/>
        </w:rPr>
        <w:t>лавы города Магнитогорска Москалева М.В.</w:t>
      </w:r>
    </w:p>
    <w:p w14:paraId="1D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0000000">
      <w:pPr>
        <w:pStyle w:val="Style_3"/>
        <w:widowControl w:val="0"/>
        <w:spacing w:after="0" w:before="0" w:line="240" w:lineRule="auto"/>
        <w:ind/>
        <w:jc w:val="both"/>
        <w:rPr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21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3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4000000">
      <w:pPr>
        <w:sectPr>
          <w:headerReference r:id="rId7" w:type="default"/>
          <w:headerReference r:id="rId1" w:type="first"/>
          <w:headerReference r:id="rId3" w:type="even"/>
          <w:footerReference r:id="rId8" w:type="default"/>
          <w:footerReference r:id="rId2" w:type="first"/>
          <w:footerReference r:id="rId4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5000000">
      <w:pPr>
        <w:pStyle w:val="Style_3"/>
        <w:widowControl w:val="1"/>
        <w:spacing w:after="0" w:before="0" w:line="240" w:lineRule="auto"/>
        <w:ind w:firstLine="5102" w:left="0" w:right="0"/>
        <w:jc w:val="left"/>
      </w:pPr>
      <w:r>
        <w:rPr>
          <w:rFonts w:ascii="PT Astra Serif" w:hAnsi="PT Astra Serif"/>
          <w:sz w:val="28"/>
        </w:rPr>
        <w:t xml:space="preserve">Приложение </w:t>
      </w:r>
    </w:p>
    <w:p w14:paraId="26000000">
      <w:pPr>
        <w:pStyle w:val="Style_3"/>
        <w:widowControl w:val="1"/>
        <w:spacing w:after="0" w:before="0" w:line="240" w:lineRule="auto"/>
        <w:ind w:firstLine="510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 постановлению администрации </w:t>
      </w:r>
    </w:p>
    <w:p w14:paraId="27000000">
      <w:pPr>
        <w:pStyle w:val="Style_3"/>
        <w:widowControl w:val="1"/>
        <w:spacing w:after="0" w:before="0" w:line="240" w:lineRule="auto"/>
        <w:ind w:firstLine="510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города </w:t>
      </w:r>
      <w:r>
        <w:rPr>
          <w:rFonts w:ascii="PT Astra Serif" w:hAnsi="PT Astra Serif"/>
          <w:sz w:val="28"/>
        </w:rPr>
        <w:t xml:space="preserve">Магнитогорска </w:t>
      </w:r>
    </w:p>
    <w:p w14:paraId="28000000">
      <w:pPr>
        <w:pStyle w:val="Style_3"/>
        <w:widowControl w:val="1"/>
        <w:spacing w:after="0" w:before="0" w:line="240" w:lineRule="auto"/>
        <w:ind w:firstLine="510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 21.08.2026</w:t>
      </w:r>
      <w:r>
        <w:rPr>
          <w:rFonts w:ascii="PT Astra Serif" w:hAnsi="PT Astra Serif"/>
          <w:sz w:val="28"/>
        </w:rPr>
        <w:t xml:space="preserve"> № 6117-П</w:t>
      </w:r>
    </w:p>
    <w:p w14:paraId="29000000">
      <w:pPr>
        <w:pStyle w:val="Style_3"/>
        <w:widowControl w:val="1"/>
        <w:spacing w:after="0" w:before="0" w:line="240" w:lineRule="auto"/>
        <w:ind w:firstLine="5102" w:left="0" w:right="0"/>
        <w:jc w:val="left"/>
      </w:pPr>
      <w:r>
        <w:rPr>
          <w:rFonts w:ascii="PT Astra Serif" w:hAnsi="PT Astra Serif"/>
          <w:sz w:val="28"/>
        </w:rPr>
        <w:t xml:space="preserve">Приложение </w:t>
      </w:r>
    </w:p>
    <w:p w14:paraId="2A000000">
      <w:pPr>
        <w:pStyle w:val="Style_3"/>
        <w:widowControl w:val="1"/>
        <w:spacing w:after="0" w:before="0" w:line="240" w:lineRule="auto"/>
        <w:ind w:firstLine="510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постановлению администрации</w:t>
      </w:r>
    </w:p>
    <w:p w14:paraId="2B000000">
      <w:pPr>
        <w:pStyle w:val="Style_3"/>
        <w:widowControl w:val="1"/>
        <w:spacing w:after="0" w:before="0" w:line="240" w:lineRule="auto"/>
        <w:ind w:firstLine="510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города </w:t>
      </w:r>
      <w:r>
        <w:rPr>
          <w:rFonts w:ascii="PT Astra Serif" w:hAnsi="PT Astra Serif"/>
          <w:sz w:val="28"/>
        </w:rPr>
        <w:t>Магнитогорска</w:t>
      </w:r>
    </w:p>
    <w:p w14:paraId="2C000000">
      <w:pPr>
        <w:pStyle w:val="Style_3"/>
        <w:widowControl w:val="1"/>
        <w:spacing w:after="0" w:before="0" w:line="240" w:lineRule="auto"/>
        <w:ind w:firstLine="5102" w:left="0" w:right="0"/>
        <w:jc w:val="left"/>
      </w:pPr>
      <w:r>
        <w:rPr>
          <w:rFonts w:ascii="PT Astra Serif" w:hAnsi="PT Astra Serif"/>
          <w:sz w:val="28"/>
        </w:rPr>
        <w:t>от 17.01.2025 № 293-П</w:t>
      </w:r>
    </w:p>
    <w:p w14:paraId="2D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Распределение объемов транспортных услуг между перевозчиками,</w:t>
      </w:r>
    </w:p>
    <w:p w14:paraId="31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осуществляющих пассажирские перевозки</w:t>
      </w:r>
    </w:p>
    <w:p w14:paraId="32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 территории Магнитогорского городского округа в 2026 году</w:t>
      </w:r>
    </w:p>
    <w:p w14:paraId="33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b w:val="1"/>
          <w:sz w:val="16"/>
        </w:rPr>
      </w:pPr>
    </w:p>
    <w:p w14:paraId="34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4"/>
        <w:tblW w:type="auto" w:w="0"/>
        <w:jc w:val="left"/>
        <w:tblInd w:type="dxa" w:w="20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92"/>
        <w:gridCol w:w="3062"/>
        <w:gridCol w:w="2573"/>
      </w:tblGrid>
      <w:tr>
        <w:trPr>
          <w:trHeight w:hRule="atLeast" w:val="781"/>
        </w:trPr>
        <w:tc>
          <w:tcPr>
            <w:tcW w:type="dxa" w:w="31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Объем транспортных услуг между транспортными  организациями, %</w:t>
            </w:r>
          </w:p>
        </w:tc>
        <w:tc>
          <w:tcPr>
            <w:tcW w:type="dxa" w:w="30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</w:t>
            </w:r>
          </w:p>
        </w:tc>
        <w:tc>
          <w:tcPr>
            <w:tcW w:type="dxa" w:w="2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Период </w:t>
            </w:r>
          </w:p>
        </w:tc>
      </w:tr>
      <w:tr>
        <w:trPr>
          <w:trHeight w:hRule="atLeast" w:val="439"/>
        </w:trPr>
        <w:tc>
          <w:tcPr>
            <w:tcW w:type="dxa" w:w="31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100,00</w:t>
            </w:r>
          </w:p>
        </w:tc>
        <w:tc>
          <w:tcPr>
            <w:tcW w:type="dxa" w:w="30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1"/>
              <w:spacing w:after="0" w:before="0" w:line="240" w:lineRule="auto"/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МП «Маггортранс»</w:t>
            </w:r>
          </w:p>
        </w:tc>
        <w:tc>
          <w:tcPr>
            <w:tcW w:type="dxa" w:w="2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 01.09.2026 по 30.09.2026</w:t>
            </w:r>
          </w:p>
        </w:tc>
      </w:tr>
    </w:tbl>
    <w:p w14:paraId="3B000000">
      <w:pPr>
        <w:pStyle w:val="Style_3"/>
        <w:widowControl w:val="1"/>
        <w:spacing w:after="200" w:before="0"/>
        <w:ind/>
        <w:rPr>
          <w:rFonts w:ascii="PT Astra Serif" w:hAnsi="PT Astra Serif"/>
          <w:sz w:val="28"/>
        </w:rPr>
      </w:pPr>
    </w:p>
    <w:sectPr>
      <w:headerReference r:id="rId5" w:type="default"/>
      <w:headerReference r:id="rId9" w:type="first"/>
      <w:headerReference r:id="rId11" w:type="even"/>
      <w:footerReference r:id="rId6" w:type="default"/>
      <w:footerReference r:id="rId10" w:type="first"/>
      <w:footerReference r:id="rId1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Вр-2460909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Вр-2460909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3"/>
    <w:link w:val="Style_5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Heading 41"/>
    <w:link w:val="Style_9_ch"/>
    <w:rPr>
      <w:rFonts w:ascii="XO Thames" w:hAnsi="XO Thames"/>
      <w:b w:val="1"/>
      <w:sz w:val="24"/>
    </w:rPr>
  </w:style>
  <w:style w:styleId="Style_9_ch" w:type="character">
    <w:name w:val="Heading 41"/>
    <w:link w:val="Style_9"/>
    <w:rPr>
      <w:rFonts w:ascii="XO Thames" w:hAnsi="XO Thames"/>
      <w:b w:val="1"/>
      <w:sz w:val="24"/>
    </w:rPr>
  </w:style>
  <w:style w:styleId="Style_10" w:type="paragraph">
    <w:name w:val="Heading 31"/>
    <w:link w:val="Style_10_ch"/>
    <w:rPr>
      <w:rFonts w:ascii="XO Thames" w:hAnsi="XO Thames"/>
      <w:b w:val="1"/>
      <w:sz w:val="26"/>
    </w:rPr>
  </w:style>
  <w:style w:styleId="Style_10_ch" w:type="character">
    <w:name w:val="Heading 31"/>
    <w:link w:val="Style_10"/>
    <w:rPr>
      <w:rFonts w:ascii="XO Thames" w:hAnsi="XO Thames"/>
      <w:b w:val="1"/>
      <w:sz w:val="26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2_ch" w:type="character">
    <w:name w:val="heading 3"/>
    <w:link w:val="Style_12"/>
    <w:rPr>
      <w:rFonts w:ascii="XO Thames" w:hAnsi="XO Thames"/>
      <w:b w:val="1"/>
      <w:color w:val="000000"/>
      <w:spacing w:val="0"/>
      <w:sz w:val="26"/>
    </w:rPr>
  </w:style>
  <w:style w:styleId="Style_13" w:type="paragraph">
    <w:name w:val="Subtitle1"/>
    <w:link w:val="Style_13_ch"/>
    <w:rPr>
      <w:rFonts w:ascii="XO Thames" w:hAnsi="XO Thames"/>
      <w:i w:val="1"/>
      <w:sz w:val="24"/>
    </w:rPr>
  </w:style>
  <w:style w:styleId="Style_13_ch" w:type="character">
    <w:name w:val="Subtitle1"/>
    <w:link w:val="Style_13"/>
    <w:rPr>
      <w:rFonts w:ascii="XO Thames" w:hAnsi="XO Thames"/>
      <w:i w:val="1"/>
      <w:sz w:val="24"/>
    </w:rPr>
  </w:style>
  <w:style w:styleId="Style_14" w:type="paragraph">
    <w:name w:val="Contents 3"/>
    <w:link w:val="Style_14_ch"/>
    <w:rPr>
      <w:rFonts w:ascii="XO Thames" w:hAnsi="XO Thames"/>
      <w:sz w:val="28"/>
    </w:rPr>
  </w:style>
  <w:style w:styleId="Style_14_ch" w:type="character">
    <w:name w:val="Contents 3"/>
    <w:link w:val="Style_14"/>
    <w:rPr>
      <w:rFonts w:ascii="XO Thames" w:hAnsi="XO Thames"/>
      <w:sz w:val="28"/>
    </w:rPr>
  </w:style>
  <w:style w:styleId="Style_15" w:type="paragraph">
    <w:name w:val="Footnote1"/>
    <w:link w:val="Style_15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5_ch" w:type="character">
    <w:name w:val="Footnote1"/>
    <w:link w:val="Style_15"/>
    <w:rPr>
      <w:rFonts w:ascii="XO Thames" w:hAnsi="XO Thames"/>
      <w:color w:val="000000"/>
      <w:spacing w:val="0"/>
      <w:sz w:val="22"/>
    </w:rPr>
  </w:style>
  <w:style w:styleId="Style_16" w:type="paragraph">
    <w:name w:val="Header1"/>
    <w:link w:val="Style_16_ch"/>
  </w:style>
  <w:style w:styleId="Style_16_ch" w:type="character">
    <w:name w:val="Header1"/>
    <w:link w:val="Style_16"/>
  </w:style>
  <w:style w:styleId="Style_17" w:type="paragraph">
    <w:name w:val="Heading 11"/>
    <w:link w:val="Style_17_ch"/>
    <w:rPr>
      <w:rFonts w:ascii="XO Thames" w:hAnsi="XO Thames"/>
      <w:b w:val="1"/>
      <w:sz w:val="32"/>
    </w:rPr>
  </w:style>
  <w:style w:styleId="Style_17_ch" w:type="character">
    <w:name w:val="Heading 11"/>
    <w:link w:val="Style_17"/>
    <w:rPr>
      <w:rFonts w:ascii="XO Thames" w:hAnsi="XO Thames"/>
      <w:b w:val="1"/>
      <w:sz w:val="32"/>
    </w:rPr>
  </w:style>
  <w:style w:styleId="Style_18" w:type="paragraph">
    <w:name w:val="Contents 8"/>
    <w:link w:val="Style_18_ch"/>
    <w:rPr>
      <w:rFonts w:ascii="XO Thames" w:hAnsi="XO Thames"/>
      <w:sz w:val="28"/>
    </w:rPr>
  </w:style>
  <w:style w:styleId="Style_18_ch" w:type="character">
    <w:name w:val="Contents 8"/>
    <w:link w:val="Style_18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9" w:type="paragraph">
    <w:name w:val="Heading 51"/>
    <w:link w:val="Style_19_ch"/>
    <w:rPr>
      <w:rFonts w:ascii="XO Thames" w:hAnsi="XO Thames"/>
      <w:b w:val="1"/>
      <w:sz w:val="22"/>
    </w:rPr>
  </w:style>
  <w:style w:styleId="Style_19_ch" w:type="character">
    <w:name w:val="Heading 51"/>
    <w:link w:val="Style_19"/>
    <w:rPr>
      <w:rFonts w:ascii="XO Thames" w:hAnsi="XO Thames"/>
      <w:b w:val="1"/>
      <w:sz w:val="22"/>
    </w:rPr>
  </w:style>
  <w:style w:styleId="Style_20" w:type="paragraph">
    <w:name w:val="List"/>
    <w:basedOn w:val="Style_21"/>
    <w:link w:val="Style_20_ch"/>
    <w:rPr>
      <w:rFonts w:ascii="PT Astra Serif" w:hAnsi="PT Astra Serif"/>
    </w:rPr>
  </w:style>
  <w:style w:styleId="Style_20_ch" w:type="character">
    <w:name w:val="List"/>
    <w:basedOn w:val="Style_21_ch"/>
    <w:link w:val="Style_20"/>
    <w:rPr>
      <w:rFonts w:ascii="PT Astra Serif" w:hAnsi="PT Astra Serif"/>
    </w:rPr>
  </w:style>
  <w:style w:styleId="Style_22" w:type="paragraph">
    <w:name w:val="toc 3"/>
    <w:next w:val="Style_3"/>
    <w:link w:val="Style_22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3"/>
    <w:link w:val="Style_22"/>
    <w:rPr>
      <w:rFonts w:ascii="XO Thames" w:hAnsi="XO Thames"/>
      <w:color w:val="000000"/>
      <w:spacing w:val="0"/>
      <w:sz w:val="28"/>
    </w:rPr>
  </w:style>
  <w:style w:styleId="Style_21" w:type="paragraph">
    <w:name w:val="Body Text"/>
    <w:basedOn w:val="Style_3"/>
    <w:link w:val="Style_21_ch"/>
    <w:pPr>
      <w:widowControl w:val="1"/>
      <w:spacing w:after="140" w:before="0" w:line="276" w:lineRule="auto"/>
      <w:ind/>
    </w:pPr>
  </w:style>
  <w:style w:styleId="Style_21_ch" w:type="character">
    <w:name w:val="Body Text"/>
    <w:basedOn w:val="Style_3_ch"/>
    <w:link w:val="Style_21"/>
  </w:style>
  <w:style w:styleId="Style_23" w:type="paragraph">
    <w:name w:val="Заголовок"/>
    <w:basedOn w:val="Style_3"/>
    <w:next w:val="Style_21"/>
    <w:link w:val="Style_2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3_ch" w:type="character">
    <w:name w:val="Заголовок"/>
    <w:basedOn w:val="Style_3_ch"/>
    <w:link w:val="Style_23"/>
    <w:rPr>
      <w:rFonts w:ascii="PT Astra Serif" w:hAnsi="PT Astra Serif"/>
      <w:sz w:val="28"/>
    </w:rPr>
  </w:style>
  <w:style w:styleId="Style_24" w:type="paragraph">
    <w:name w:val="Колонтитулы"/>
    <w:link w:val="Style_24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4_ch" w:type="character">
    <w:name w:val="Колонтитулы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heading 5"/>
    <w:next w:val="Style_3"/>
    <w:link w:val="Style_2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5_ch" w:type="character">
    <w:name w:val="heading 5"/>
    <w:link w:val="Style_25"/>
    <w:rPr>
      <w:rFonts w:ascii="XO Thames" w:hAnsi="XO Thames"/>
      <w:b w:val="1"/>
      <w:color w:val="000000"/>
      <w:spacing w:val="0"/>
      <w:sz w:val="22"/>
    </w:rPr>
  </w:style>
  <w:style w:styleId="Style_26" w:type="paragraph">
    <w:name w:val="heading 1"/>
    <w:next w:val="Style_3"/>
    <w:link w:val="Style_2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6_ch" w:type="character">
    <w:name w:val="heading 1"/>
    <w:link w:val="Style_26"/>
    <w:rPr>
      <w:rFonts w:ascii="XO Thames" w:hAnsi="XO Thames"/>
      <w:b w:val="1"/>
      <w:color w:val="000000"/>
      <w:spacing w:val="0"/>
      <w:sz w:val="32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3"/>
    <w:link w:val="Style_29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9_ch" w:type="character">
    <w:name w:val="toc 1"/>
    <w:link w:val="Style_29"/>
    <w:rPr>
      <w:rFonts w:ascii="XO Thames" w:hAnsi="XO Thames"/>
      <w:b w:val="1"/>
      <w:color w:val="000000"/>
      <w:spacing w:val="0"/>
      <w:sz w:val="28"/>
    </w:rPr>
  </w:style>
  <w:style w:styleId="Style_30" w:type="paragraph">
    <w:name w:val="Header and Footer"/>
    <w:link w:val="Style_30_ch"/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Contents 9"/>
    <w:link w:val="Style_31_ch"/>
    <w:rPr>
      <w:rFonts w:ascii="XO Thames" w:hAnsi="XO Thames"/>
      <w:sz w:val="28"/>
    </w:rPr>
  </w:style>
  <w:style w:styleId="Style_31_ch" w:type="character">
    <w:name w:val="Contents 9"/>
    <w:link w:val="Style_31"/>
    <w:rPr>
      <w:rFonts w:ascii="XO Thames" w:hAnsi="XO Thames"/>
      <w:sz w:val="28"/>
    </w:rPr>
  </w:style>
  <w:style w:styleId="Style_32" w:type="paragraph">
    <w:name w:val="Указатель"/>
    <w:basedOn w:val="Style_3"/>
    <w:link w:val="Style_32_ch"/>
    <w:rPr>
      <w:rFonts w:ascii="PT Astra Serif" w:hAnsi="PT Astra Serif"/>
    </w:rPr>
  </w:style>
  <w:style w:styleId="Style_32_ch" w:type="character">
    <w:name w:val="Указатель"/>
    <w:basedOn w:val="Style_3_ch"/>
    <w:link w:val="Style_32"/>
    <w:rPr>
      <w:rFonts w:ascii="PT Astra Serif" w:hAnsi="PT Astra Serif"/>
    </w:rPr>
  </w:style>
  <w:style w:styleId="Style_33" w:type="paragraph">
    <w:name w:val="toc 9"/>
    <w:next w:val="Style_3"/>
    <w:link w:val="Style_33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toc 9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Contents 6"/>
    <w:link w:val="Style_34_ch"/>
    <w:rPr>
      <w:rFonts w:ascii="XO Thames" w:hAnsi="XO Thames"/>
      <w:sz w:val="28"/>
    </w:rPr>
  </w:style>
  <w:style w:styleId="Style_34_ch" w:type="character">
    <w:name w:val="Contents 6"/>
    <w:link w:val="Style_34"/>
    <w:rPr>
      <w:rFonts w:ascii="XO Thames" w:hAnsi="XO Thames"/>
      <w:sz w:val="28"/>
    </w:rPr>
  </w:style>
  <w:style w:styleId="Style_35" w:type="paragraph">
    <w:name w:val="Heading 21"/>
    <w:link w:val="Style_35_ch"/>
    <w:rPr>
      <w:rFonts w:ascii="XO Thames" w:hAnsi="XO Thames"/>
      <w:b w:val="1"/>
      <w:sz w:val="28"/>
    </w:rPr>
  </w:style>
  <w:style w:styleId="Style_35_ch" w:type="character">
    <w:name w:val="Heading 21"/>
    <w:link w:val="Style_35"/>
    <w:rPr>
      <w:rFonts w:ascii="XO Thames" w:hAnsi="XO Thames"/>
      <w:b w:val="1"/>
      <w:sz w:val="28"/>
    </w:rPr>
  </w:style>
  <w:style w:styleId="Style_36" w:type="paragraph">
    <w:name w:val="caption"/>
    <w:basedOn w:val="Style_3"/>
    <w:link w:val="Style_3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6_ch" w:type="character">
    <w:name w:val="caption"/>
    <w:basedOn w:val="Style_3_ch"/>
    <w:link w:val="Style_36"/>
    <w:rPr>
      <w:rFonts w:ascii="PT Astra Serif" w:hAnsi="PT Astra Serif"/>
      <w:i w:val="1"/>
      <w:sz w:val="24"/>
    </w:rPr>
  </w:style>
  <w:style w:styleId="Style_37" w:type="paragraph">
    <w:name w:val="Default Paragraph Font1"/>
    <w:link w:val="Style_37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7_ch" w:type="character">
    <w:name w:val="Default Paragraph Font1"/>
    <w:link w:val="Style_37"/>
    <w:rPr>
      <w:rFonts w:asciiTheme="minorAscii" w:hAnsiTheme="minorHAnsi"/>
      <w:color w:val="000000"/>
      <w:spacing w:val="0"/>
      <w:sz w:val="22"/>
    </w:rPr>
  </w:style>
  <w:style w:styleId="Style_38" w:type="paragraph">
    <w:name w:val="Balloon Text1"/>
    <w:basedOn w:val="Style_3"/>
    <w:link w:val="Style_3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8_ch" w:type="character">
    <w:name w:val="Balloon Text1"/>
    <w:basedOn w:val="Style_3_ch"/>
    <w:link w:val="Style_38"/>
    <w:rPr>
      <w:rFonts w:ascii="Tahoma" w:hAnsi="Tahoma"/>
      <w:sz w:val="16"/>
    </w:rPr>
  </w:style>
  <w:style w:styleId="Style_39" w:type="paragraph">
    <w:name w:val="toc 8"/>
    <w:next w:val="Style_3"/>
    <w:link w:val="Style_39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toc 8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Contents 2"/>
    <w:link w:val="Style_40_ch"/>
    <w:rPr>
      <w:rFonts w:ascii="XO Thames" w:hAnsi="XO Thames"/>
      <w:sz w:val="28"/>
    </w:rPr>
  </w:style>
  <w:style w:styleId="Style_40_ch" w:type="character">
    <w:name w:val="Contents 2"/>
    <w:link w:val="Style_40"/>
    <w:rPr>
      <w:rFonts w:ascii="XO Thames" w:hAnsi="XO Thames"/>
      <w:sz w:val="28"/>
    </w:rPr>
  </w:style>
  <w:style w:styleId="Style_41" w:type="paragraph">
    <w:name w:val="Contents 7"/>
    <w:link w:val="Style_41_ch"/>
    <w:rPr>
      <w:rFonts w:ascii="XO Thames" w:hAnsi="XO Thames"/>
      <w:sz w:val="28"/>
    </w:rPr>
  </w:style>
  <w:style w:styleId="Style_41_ch" w:type="character">
    <w:name w:val="Contents 7"/>
    <w:link w:val="Style_41"/>
    <w:rPr>
      <w:rFonts w:ascii="XO Thames" w:hAnsi="XO Thames"/>
      <w:sz w:val="28"/>
    </w:rPr>
  </w:style>
  <w:style w:styleId="Style_42" w:type="paragraph">
    <w:name w:val="Contents 5"/>
    <w:link w:val="Style_42_ch"/>
    <w:rPr>
      <w:rFonts w:ascii="XO Thames" w:hAnsi="XO Thames"/>
      <w:sz w:val="28"/>
    </w:rPr>
  </w:style>
  <w:style w:styleId="Style_42_ch" w:type="character">
    <w:name w:val="Contents 5"/>
    <w:link w:val="Style_42"/>
    <w:rPr>
      <w:rFonts w:ascii="XO Thames" w:hAnsi="XO Thames"/>
      <w:sz w:val="28"/>
    </w:rPr>
  </w:style>
  <w:style w:styleId="Style_43" w:type="paragraph">
    <w:name w:val="toc 5"/>
    <w:next w:val="Style_3"/>
    <w:link w:val="Style_43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toc 5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Footer1"/>
    <w:link w:val="Style_44_ch"/>
  </w:style>
  <w:style w:styleId="Style_44_ch" w:type="character">
    <w:name w:val="Footer1"/>
    <w:link w:val="Style_44"/>
  </w:style>
  <w:style w:styleId="Style_45" w:type="paragraph">
    <w:name w:val="Endnote1"/>
    <w:link w:val="Style_45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5_ch" w:type="character">
    <w:name w:val="Endnote1"/>
    <w:link w:val="Style_45"/>
    <w:rPr>
      <w:rFonts w:ascii="XO Thames" w:hAnsi="XO Thames"/>
      <w:color w:val="000000"/>
      <w:spacing w:val="0"/>
      <w:sz w:val="22"/>
    </w:rPr>
  </w:style>
  <w:style w:styleId="Style_46" w:type="paragraph">
    <w:name w:val="Subtitle"/>
    <w:next w:val="Style_3"/>
    <w:link w:val="Style_46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6_ch" w:type="character">
    <w:name w:val="Subtitle"/>
    <w:link w:val="Style_46"/>
    <w:rPr>
      <w:rFonts w:ascii="XO Thames" w:hAnsi="XO Thames"/>
      <w:i w:val="1"/>
      <w:color w:val="000000"/>
      <w:spacing w:val="0"/>
      <w:sz w:val="24"/>
    </w:rPr>
  </w:style>
  <w:style w:styleId="Style_47" w:type="paragraph">
    <w:name w:val="Title1"/>
    <w:link w:val="Style_47_ch"/>
    <w:rPr>
      <w:rFonts w:ascii="XO Thames" w:hAnsi="XO Thames"/>
      <w:b w:val="1"/>
      <w:caps w:val="1"/>
      <w:sz w:val="40"/>
    </w:rPr>
  </w:style>
  <w:style w:styleId="Style_47_ch" w:type="character">
    <w:name w:val="Title1"/>
    <w:link w:val="Style_47"/>
    <w:rPr>
      <w:rFonts w:ascii="XO Thames" w:hAnsi="XO Thames"/>
      <w:b w:val="1"/>
      <w:caps w:val="1"/>
      <w:sz w:val="40"/>
    </w:rPr>
  </w:style>
  <w:style w:styleId="Style_48" w:type="paragraph">
    <w:name w:val="Contents 1"/>
    <w:link w:val="Style_48_ch"/>
    <w:rPr>
      <w:rFonts w:ascii="XO Thames" w:hAnsi="XO Thames"/>
      <w:b w:val="1"/>
      <w:sz w:val="28"/>
    </w:rPr>
  </w:style>
  <w:style w:styleId="Style_48_ch" w:type="character">
    <w:name w:val="Contents 1"/>
    <w:link w:val="Style_48"/>
    <w:rPr>
      <w:rFonts w:ascii="XO Thames" w:hAnsi="XO Thames"/>
      <w:b w:val="1"/>
      <w:sz w:val="28"/>
    </w:rPr>
  </w:style>
  <w:style w:styleId="Style_49" w:type="paragraph">
    <w:name w:val="Title"/>
    <w:next w:val="Style_3"/>
    <w:link w:val="Style_49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9_ch" w:type="character">
    <w:name w:val="Title"/>
    <w:link w:val="Style_49"/>
    <w:rPr>
      <w:rFonts w:ascii="XO Thames" w:hAnsi="XO Thames"/>
      <w:b w:val="1"/>
      <w:caps w:val="1"/>
      <w:color w:val="000000"/>
      <w:spacing w:val="0"/>
      <w:sz w:val="40"/>
    </w:rPr>
  </w:style>
  <w:style w:styleId="Style_50" w:type="paragraph">
    <w:name w:val="heading 4"/>
    <w:next w:val="Style_3"/>
    <w:link w:val="Style_5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0_ch" w:type="character">
    <w:name w:val="heading 4"/>
    <w:link w:val="Style_50"/>
    <w:rPr>
      <w:rFonts w:ascii="XO Thames" w:hAnsi="XO Thames"/>
      <w:b w:val="1"/>
      <w:color w:val="000000"/>
      <w:spacing w:val="0"/>
      <w:sz w:val="24"/>
    </w:rPr>
  </w:style>
  <w:style w:styleId="Style_51" w:type="paragraph">
    <w:name w:val="heading 2"/>
    <w:next w:val="Style_3"/>
    <w:link w:val="Style_5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1_ch" w:type="character">
    <w:name w:val="heading 2"/>
    <w:link w:val="Style_51"/>
    <w:rPr>
      <w:rFonts w:ascii="XO Thames" w:hAnsi="XO Thames"/>
      <w:b w:val="1"/>
      <w:color w:val="000000"/>
      <w:spacing w:val="0"/>
      <w:sz w:val="28"/>
    </w:rPr>
  </w:style>
  <w:style w:styleId="Style_52" w:type="paragraph">
    <w:name w:val="Contents 4"/>
    <w:link w:val="Style_52_ch"/>
    <w:rPr>
      <w:rFonts w:ascii="XO Thames" w:hAnsi="XO Thames"/>
      <w:sz w:val="28"/>
    </w:rPr>
  </w:style>
  <w:style w:styleId="Style_52_ch" w:type="character">
    <w:name w:val="Contents 4"/>
    <w:link w:val="Style_52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3" w:type="paragraph">
    <w:name w:val="Internet link"/>
    <w:link w:val="Style_53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53_ch" w:type="character">
    <w:name w:val="Internet link"/>
    <w:link w:val="Style_53"/>
    <w:rPr>
      <w:rFonts w:ascii="Calibri" w:hAnsi="Calibri"/>
      <w:color w:val="0000FF"/>
      <w:spacing w:val="0"/>
      <w:sz w:val="22"/>
      <w:u w:val="single"/>
    </w:rPr>
  </w:style>
  <w:style w:styleId="Style_54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2026-08-21T09:36:13Z</dcterms:created>
  <dcterms:modified xsi:type="dcterms:W3CDTF">2026-08-24T04:23:22Z</dcterms:modified>
</cp:coreProperties>
</file>