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C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D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E000000">
      <w:pPr>
        <w:numPr>
          <w:ilvl w:val="0"/>
          <w:numId w:val="0"/>
        </w:numPr>
        <w:rPr>
          <w:spacing w:val="-4"/>
          <w:sz w:val="28"/>
        </w:rPr>
      </w:pPr>
    </w:p>
    <w:p w14:paraId="0F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10.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5741</w:t>
      </w:r>
      <w:r>
        <w:rPr>
          <w:spacing w:val="-4"/>
          <w:sz w:val="28"/>
        </w:rPr>
        <w:t>-П</w:t>
      </w:r>
    </w:p>
    <w:p w14:paraId="10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4253" w:val="left"/>
        </w:tabs>
        <w:spacing w:after="0" w:before="0" w:line="240" w:lineRule="auto"/>
        <w:ind w:firstLine="0" w:left="0" w:right="4534"/>
        <w:outlineLvl w:val="1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 внесении изменения в постановление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администрации города Магнитогорска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от 14.08.2023 № 8383-П</w:t>
      </w:r>
    </w:p>
    <w:p w14:paraId="11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5103" w:val="center"/>
        </w:tabs>
        <w:spacing w:after="0" w:before="0" w:line="240" w:lineRule="auto"/>
        <w:ind w:firstLine="0" w:left="0" w:right="3543"/>
        <w:outlineLvl w:val="1"/>
        <w:rPr>
          <w:rFonts w:ascii="Times New Roman" w:hAnsi="Times New Roman"/>
          <w:color w:themeColor="text1" w:val="000000"/>
          <w:sz w:val="28"/>
        </w:rPr>
      </w:pPr>
    </w:p>
    <w:p w14:paraId="12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целях поддержания в состоянии постоянной готовности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к использованию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 предназначению защитных сооружений гражданской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обороны, переданных в муниципальную собственность, в соответствии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с Федеральным законом от 12.02.1998 №</w:t>
      </w:r>
      <w:r>
        <w:rPr>
          <w:rFonts w:ascii="XO Thames" w:hAnsi="XO Thames"/>
          <w:color w:themeColor="text1" w:val="000000"/>
          <w:spacing w:val="0"/>
          <w:sz w:val="28"/>
        </w:rPr>
        <w:t> </w:t>
      </w:r>
      <w:r>
        <w:rPr>
          <w:rFonts w:ascii="Times New Roman" w:hAnsi="Times New Roman"/>
          <w:color w:themeColor="text1" w:val="000000"/>
          <w:sz w:val="28"/>
        </w:rPr>
        <w:t>28-ФЗ «О гражданской обороне»,</w:t>
      </w:r>
      <w:r>
        <w:br/>
      </w:r>
      <w:r>
        <w:rPr>
          <w:rFonts w:ascii="Times New Roman" w:hAnsi="Times New Roman"/>
          <w:color w:themeColor="text1" w:val="000000"/>
          <w:sz w:val="28"/>
        </w:rPr>
        <w:t xml:space="preserve">приказом МЧС Российской Федерации от 15.12.2002 </w:t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fldChar w:fldCharType="begin"/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instrText>HYPERLINK "consultantplus://offline/ref=3DFCB229F88EBF42AAD7E7124D3DB3AED4B98006A548E9331D3DEEDAABd1Q5E"</w:instrText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fldChar w:fldCharType="separate"/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t>№</w:t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fldChar w:fldCharType="end"/>
      </w:r>
      <w:r>
        <w:rPr>
          <w:rFonts w:ascii="XO Thames" w:hAnsi="XO Thames"/>
          <w:color w:themeColor="text1" w:val="000000"/>
          <w:spacing w:val="-6"/>
          <w:sz w:val="28"/>
          <w:u w:val="none"/>
        </w:rPr>
        <w:t> </w:t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fldChar w:fldCharType="begin"/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instrText>HYPERLINK "consultantplus://offline/ref=3DFCB229F88EBF42AAD7E7124D3DB3AED4B98006A548E9331D3DEEDAABd1Q5E"</w:instrText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fldChar w:fldCharType="separate"/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t>583</w:t>
      </w:r>
      <w:r>
        <w:rPr>
          <w:rFonts w:ascii="Times New Roman" w:hAnsi="Times New Roman"/>
          <w:color w:themeColor="text1" w:val="000000"/>
          <w:spacing w:val="-6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pacing w:val="-6"/>
          <w:sz w:val="28"/>
        </w:rPr>
        <w:t xml:space="preserve"> «Об утверждении</w:t>
      </w:r>
      <w:r>
        <w:br/>
      </w:r>
      <w:r>
        <w:rPr>
          <w:rFonts w:ascii="Times New Roman" w:hAnsi="Times New Roman"/>
          <w:color w:themeColor="text1" w:val="000000"/>
          <w:spacing w:val="-6"/>
          <w:sz w:val="28"/>
        </w:rPr>
        <w:t>и введении в действие Правил эксплуатации</w:t>
      </w:r>
      <w:r>
        <w:rPr>
          <w:rFonts w:ascii="Times New Roman" w:hAnsi="Times New Roman"/>
          <w:color w:themeColor="text1" w:val="000000"/>
          <w:sz w:val="28"/>
        </w:rPr>
        <w:t xml:space="preserve"> защитных сооружений</w:t>
      </w:r>
      <w:r>
        <w:br/>
      </w:r>
      <w:r>
        <w:rPr>
          <w:rFonts w:ascii="Times New Roman" w:hAnsi="Times New Roman"/>
          <w:color w:themeColor="text1" w:val="000000"/>
          <w:sz w:val="28"/>
        </w:rPr>
        <w:t xml:space="preserve">гражданской обороны», руководствуясь </w:t>
      </w:r>
      <w:r>
        <w:rPr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Fonts w:ascii="Times New Roman" w:hAnsi="Times New Roman"/>
          <w:color w:themeColor="text1" w:val="000000"/>
          <w:sz w:val="28"/>
          <w:u w:val="none"/>
        </w:rPr>
        <w:instrText>HYPERLINK "consultantplus://offline/ref=3DFCB229F88EBF42AAD7F91F5B51ECA5DFB3D80BA74DEB67446CE88DF44588AFFEdCQ8E"</w:instrText>
      </w:r>
      <w:r>
        <w:rPr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Fonts w:ascii="Times New Roman" w:hAnsi="Times New Roman"/>
          <w:color w:themeColor="text1" w:val="000000"/>
          <w:sz w:val="28"/>
          <w:u w:val="none"/>
        </w:rPr>
        <w:t>Уставом</w:t>
      </w:r>
      <w:r>
        <w:rPr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города Магнитогорска,</w:t>
      </w:r>
    </w:p>
    <w:p w14:paraId="13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14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ПОСТАНОВЛЯЮ:</w:t>
      </w:r>
    </w:p>
    <w:p w14:paraId="15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  <w:tab w:leader="none" w:pos="5103" w:val="center"/>
        </w:tabs>
        <w:spacing w:after="0" w:before="0" w:line="240" w:lineRule="auto"/>
        <w:ind w:firstLine="709" w:left="0" w:right="0"/>
        <w:jc w:val="both"/>
        <w:outlineLvl w:val="1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</w:t>
      </w:r>
      <w:r>
        <w:rPr>
          <w:rFonts w:ascii="Times New Roman" w:hAnsi="Times New Roman"/>
          <w:color w:themeColor="text1" w:val="000000"/>
          <w:sz w:val="28"/>
        </w:rPr>
        <w:tab/>
      </w:r>
      <w:r>
        <w:rPr>
          <w:rFonts w:ascii="Times New Roman" w:hAnsi="Times New Roman"/>
          <w:color w:themeColor="text1" w:val="000000"/>
          <w:sz w:val="28"/>
        </w:rPr>
        <w:t>Внести в постановление администрации города Магнитогорска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от 14.08.2023 №</w:t>
      </w:r>
      <w:r>
        <w:rPr>
          <w:rFonts w:ascii="XO Thames" w:hAnsi="XO Thames"/>
          <w:color w:themeColor="text1" w:val="000000"/>
          <w:spacing w:val="0"/>
          <w:sz w:val="28"/>
        </w:rPr>
        <w:t> </w:t>
      </w:r>
      <w:r>
        <w:rPr>
          <w:rFonts w:ascii="Times New Roman" w:hAnsi="Times New Roman"/>
          <w:color w:themeColor="text1" w:val="000000"/>
          <w:sz w:val="28"/>
        </w:rPr>
        <w:t>8383-П «О создании рабочей группы по приведению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защитных сооружений гражданской обороны, переданных в муниципальную</w:t>
      </w:r>
      <w:r>
        <w:br/>
      </w:r>
      <w:r>
        <w:rPr>
          <w:rFonts w:ascii="Times New Roman" w:hAnsi="Times New Roman"/>
          <w:color w:themeColor="text1" w:val="000000"/>
          <w:sz w:val="28"/>
        </w:rPr>
        <w:t>собственность, в готовность к использованию по предназначению» (далее –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постановление) изменение, приложение к постановлению изложить в новой</w:t>
      </w:r>
      <w:r>
        <w:br/>
      </w:r>
      <w:r>
        <w:rPr>
          <w:rFonts w:ascii="Times New Roman" w:hAnsi="Times New Roman"/>
          <w:color w:themeColor="text1" w:val="000000"/>
          <w:sz w:val="28"/>
        </w:rPr>
        <w:t>редакции (приложение).</w:t>
      </w:r>
    </w:p>
    <w:p w14:paraId="16000000">
      <w:pPr>
        <w:pStyle w:val="Style_3"/>
        <w:widowControl w:val="0"/>
        <w:numPr>
          <w:ilvl w:val="0"/>
          <w:numId w:val="0"/>
        </w:numPr>
        <w:tabs>
          <w:tab w:leader="none" w:pos="708" w:val="clear"/>
          <w:tab w:leader="none" w:pos="1134" w:val="left"/>
          <w:tab w:leader="none" w:pos="5103" w:val="center"/>
        </w:tabs>
        <w:spacing w:after="0" w:before="0" w:line="240" w:lineRule="auto"/>
        <w:ind w:firstLine="709" w:left="0" w:right="0"/>
        <w:jc w:val="both"/>
        <w:outlineLvl w:val="1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</w:t>
      </w:r>
      <w:r>
        <w:rPr>
          <w:rFonts w:ascii="Times New Roman" w:hAnsi="Times New Roman"/>
          <w:color w:themeColor="text1" w:val="000000"/>
          <w:sz w:val="28"/>
        </w:rPr>
        <w:tab/>
      </w:r>
      <w:r>
        <w:rPr>
          <w:rFonts w:ascii="Times New Roman" w:hAnsi="Times New Roman"/>
          <w:color w:themeColor="text1" w:val="000000"/>
          <w:sz w:val="28"/>
        </w:rPr>
        <w:t>Настоящее постановление вступает в силу со дня его подписания.</w:t>
      </w:r>
    </w:p>
    <w:p w14:paraId="1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3.</w:t>
      </w:r>
      <w:r>
        <w:rPr>
          <w:rFonts w:ascii="Times New Roman" w:hAnsi="Times New Roman"/>
          <w:color w:themeColor="text1" w:val="000000"/>
          <w:sz w:val="28"/>
        </w:rPr>
        <w:tab/>
      </w:r>
      <w:r>
        <w:rPr>
          <w:rFonts w:ascii="Times New Roman" w:hAnsi="Times New Roman"/>
          <w:color w:themeColor="text1" w:val="000000"/>
          <w:sz w:val="28"/>
        </w:rPr>
        <w:t>Службе внешних связей и молодежной политики администрации</w:t>
      </w:r>
      <w:r>
        <w:br/>
      </w:r>
      <w:r>
        <w:rPr>
          <w:rFonts w:ascii="Times New Roman" w:hAnsi="Times New Roman"/>
          <w:color w:themeColor="text1" w:val="000000"/>
          <w:spacing w:val="-2"/>
          <w:sz w:val="28"/>
        </w:rPr>
        <w:t>города</w:t>
      </w:r>
      <w:r>
        <w:rPr>
          <w:rFonts w:ascii="Times New Roman" w:hAnsi="Times New Roman"/>
          <w:color w:themeColor="text1" w:val="000000"/>
          <w:sz w:val="28"/>
        </w:rPr>
        <w:t xml:space="preserve"> Магнитогорска</w:t>
      </w:r>
      <w:r>
        <w:rPr>
          <w:rFonts w:ascii="Times New Roman" w:hAnsi="Times New Roman"/>
          <w:color w:themeColor="text1" w:val="000000"/>
          <w:spacing w:val="-2"/>
          <w:sz w:val="28"/>
        </w:rPr>
        <w:t xml:space="preserve"> (Числова Г.Д.) разместить настоящее постановление</w:t>
      </w:r>
      <w:r>
        <w:rPr>
          <w:rFonts w:ascii="Times New Roman" w:hAnsi="Times New Roman"/>
          <w:color w:themeColor="text1" w:val="000000"/>
          <w:spacing w:val="-2"/>
          <w:sz w:val="28"/>
        </w:rPr>
        <w:br/>
      </w:r>
      <w:r>
        <w:rPr>
          <w:rFonts w:ascii="Times New Roman" w:hAnsi="Times New Roman"/>
          <w:color w:themeColor="text1" w:val="000000"/>
          <w:spacing w:val="-2"/>
          <w:sz w:val="28"/>
        </w:rPr>
        <w:t>на официальном</w:t>
      </w:r>
      <w:r>
        <w:rPr>
          <w:rFonts w:ascii="Times New Roman" w:hAnsi="Times New Roman"/>
          <w:color w:themeColor="text1" w:val="000000"/>
          <w:sz w:val="28"/>
        </w:rPr>
        <w:t xml:space="preserve"> сайте администрации города Магнитогорска.</w:t>
      </w:r>
    </w:p>
    <w:p w14:paraId="1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4.</w:t>
      </w:r>
      <w:r>
        <w:rPr>
          <w:rFonts w:ascii="Times New Roman" w:hAnsi="Times New Roman"/>
          <w:color w:themeColor="text1" w:val="000000"/>
          <w:sz w:val="28"/>
        </w:rPr>
        <w:tab/>
      </w:r>
      <w:r>
        <w:rPr>
          <w:rFonts w:ascii="Times New Roman" w:hAnsi="Times New Roman"/>
          <w:color w:themeColor="text1" w:val="000000"/>
          <w:sz w:val="28"/>
        </w:rPr>
        <w:t>Контроль исполнения настоящего постановления оставляю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за собой.</w:t>
      </w:r>
    </w:p>
    <w:p w14:paraId="19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1A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1B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1C000000">
      <w:pPr>
        <w:pStyle w:val="Style_3"/>
        <w:widowControl w:val="0"/>
        <w:spacing w:after="0" w:before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Глава города Магнитогорска                                                         С.Н. Бердников</w:t>
      </w:r>
    </w:p>
    <w:p w14:paraId="1D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</w:p>
    <w:p w14:paraId="1E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</w:p>
    <w:p w14:paraId="1F000000">
      <w:pPr>
        <w:pStyle w:val="Style_3"/>
        <w:rPr>
          <w:rFonts w:ascii="Times New Roman" w:hAnsi="Times New Roman"/>
          <w:sz w:val="24"/>
        </w:rPr>
      </w:pPr>
    </w:p>
    <w:p w14:paraId="20000000">
      <w:pPr>
        <w:sectPr>
          <w:headerReference r:id="rId7" w:type="default"/>
          <w:footerReference r:id="rId8" w:type="default"/>
          <w:type w:val="nextPage"/>
          <w:pgSz w:h="16838" w:orient="portrait" w:w="11906"/>
          <w:pgMar w:bottom="1134" w:footer="709" w:gutter="0" w:header="709" w:left="1701" w:right="851" w:top="1134"/>
          <w:pgNumType w:fmt="decimal"/>
        </w:sectPr>
      </w:pPr>
    </w:p>
    <w:p w14:paraId="21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 w14:paraId="22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14:paraId="23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города Магнитогорска</w:t>
      </w:r>
    </w:p>
    <w:p w14:paraId="24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10.08.2026 № 5741-П</w:t>
      </w:r>
    </w:p>
    <w:p w14:paraId="25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</w:p>
    <w:p w14:paraId="26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14:paraId="27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14:paraId="28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города Магнитогорска</w:t>
      </w:r>
    </w:p>
    <w:p w14:paraId="29000000">
      <w:pPr>
        <w:pStyle w:val="Style_3"/>
        <w:widowControl w:val="0"/>
        <w:spacing w:after="0" w:before="0" w:line="240" w:lineRule="auto"/>
        <w:ind w:firstLine="0" w:left="5669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14.08.2023 № 8383-П</w:t>
      </w:r>
    </w:p>
    <w:p w14:paraId="2A000000">
      <w:pPr>
        <w:pStyle w:val="Style_3"/>
        <w:widowControl w:val="0"/>
        <w:spacing w:after="0" w:before="0" w:line="240" w:lineRule="auto"/>
        <w:ind w:firstLine="0" w:left="5669" w:right="0"/>
        <w:jc w:val="center"/>
        <w:rPr>
          <w:rFonts w:ascii="Times New Roman" w:hAnsi="Times New Roman"/>
          <w:sz w:val="24"/>
        </w:rPr>
      </w:pPr>
    </w:p>
    <w:p w14:paraId="2B00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2C00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 рабочей группы по приведению защитных сооружений гражданской обороны, переданных в муниципальную собственность, в готовность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к использованию по предназначению</w:t>
      </w:r>
    </w:p>
    <w:p w14:paraId="2D000000">
      <w:pPr>
        <w:pStyle w:val="Style_3"/>
        <w:widowControl w:val="0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2E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Жестовский</w:t>
      </w:r>
      <w:r>
        <w:rPr>
          <w:rFonts w:ascii="XO Thames" w:hAnsi="XO Thames"/>
          <w:color w:val="000000"/>
          <w:spacing w:val="0"/>
          <w:sz w:val="26"/>
        </w:rPr>
        <w:t> </w:t>
      </w:r>
      <w:r>
        <w:rPr>
          <w:rFonts w:ascii="Times New Roman" w:hAnsi="Times New Roman"/>
          <w:sz w:val="26"/>
        </w:rPr>
        <w:t>О.Б.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–</w:t>
      </w:r>
      <w:r>
        <w:rPr>
          <w:rFonts w:ascii="XO Thames" w:hAnsi="XO Thames"/>
          <w:color w:val="000000"/>
          <w:spacing w:val="0"/>
          <w:sz w:val="26"/>
        </w:rPr>
        <w:t>  </w:t>
      </w:r>
      <w:r>
        <w:rPr>
          <w:rFonts w:ascii="Times New Roman" w:hAnsi="Times New Roman"/>
          <w:sz w:val="26"/>
        </w:rPr>
        <w:t>руководитель рабочей группы, начальник управления гражданской защиты населения администрации города Магнитогорска</w:t>
      </w:r>
    </w:p>
    <w:p w14:paraId="2F000000">
      <w:pPr>
        <w:pStyle w:val="Style_3"/>
        <w:widowControl w:val="0"/>
        <w:spacing w:after="0" w:before="0" w:line="240" w:lineRule="auto"/>
        <w:ind/>
        <w:jc w:val="both"/>
        <w:rPr>
          <w:rFonts w:ascii="Times New Roman" w:hAnsi="Times New Roman"/>
          <w:sz w:val="26"/>
        </w:rPr>
      </w:pPr>
    </w:p>
    <w:p w14:paraId="30000000">
      <w:pPr>
        <w:pStyle w:val="Style_3"/>
        <w:widowControl w:val="0"/>
        <w:spacing w:after="0" w:before="0" w:line="240" w:lineRule="auto"/>
        <w:ind w:hanging="2552" w:left="2552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Члены рабочей группы:</w:t>
      </w:r>
    </w:p>
    <w:p w14:paraId="31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Горянина</w:t>
      </w:r>
      <w:r>
        <w:rPr>
          <w:rFonts w:ascii="XO Thames" w:hAnsi="XO Thames"/>
          <w:color w:val="000000"/>
          <w:spacing w:val="0"/>
          <w:sz w:val="26"/>
        </w:rPr>
        <w:t> </w:t>
      </w:r>
      <w:r>
        <w:rPr>
          <w:rFonts w:ascii="Times New Roman" w:hAnsi="Times New Roman"/>
          <w:sz w:val="26"/>
        </w:rPr>
        <w:t>Н.А.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–</w:t>
      </w:r>
      <w:r>
        <w:rPr>
          <w:rFonts w:ascii="XO Thames" w:hAnsi="XO Thames"/>
          <w:color w:val="000000"/>
          <w:spacing w:val="0"/>
          <w:sz w:val="26"/>
        </w:rPr>
        <w:t> </w:t>
      </w:r>
      <w:r>
        <w:rPr>
          <w:rFonts w:ascii="Times New Roman" w:hAnsi="Times New Roman"/>
          <w:sz w:val="26"/>
        </w:rPr>
        <w:t> старший инспектор отдела ГО и ЧС управления гражданской защиты населения администрации города Магнитогорска</w:t>
      </w:r>
    </w:p>
    <w:p w14:paraId="32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sz w:val="26"/>
        </w:rPr>
      </w:pPr>
    </w:p>
    <w:p w14:paraId="33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Times New Roman" w:hAnsi="Times New Roman"/>
          <w:color w:themeColor="text1" w:val="000000"/>
          <w:sz w:val="26"/>
        </w:rPr>
        <w:t>Игнатова</w:t>
      </w:r>
      <w:r>
        <w:rPr>
          <w:rFonts w:ascii="XO Thames" w:hAnsi="XO Thames"/>
          <w:color w:themeColor="text1" w:val="000000"/>
          <w:spacing w:val="0"/>
          <w:sz w:val="26"/>
        </w:rPr>
        <w:t> </w:t>
      </w:r>
      <w:r>
        <w:rPr>
          <w:rFonts w:ascii="Times New Roman" w:hAnsi="Times New Roman"/>
          <w:color w:themeColor="text1" w:val="000000"/>
          <w:sz w:val="26"/>
        </w:rPr>
        <w:t>Т.Ю.</w:t>
      </w:r>
      <w:r>
        <w:rPr>
          <w:rFonts w:ascii="Times New Roman" w:hAnsi="Times New Roman"/>
          <w:color w:themeColor="text1" w:val="000000"/>
          <w:sz w:val="26"/>
        </w:rPr>
        <w:tab/>
      </w:r>
      <w:r>
        <w:rPr>
          <w:rFonts w:ascii="Times New Roman" w:hAnsi="Times New Roman"/>
          <w:color w:themeColor="text1" w:val="000000"/>
          <w:sz w:val="26"/>
        </w:rPr>
        <w:t>–</w:t>
      </w:r>
      <w:r>
        <w:rPr>
          <w:rFonts w:ascii="XO Thames" w:hAnsi="XO Thames"/>
          <w:color w:themeColor="text1" w:val="000000"/>
          <w:spacing w:val="0"/>
          <w:sz w:val="26"/>
        </w:rPr>
        <w:t> </w:t>
      </w:r>
      <w:r>
        <w:rPr>
          <w:rFonts w:ascii="Times New Roman" w:hAnsi="Times New Roman"/>
          <w:color w:themeColor="text1" w:val="000000"/>
          <w:sz w:val="26"/>
        </w:rPr>
        <w:t> ведущий инженер МКУ «Управление капитального строительства»</w:t>
      </w:r>
    </w:p>
    <w:p w14:paraId="34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color w:themeColor="text1" w:val="000000"/>
          <w:sz w:val="26"/>
        </w:rPr>
      </w:pPr>
    </w:p>
    <w:p w14:paraId="35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Times New Roman" w:hAnsi="Times New Roman"/>
          <w:color w:val="111111"/>
          <w:sz w:val="26"/>
        </w:rPr>
        <w:t>Козлов</w:t>
      </w:r>
      <w:r>
        <w:rPr>
          <w:rFonts w:ascii="XO Thames" w:hAnsi="XO Thames"/>
          <w:color w:val="111111"/>
          <w:spacing w:val="0"/>
          <w:sz w:val="26"/>
        </w:rPr>
        <w:t> </w:t>
      </w:r>
      <w:r>
        <w:rPr>
          <w:rFonts w:ascii="Times New Roman" w:hAnsi="Times New Roman"/>
          <w:color w:val="111111"/>
          <w:sz w:val="26"/>
        </w:rPr>
        <w:t>А.А.</w:t>
      </w:r>
      <w:r>
        <w:rPr>
          <w:rFonts w:ascii="Times New Roman" w:hAnsi="Times New Roman"/>
          <w:color w:val="111111"/>
          <w:sz w:val="26"/>
        </w:rPr>
        <w:tab/>
      </w:r>
      <w:r>
        <w:rPr>
          <w:rFonts w:ascii="Times New Roman" w:hAnsi="Times New Roman"/>
          <w:color w:val="111111"/>
          <w:sz w:val="26"/>
        </w:rPr>
        <w:t>–</w:t>
      </w:r>
      <w:r>
        <w:rPr>
          <w:rFonts w:ascii="XO Thames" w:hAnsi="XO Thames"/>
          <w:color w:val="111111"/>
          <w:spacing w:val="0"/>
          <w:sz w:val="26"/>
        </w:rPr>
        <w:t> </w:t>
      </w:r>
      <w:r>
        <w:rPr>
          <w:rFonts w:ascii="XO Thames" w:hAnsi="XO Thames"/>
          <w:color w:val="111111"/>
          <w:spacing w:val="0"/>
          <w:sz w:val="26"/>
        </w:rPr>
        <w:t> </w:t>
      </w:r>
      <w:r>
        <w:rPr>
          <w:rFonts w:ascii="Times New Roman" w:hAnsi="Times New Roman"/>
          <w:color w:val="111111"/>
          <w:sz w:val="26"/>
        </w:rPr>
        <w:t>начальник штаба ГО и ЧС МП трест «Теплофикация»</w:t>
      </w:r>
    </w:p>
    <w:p w14:paraId="36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color w:themeColor="text1" w:val="000000"/>
          <w:sz w:val="26"/>
        </w:rPr>
      </w:pPr>
    </w:p>
    <w:p w14:paraId="37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Times New Roman" w:hAnsi="Times New Roman"/>
          <w:color w:themeColor="text1" w:val="000000"/>
          <w:sz w:val="26"/>
        </w:rPr>
        <w:t>Матюшенко</w:t>
      </w:r>
      <w:r>
        <w:rPr>
          <w:rFonts w:ascii="XO Thames" w:hAnsi="XO Thames"/>
          <w:color w:themeColor="text1" w:val="000000"/>
          <w:spacing w:val="0"/>
          <w:sz w:val="26"/>
        </w:rPr>
        <w:t> </w:t>
      </w:r>
      <w:r>
        <w:rPr>
          <w:rFonts w:ascii="Times New Roman" w:hAnsi="Times New Roman"/>
          <w:color w:themeColor="text1" w:val="000000"/>
          <w:sz w:val="26"/>
        </w:rPr>
        <w:t>В.А.</w:t>
      </w:r>
      <w:r>
        <w:rPr>
          <w:rFonts w:ascii="Times New Roman" w:hAnsi="Times New Roman"/>
          <w:color w:themeColor="text1" w:val="000000"/>
          <w:sz w:val="26"/>
        </w:rPr>
        <w:tab/>
      </w:r>
      <w:r>
        <w:rPr>
          <w:rFonts w:ascii="Times New Roman" w:hAnsi="Times New Roman"/>
          <w:color w:themeColor="text1" w:val="000000"/>
          <w:sz w:val="26"/>
        </w:rPr>
        <w:t>–</w:t>
      </w:r>
      <w:r>
        <w:rPr>
          <w:rFonts w:ascii="XO Thames" w:hAnsi="XO Thames"/>
          <w:color w:themeColor="text1" w:val="000000"/>
          <w:spacing w:val="0"/>
          <w:sz w:val="26"/>
        </w:rPr>
        <w:t>  </w:t>
      </w:r>
      <w:r>
        <w:rPr>
          <w:rFonts w:ascii="Times New Roman" w:hAnsi="Times New Roman"/>
          <w:color w:themeColor="text1" w:val="000000"/>
          <w:sz w:val="26"/>
        </w:rPr>
        <w:t>начальник штаба ГО АО «Горэлектросеть»</w:t>
      </w:r>
    </w:p>
    <w:p w14:paraId="38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color w:themeColor="text1" w:val="000000"/>
          <w:sz w:val="26"/>
        </w:rPr>
      </w:pPr>
    </w:p>
    <w:p w14:paraId="39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Times New Roman" w:hAnsi="Times New Roman"/>
          <w:color w:themeColor="text1" w:val="000000"/>
          <w:sz w:val="26"/>
        </w:rPr>
        <w:t>Паксюткина</w:t>
      </w:r>
      <w:r>
        <w:rPr>
          <w:rFonts w:ascii="XO Thames" w:hAnsi="XO Thames"/>
          <w:color w:themeColor="text1" w:val="000000"/>
          <w:spacing w:val="0"/>
          <w:sz w:val="26"/>
        </w:rPr>
        <w:t> </w:t>
      </w:r>
      <w:r>
        <w:rPr>
          <w:rFonts w:ascii="Times New Roman" w:hAnsi="Times New Roman"/>
          <w:color w:themeColor="text1" w:val="000000"/>
          <w:sz w:val="26"/>
        </w:rPr>
        <w:t>Е.С.</w:t>
      </w:r>
      <w:r>
        <w:rPr>
          <w:rFonts w:ascii="Times New Roman" w:hAnsi="Times New Roman"/>
          <w:color w:themeColor="text1" w:val="000000"/>
          <w:sz w:val="26"/>
        </w:rPr>
        <w:tab/>
      </w:r>
      <w:r>
        <w:rPr>
          <w:rFonts w:ascii="Times New Roman" w:hAnsi="Times New Roman"/>
          <w:color w:themeColor="text1" w:val="000000"/>
          <w:sz w:val="26"/>
        </w:rPr>
        <w:t>– </w:t>
      </w:r>
      <w:r>
        <w:rPr>
          <w:rFonts w:ascii="XO Thames" w:hAnsi="XO Thames"/>
          <w:color w:themeColor="text1" w:val="000000"/>
          <w:spacing w:val="0"/>
          <w:sz w:val="26"/>
        </w:rPr>
        <w:t> </w:t>
      </w:r>
      <w:r>
        <w:rPr>
          <w:rFonts w:ascii="Times New Roman" w:hAnsi="Times New Roman"/>
          <w:color w:themeColor="text1" w:val="000000"/>
          <w:sz w:val="26"/>
        </w:rPr>
        <w:t>ведущий специалист отдела ГО и ЧС управления гражданской защиты населения администрации города Магнитогорска</w:t>
      </w:r>
    </w:p>
    <w:p w14:paraId="3A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sz w:val="26"/>
        </w:rPr>
      </w:pPr>
    </w:p>
    <w:p w14:paraId="3B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Times New Roman" w:hAnsi="Times New Roman"/>
          <w:sz w:val="26"/>
        </w:rPr>
        <w:t>Сунцова</w:t>
      </w:r>
      <w:r>
        <w:rPr>
          <w:rFonts w:ascii="XO Thames" w:hAnsi="XO Thames"/>
          <w:color w:val="000000"/>
          <w:spacing w:val="0"/>
          <w:sz w:val="26"/>
        </w:rPr>
        <w:t> </w:t>
      </w:r>
      <w:r>
        <w:rPr>
          <w:rFonts w:ascii="Times New Roman" w:hAnsi="Times New Roman"/>
          <w:sz w:val="26"/>
        </w:rPr>
        <w:t>Т.В.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– </w:t>
      </w:r>
      <w:r>
        <w:rPr>
          <w:rFonts w:ascii="XO Thames" w:hAnsi="XO Thames"/>
          <w:color w:val="000000"/>
          <w:spacing w:val="0"/>
          <w:sz w:val="26"/>
        </w:rPr>
        <w:t> </w:t>
      </w:r>
      <w:r>
        <w:rPr>
          <w:rFonts w:ascii="Times New Roman" w:hAnsi="Times New Roman"/>
          <w:sz w:val="26"/>
        </w:rPr>
        <w:t xml:space="preserve">инженер Комитета по управлению имуществом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и земельными отношениями администрации города Магнитогорска</w:t>
      </w:r>
    </w:p>
    <w:p w14:paraId="3C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sz w:val="26"/>
        </w:rPr>
      </w:pPr>
    </w:p>
    <w:p w14:paraId="3D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</w:pPr>
      <w:r>
        <w:rPr>
          <w:rFonts w:ascii="Times New Roman" w:hAnsi="Times New Roman"/>
          <w:color w:themeColor="text1" w:val="000000"/>
          <w:sz w:val="26"/>
        </w:rPr>
        <w:t>Сычева</w:t>
      </w:r>
      <w:r>
        <w:rPr>
          <w:rFonts w:ascii="XO Thames" w:hAnsi="XO Thames"/>
          <w:color w:themeColor="text1" w:val="000000"/>
          <w:spacing w:val="0"/>
          <w:sz w:val="26"/>
        </w:rPr>
        <w:t> </w:t>
      </w:r>
      <w:r>
        <w:rPr>
          <w:rFonts w:ascii="Times New Roman" w:hAnsi="Times New Roman"/>
          <w:color w:themeColor="text1" w:val="000000"/>
          <w:sz w:val="26"/>
        </w:rPr>
        <w:t>Е.В.</w:t>
      </w:r>
      <w:r>
        <w:rPr>
          <w:rFonts w:ascii="Times New Roman" w:hAnsi="Times New Roman"/>
          <w:color w:themeColor="text1" w:val="000000"/>
          <w:sz w:val="26"/>
        </w:rPr>
        <w:tab/>
      </w:r>
      <w:r>
        <w:rPr>
          <w:rFonts w:ascii="Times New Roman" w:hAnsi="Times New Roman"/>
          <w:color w:themeColor="text1" w:val="000000"/>
          <w:sz w:val="26"/>
        </w:rPr>
        <w:t>– </w:t>
      </w:r>
      <w:r>
        <w:rPr>
          <w:rFonts w:ascii="XO Thames" w:hAnsi="XO Thames"/>
          <w:color w:themeColor="text1" w:val="000000"/>
          <w:spacing w:val="0"/>
          <w:sz w:val="26"/>
        </w:rPr>
        <w:t> </w:t>
      </w:r>
      <w:r>
        <w:rPr>
          <w:rFonts w:ascii="Times New Roman" w:hAnsi="Times New Roman"/>
          <w:color w:themeColor="text1" w:val="000000"/>
          <w:sz w:val="26"/>
        </w:rPr>
        <w:t xml:space="preserve">аналитик отдела координации деятельности в сфере коммунального хозяйства Управления транспорта </w:t>
      </w:r>
      <w:r>
        <w:rPr>
          <w:rFonts w:ascii="Times New Roman" w:hAnsi="Times New Roman"/>
          <w:color w:themeColor="text1" w:val="000000"/>
          <w:sz w:val="26"/>
        </w:rPr>
        <w:br/>
      </w:r>
      <w:r>
        <w:rPr>
          <w:rFonts w:ascii="Times New Roman" w:hAnsi="Times New Roman"/>
          <w:color w:themeColor="text1" w:val="000000"/>
          <w:sz w:val="26"/>
        </w:rPr>
        <w:t>и коммунального хозяйства администрации города Магнитогорска</w:t>
      </w:r>
    </w:p>
    <w:p w14:paraId="3E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color w:themeColor="text1" w:val="000000"/>
          <w:sz w:val="26"/>
        </w:rPr>
      </w:pPr>
    </w:p>
    <w:p w14:paraId="3F000000">
      <w:pPr>
        <w:pStyle w:val="Style_3"/>
        <w:widowControl w:val="0"/>
        <w:tabs>
          <w:tab w:leader="none" w:pos="708" w:val="clear"/>
          <w:tab w:leader="none" w:pos="2550" w:val="left"/>
        </w:tabs>
        <w:spacing w:after="0" w:before="0" w:line="240" w:lineRule="auto"/>
        <w:ind w:hanging="2835" w:left="2835" w:right="0"/>
        <w:jc w:val="both"/>
        <w:rPr>
          <w:rFonts w:ascii="Times New Roman" w:hAnsi="Times New Roman"/>
          <w:color w:themeColor="text1" w:val="000000"/>
          <w:sz w:val="26"/>
        </w:rPr>
      </w:pPr>
      <w:bookmarkStart w:id="1" w:name="_GoBack"/>
      <w:bookmarkEnd w:id="1"/>
      <w:r>
        <w:rPr>
          <w:rFonts w:ascii="Times New Roman" w:hAnsi="Times New Roman"/>
          <w:color w:themeColor="text1" w:val="000000"/>
          <w:sz w:val="26"/>
        </w:rPr>
        <w:t>Шипил</w:t>
      </w:r>
      <w:r>
        <w:rPr>
          <w:rFonts w:ascii="Times New Roman" w:hAnsi="Times New Roman"/>
          <w:color w:val="111111"/>
          <w:sz w:val="26"/>
        </w:rPr>
        <w:t>ов</w:t>
      </w:r>
      <w:r>
        <w:rPr>
          <w:rFonts w:ascii="XO Thames" w:hAnsi="XO Thames"/>
          <w:color w:val="111111"/>
          <w:spacing w:val="0"/>
          <w:sz w:val="26"/>
        </w:rPr>
        <w:t> </w:t>
      </w:r>
      <w:r>
        <w:rPr>
          <w:rFonts w:ascii="Times New Roman" w:hAnsi="Times New Roman"/>
          <w:color w:val="111111"/>
          <w:sz w:val="26"/>
        </w:rPr>
        <w:t>Д.С.</w:t>
      </w:r>
      <w:r>
        <w:rPr>
          <w:rFonts w:ascii="Times New Roman" w:hAnsi="Times New Roman"/>
          <w:color w:val="111111"/>
          <w:sz w:val="26"/>
        </w:rPr>
        <w:tab/>
      </w:r>
      <w:r>
        <w:rPr>
          <w:rFonts w:ascii="Times New Roman" w:hAnsi="Times New Roman"/>
          <w:color w:val="111111"/>
          <w:sz w:val="26"/>
        </w:rPr>
        <w:t>– </w:t>
      </w:r>
      <w:r>
        <w:rPr>
          <w:rFonts w:ascii="XO Thames" w:hAnsi="XO Thames"/>
          <w:color w:val="111111"/>
          <w:spacing w:val="0"/>
          <w:sz w:val="26"/>
        </w:rPr>
        <w:t> </w:t>
      </w:r>
      <w:r>
        <w:rPr>
          <w:rFonts w:ascii="Times New Roman" w:hAnsi="Times New Roman"/>
          <w:color w:val="111111"/>
          <w:sz w:val="26"/>
        </w:rPr>
        <w:t>ведущий специалист гражданской обороны</w:t>
      </w:r>
      <w:r>
        <w:rPr>
          <w:rFonts w:ascii="Times New Roman" w:hAnsi="Times New Roman"/>
          <w:color w:val="111111"/>
          <w:sz w:val="26"/>
        </w:rPr>
        <w:br/>
      </w:r>
      <w:r>
        <w:rPr>
          <w:rFonts w:ascii="Times New Roman" w:hAnsi="Times New Roman"/>
          <w:color w:val="111111"/>
          <w:sz w:val="26"/>
        </w:rPr>
        <w:t>ГУП «Водоканал»</w:t>
      </w: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Вр-2214531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Вр-2446447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4" w:type="paragraph">
    <w:name w:val="Contents 3"/>
    <w:link w:val="Style_4_ch"/>
    <w:rPr>
      <w:rFonts w:ascii="XO Thames" w:hAnsi="XO Thames"/>
      <w:sz w:val="28"/>
    </w:rPr>
  </w:style>
  <w:style w:styleId="Style_4_ch" w:type="character">
    <w:name w:val="Contents 3"/>
    <w:link w:val="Style_4"/>
    <w:rPr>
      <w:rFonts w:ascii="XO Thames" w:hAnsi="XO Thames"/>
      <w:sz w:val="28"/>
    </w:rPr>
  </w:style>
  <w:style w:styleId="Style_5" w:type="paragraph">
    <w:name w:val="toc 2"/>
    <w:next w:val="Style_3"/>
    <w:link w:val="Style_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List"/>
    <w:basedOn w:val="Style_7"/>
    <w:link w:val="Style_6_ch"/>
    <w:rPr>
      <w:rFonts w:ascii="PT Astra Serif" w:hAnsi="PT Astra Serif"/>
    </w:rPr>
  </w:style>
  <w:style w:styleId="Style_6_ch" w:type="character">
    <w:name w:val="List"/>
    <w:basedOn w:val="Style_7_ch"/>
    <w:link w:val="Style_6"/>
    <w:rPr>
      <w:rFonts w:ascii="PT Astra Serif" w:hAnsi="PT Astra Serif"/>
    </w:rPr>
  </w:style>
  <w:style w:styleId="Style_8" w:type="paragraph">
    <w:name w:val="toc 4"/>
    <w:next w:val="Style_3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6"/>
    <w:next w:val="Style_3"/>
    <w:link w:val="Style_9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7"/>
    <w:next w:val="Style_3"/>
    <w:link w:val="Style_1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aption"/>
    <w:basedOn w:val="Style_3"/>
    <w:link w:val="Style_11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11_ch" w:type="character">
    <w:name w:val="Caption"/>
    <w:basedOn w:val="Style_3_ch"/>
    <w:link w:val="Style_11"/>
    <w:rPr>
      <w:rFonts w:ascii="PT Astra Serif" w:hAnsi="PT Astra Serif"/>
      <w:i w:val="1"/>
      <w:sz w:val="24"/>
    </w:rPr>
  </w:style>
  <w:style w:styleId="Style_12" w:type="paragraph">
    <w:name w:val="Колонтитул"/>
    <w:basedOn w:val="Style_3"/>
    <w:link w:val="Style_12_ch"/>
  </w:style>
  <w:style w:styleId="Style_12_ch" w:type="character">
    <w:name w:val="Колонтитул"/>
    <w:basedOn w:val="Style_3_ch"/>
    <w:link w:val="Style_12"/>
  </w:style>
  <w:style w:styleId="Style_13" w:type="paragraph">
    <w:name w:val="Endnote"/>
    <w:link w:val="Style_1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_ch" w:type="character">
    <w:name w:val="Endnote"/>
    <w:link w:val="Style_13"/>
    <w:rPr>
      <w:rFonts w:ascii="XO Thames" w:hAnsi="XO Thames"/>
      <w:color w:val="000000"/>
      <w:spacing w:val="0"/>
      <w:sz w:val="22"/>
    </w:rPr>
  </w:style>
  <w:style w:styleId="Style_14" w:type="paragraph">
    <w:name w:val="heading 3"/>
    <w:next w:val="Style_3"/>
    <w:link w:val="Style_1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4_ch" w:type="character">
    <w:name w:val="heading 3"/>
    <w:link w:val="Style_14"/>
    <w:rPr>
      <w:rFonts w:ascii="XO Thames" w:hAnsi="XO Thames"/>
      <w:b w:val="1"/>
      <w:color w:val="000000"/>
      <w:spacing w:val="0"/>
      <w:sz w:val="26"/>
    </w:rPr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5" w:type="paragraph">
    <w:name w:val="Нижний колонтитул Знак"/>
    <w:basedOn w:val="Style_16"/>
    <w:link w:val="Style_15_ch"/>
  </w:style>
  <w:style w:styleId="Style_15_ch" w:type="character">
    <w:name w:val="Нижний колонтитул Знак"/>
    <w:basedOn w:val="Style_16_ch"/>
    <w:link w:val="Style_15"/>
  </w:style>
  <w:style w:styleId="Style_17" w:type="paragraph">
    <w:name w:val="Contents 2"/>
    <w:link w:val="Style_17_ch"/>
    <w:rPr>
      <w:rFonts w:ascii="XO Thames" w:hAnsi="XO Thames"/>
      <w:sz w:val="28"/>
    </w:rPr>
  </w:style>
  <w:style w:styleId="Style_17_ch" w:type="character">
    <w:name w:val="Contents 2"/>
    <w:link w:val="Style_17"/>
    <w:rPr>
      <w:rFonts w:ascii="XO Thames" w:hAnsi="XO Thames"/>
      <w:sz w:val="28"/>
    </w:rPr>
  </w:style>
  <w:style w:styleId="Style_18" w:type="paragraph">
    <w:name w:val="Title"/>
    <w:link w:val="Style_18_ch"/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Указатель"/>
    <w:basedOn w:val="Style_3"/>
    <w:link w:val="Style_19_ch"/>
    <w:rPr>
      <w:rFonts w:ascii="PT Astra Serif" w:hAnsi="PT Astra Serif"/>
    </w:rPr>
  </w:style>
  <w:style w:styleId="Style_19_ch" w:type="character">
    <w:name w:val="Указатель"/>
    <w:basedOn w:val="Style_3_ch"/>
    <w:link w:val="Style_19"/>
    <w:rPr>
      <w:rFonts w:ascii="PT Astra Serif" w:hAnsi="PT Astra Serif"/>
    </w:rPr>
  </w:style>
  <w:style w:styleId="Style_20" w:type="paragraph">
    <w:name w:val="toc 3"/>
    <w:next w:val="Style_3"/>
    <w:link w:val="Style_20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3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heading 4"/>
    <w:next w:val="Style_3"/>
    <w:link w:val="Style_21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1_ch" w:type="character">
    <w:name w:val="heading 4"/>
    <w:link w:val="Style_21"/>
    <w:rPr>
      <w:rFonts w:ascii="XO Thames" w:hAnsi="XO Thames"/>
      <w:b w:val="1"/>
      <w:color w:val="000000"/>
      <w:spacing w:val="0"/>
      <w:sz w:val="24"/>
    </w:rPr>
  </w:style>
  <w:style w:styleId="Style_22" w:type="paragraph">
    <w:name w:val="Body Text"/>
    <w:basedOn w:val="Style_3"/>
    <w:link w:val="Style_22_ch"/>
    <w:pPr>
      <w:widowControl w:val="0"/>
      <w:spacing w:after="140" w:before="0" w:line="276" w:lineRule="auto"/>
      <w:ind/>
    </w:pPr>
  </w:style>
  <w:style w:styleId="Style_22_ch" w:type="character">
    <w:name w:val="Body Text"/>
    <w:basedOn w:val="Style_3_ch"/>
    <w:link w:val="Style_22"/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3" w:type="paragraph">
    <w:name w:val="heading 5"/>
    <w:next w:val="Style_3"/>
    <w:link w:val="Style_2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3_ch" w:type="character">
    <w:name w:val="heading 5"/>
    <w:link w:val="Style_23"/>
    <w:rPr>
      <w:rFonts w:ascii="XO Thames" w:hAnsi="XO Thames"/>
      <w:b w:val="1"/>
      <w:color w:val="000000"/>
      <w:spacing w:val="0"/>
      <w:sz w:val="22"/>
    </w:rPr>
  </w:style>
  <w:style w:styleId="Style_24" w:type="paragraph">
    <w:name w:val="heading 1"/>
    <w:link w:val="Style_24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Contents 4"/>
    <w:link w:val="Style_25_ch"/>
    <w:rPr>
      <w:rFonts w:ascii="XO Thames" w:hAnsi="XO Thames"/>
      <w:sz w:val="28"/>
    </w:rPr>
  </w:style>
  <w:style w:styleId="Style_25_ch" w:type="character">
    <w:name w:val="Contents 4"/>
    <w:link w:val="Style_25"/>
    <w:rPr>
      <w:rFonts w:ascii="XO Thames" w:hAnsi="XO Thames"/>
      <w:sz w:val="28"/>
    </w:rPr>
  </w:style>
  <w:style w:styleId="Style_26" w:type="paragraph">
    <w:name w:val="Header"/>
    <w:link w:val="Style_26_ch"/>
  </w:style>
  <w:style w:styleId="Style_26_ch" w:type="character">
    <w:name w:val="Header"/>
    <w:link w:val="Style_26"/>
  </w:style>
  <w:style w:styleId="Style_16" w:type="paragraph">
    <w:name w:val="Default Paragraph Font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6_ch" w:type="character">
    <w:name w:val="Default Paragraph Font"/>
    <w:link w:val="Style_16"/>
    <w:rPr>
      <w:rFonts w:asciiTheme="minorAscii" w:hAnsiTheme="minorHAnsi"/>
      <w:color w:val="000000"/>
      <w:spacing w:val="0"/>
      <w:sz w:val="2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_ch" w:type="character">
    <w:name w:val="Footnote"/>
    <w:link w:val="Style_28"/>
    <w:rPr>
      <w:rFonts w:ascii="XO Thames" w:hAnsi="XO Thames"/>
      <w:color w:val="000000"/>
      <w:spacing w:val="0"/>
      <w:sz w:val="22"/>
    </w:rPr>
  </w:style>
  <w:style w:styleId="Style_29" w:type="paragraph">
    <w:name w:val="heading 1"/>
    <w:next w:val="Style_3"/>
    <w:link w:val="Style_29_ch"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9_ch" w:type="character">
    <w:name w:val="heading 1"/>
    <w:link w:val="Style_29"/>
    <w:rPr>
      <w:rFonts w:ascii="XO Thames" w:hAnsi="XO Thames"/>
      <w:b w:val="1"/>
      <w:color w:val="000000"/>
      <w:spacing w:val="0"/>
      <w:sz w:val="32"/>
    </w:rPr>
  </w:style>
  <w:style w:styleId="Style_30" w:type="paragraph">
    <w:name w:val="toc 1"/>
    <w:next w:val="Style_3"/>
    <w:link w:val="Style_30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0_ch" w:type="character">
    <w:name w:val="toc 1"/>
    <w:link w:val="Style_30"/>
    <w:rPr>
      <w:rFonts w:ascii="XO Thames" w:hAnsi="XO Thames"/>
      <w:b w:val="1"/>
      <w:color w:val="000000"/>
      <w:spacing w:val="0"/>
      <w:sz w:val="28"/>
    </w:rPr>
  </w:style>
  <w:style w:styleId="Style_31" w:type="paragraph">
    <w:name w:val="Header and Footer"/>
    <w:link w:val="Style_31_ch"/>
  </w:style>
  <w:style w:styleId="Style_31_ch" w:type="character">
    <w:name w:val="Header and Footer"/>
    <w:link w:val="Style_31"/>
  </w:style>
  <w:style w:styleId="Style_32" w:type="paragraph">
    <w:name w:val="List"/>
    <w:basedOn w:val="Style_22"/>
    <w:link w:val="Style_32_ch"/>
    <w:rPr>
      <w:rFonts w:ascii="PT Astra Serif" w:hAnsi="PT Astra Serif"/>
    </w:rPr>
  </w:style>
  <w:style w:styleId="Style_32_ch" w:type="character">
    <w:name w:val="List"/>
    <w:basedOn w:val="Style_22_ch"/>
    <w:link w:val="Style_32"/>
    <w:rPr>
      <w:rFonts w:ascii="PT Astra Serif" w:hAnsi="PT Astra Serif"/>
    </w:rPr>
  </w:style>
  <w:style w:styleId="Style_7" w:type="paragraph">
    <w:name w:val="Text body"/>
    <w:link w:val="Style_7_ch"/>
  </w:style>
  <w:style w:styleId="Style_7_ch" w:type="character">
    <w:name w:val="Text body"/>
    <w:link w:val="Style_7"/>
  </w:style>
  <w:style w:styleId="Style_33" w:type="paragraph">
    <w:name w:val="Заголовок"/>
    <w:basedOn w:val="Style_3"/>
    <w:next w:val="Style_22"/>
    <w:link w:val="Style_33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33_ch" w:type="character">
    <w:name w:val="Заголовок"/>
    <w:basedOn w:val="Style_3_ch"/>
    <w:link w:val="Style_33"/>
    <w:rPr>
      <w:rFonts w:ascii="PT Astra Serif" w:hAnsi="PT Astra Serif"/>
      <w:sz w:val="28"/>
    </w:rPr>
  </w:style>
  <w:style w:styleId="Style_34" w:type="paragraph">
    <w:name w:val="toc 9"/>
    <w:next w:val="Style_3"/>
    <w:link w:val="Style_34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9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caption"/>
    <w:basedOn w:val="Style_3"/>
    <w:link w:val="Style_35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35_ch" w:type="character">
    <w:name w:val="caption"/>
    <w:basedOn w:val="Style_3_ch"/>
    <w:link w:val="Style_35"/>
    <w:rPr>
      <w:rFonts w:ascii="PT Astra Serif" w:hAnsi="PT Astra Serif"/>
      <w:i w:val="1"/>
      <w:sz w:val="24"/>
    </w:rPr>
  </w:style>
  <w:style w:styleId="Style_36" w:type="paragraph">
    <w:name w:val="Contents 9"/>
    <w:link w:val="Style_36_ch"/>
    <w:rPr>
      <w:rFonts w:ascii="XO Thames" w:hAnsi="XO Thames"/>
      <w:sz w:val="28"/>
    </w:rPr>
  </w:style>
  <w:style w:styleId="Style_36_ch" w:type="character">
    <w:name w:val="Contents 9"/>
    <w:link w:val="Style_36"/>
    <w:rPr>
      <w:rFonts w:ascii="XO Thames" w:hAnsi="XO Thames"/>
      <w:sz w:val="28"/>
    </w:rPr>
  </w:style>
  <w:style w:styleId="Style_37" w:type="paragraph">
    <w:name w:val="Subtitle"/>
    <w:link w:val="Style_37_ch"/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Internet link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8_ch" w:type="character">
    <w:name w:val="Internet link"/>
    <w:link w:val="Style_38"/>
    <w:rPr>
      <w:rFonts w:ascii="Calibri" w:hAnsi="Calibri"/>
      <w:color w:val="0000FF"/>
      <w:spacing w:val="0"/>
      <w:sz w:val="22"/>
      <w:u w:val="single"/>
    </w:rPr>
  </w:style>
  <w:style w:styleId="Style_39" w:type="paragraph">
    <w:name w:val="toc 8"/>
    <w:next w:val="Style_3"/>
    <w:link w:val="Style_3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8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Balloon Text"/>
    <w:basedOn w:val="Style_3"/>
    <w:link w:val="Style_40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40_ch" w:type="character">
    <w:name w:val="Balloon Text"/>
    <w:basedOn w:val="Style_3_ch"/>
    <w:link w:val="Style_40"/>
    <w:rPr>
      <w:rFonts w:ascii="Tahoma" w:hAnsi="Tahoma"/>
      <w:sz w:val="16"/>
    </w:rPr>
  </w:style>
  <w:style w:styleId="Style_41" w:type="paragraph">
    <w:name w:val="Footer"/>
    <w:link w:val="Style_41_ch"/>
  </w:style>
  <w:style w:styleId="Style_41_ch" w:type="character">
    <w:name w:val="Footer"/>
    <w:link w:val="Style_41"/>
  </w:style>
  <w:style w:styleId="Style_42" w:type="paragraph">
    <w:name w:val="toc 5"/>
    <w:next w:val="Style_3"/>
    <w:link w:val="Style_42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toc 5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Contents 5"/>
    <w:link w:val="Style_43_ch"/>
    <w:rPr>
      <w:rFonts w:ascii="XO Thames" w:hAnsi="XO Thames"/>
      <w:sz w:val="28"/>
    </w:rPr>
  </w:style>
  <w:style w:styleId="Style_43_ch" w:type="character">
    <w:name w:val="Contents 5"/>
    <w:link w:val="Style_43"/>
    <w:rPr>
      <w:rFonts w:ascii="XO Thames" w:hAnsi="XO Thames"/>
      <w:sz w:val="28"/>
    </w:rPr>
  </w:style>
  <w:style w:styleId="Style_44" w:type="paragraph">
    <w:name w:val="Heading 3"/>
    <w:link w:val="Style_44_ch"/>
    <w:rPr>
      <w:rFonts w:ascii="XO Thames" w:hAnsi="XO Thames"/>
      <w:b w:val="1"/>
      <w:sz w:val="26"/>
    </w:rPr>
  </w:style>
  <w:style w:styleId="Style_44_ch" w:type="character">
    <w:name w:val="Heading 3"/>
    <w:link w:val="Style_44"/>
    <w:rPr>
      <w:rFonts w:ascii="XO Thames" w:hAnsi="XO Thames"/>
      <w:b w:val="1"/>
      <w:sz w:val="26"/>
    </w:rPr>
  </w:style>
  <w:style w:styleId="Style_45" w:type="paragraph">
    <w:name w:val="Contents 6"/>
    <w:link w:val="Style_45_ch"/>
    <w:rPr>
      <w:rFonts w:ascii="XO Thames" w:hAnsi="XO Thames"/>
      <w:sz w:val="28"/>
    </w:rPr>
  </w:style>
  <w:style w:styleId="Style_45_ch" w:type="character">
    <w:name w:val="Contents 6"/>
    <w:link w:val="Style_45"/>
    <w:rPr>
      <w:rFonts w:ascii="XO Thames" w:hAnsi="XO Thames"/>
      <w:sz w:val="28"/>
    </w:rPr>
  </w:style>
  <w:style w:styleId="Style_46" w:type="paragraph">
    <w:name w:val="Contents 1"/>
    <w:link w:val="Style_46_ch"/>
    <w:rPr>
      <w:rFonts w:ascii="XO Thames" w:hAnsi="XO Thames"/>
      <w:b w:val="1"/>
      <w:sz w:val="28"/>
    </w:rPr>
  </w:style>
  <w:style w:styleId="Style_46_ch" w:type="character">
    <w:name w:val="Contents 1"/>
    <w:link w:val="Style_46"/>
    <w:rPr>
      <w:rFonts w:ascii="XO Thames" w:hAnsi="XO Thames"/>
      <w:b w:val="1"/>
      <w:sz w:val="28"/>
    </w:rPr>
  </w:style>
  <w:style w:styleId="Style_47" w:type="paragraph">
    <w:name w:val="Contents 8"/>
    <w:link w:val="Style_47_ch"/>
    <w:rPr>
      <w:rFonts w:ascii="XO Thames" w:hAnsi="XO Thames"/>
      <w:sz w:val="28"/>
    </w:rPr>
  </w:style>
  <w:style w:styleId="Style_47_ch" w:type="character">
    <w:name w:val="Contents 8"/>
    <w:link w:val="Style_47"/>
    <w:rPr>
      <w:rFonts w:ascii="XO Thames" w:hAnsi="XO Thames"/>
      <w:sz w:val="28"/>
    </w:rPr>
  </w:style>
  <w:style w:styleId="Style_48" w:type="paragraph">
    <w:name w:val="Верхний колонтитул Знак"/>
    <w:basedOn w:val="Style_16"/>
    <w:link w:val="Style_48_ch"/>
  </w:style>
  <w:style w:styleId="Style_48_ch" w:type="character">
    <w:name w:val="Верхний колонтитул Знак"/>
    <w:basedOn w:val="Style_16_ch"/>
    <w:link w:val="Style_48"/>
  </w:style>
  <w:style w:styleId="Style_49" w:type="paragraph">
    <w:name w:val="Subtitle"/>
    <w:next w:val="Style_3"/>
    <w:link w:val="Style_49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9_ch" w:type="character">
    <w:name w:val="Subtitle"/>
    <w:link w:val="Style_49"/>
    <w:rPr>
      <w:rFonts w:ascii="XO Thames" w:hAnsi="XO Thames"/>
      <w:i w:val="1"/>
      <w:color w:val="000000"/>
      <w:spacing w:val="0"/>
      <w:sz w:val="24"/>
    </w:rPr>
  </w:style>
  <w:style w:styleId="Style_50" w:type="paragraph">
    <w:name w:val="heading 2"/>
    <w:next w:val="Style_3"/>
    <w:link w:val="Style_50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0_ch" w:type="character">
    <w:name w:val="heading 2"/>
    <w:link w:val="Style_50"/>
    <w:rPr>
      <w:rFonts w:ascii="XO Thames" w:hAnsi="XO Thames"/>
      <w:b w:val="1"/>
      <w:color w:val="000000"/>
      <w:spacing w:val="0"/>
      <w:sz w:val="28"/>
    </w:rPr>
  </w:style>
  <w:style w:styleId="Style_51" w:type="paragraph">
    <w:name w:val="Heading 5"/>
    <w:link w:val="Style_51_ch"/>
    <w:rPr>
      <w:rFonts w:ascii="XO Thames" w:hAnsi="XO Thames"/>
      <w:b w:val="1"/>
      <w:sz w:val="22"/>
    </w:rPr>
  </w:style>
  <w:style w:styleId="Style_51_ch" w:type="character">
    <w:name w:val="Heading 5"/>
    <w:link w:val="Style_51"/>
    <w:rPr>
      <w:rFonts w:ascii="XO Thames" w:hAnsi="XO Thames"/>
      <w:b w:val="1"/>
      <w:sz w:val="22"/>
    </w:rPr>
  </w:style>
  <w:style w:styleId="Style_52" w:type="paragraph">
    <w:name w:val="Title"/>
    <w:next w:val="Style_3"/>
    <w:link w:val="Style_52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color w:val="000000"/>
      <w:spacing w:val="0"/>
      <w:sz w:val="40"/>
    </w:rPr>
  </w:style>
  <w:style w:styleId="Style_53" w:type="paragraph">
    <w:name w:val="heading 4"/>
    <w:link w:val="Style_53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54" w:type="paragraph">
    <w:name w:val="heading 2"/>
    <w:link w:val="Style_54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54_ch" w:type="character">
    <w:name w:val="heading 2"/>
    <w:link w:val="Style_54"/>
    <w:rPr>
      <w:rFonts w:ascii="XO Thames" w:hAnsi="XO Thames"/>
      <w:b w:val="1"/>
      <w:sz w:val="28"/>
    </w:rPr>
  </w:style>
  <w:style w:styleId="Style_55" w:type="paragraph">
    <w:name w:val="Contents 7"/>
    <w:link w:val="Style_55_ch"/>
    <w:rPr>
      <w:rFonts w:ascii="XO Thames" w:hAnsi="XO Thames"/>
      <w:sz w:val="28"/>
    </w:rPr>
  </w:style>
  <w:style w:styleId="Style_55_ch" w:type="character">
    <w:name w:val="Contents 7"/>
    <w:link w:val="Style_55"/>
    <w:rPr>
      <w:rFonts w:ascii="XO Thames" w:hAnsi="XO Thames"/>
      <w:sz w:val="28"/>
    </w:rPr>
  </w:style>
  <w:style w:default="1" w:styleId="Style_5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Table Grid"/>
    <w:basedOn w:val="Style_56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header5.xml" Type="http://schemas.openxmlformats.org/officeDocument/2006/relationships/header"/>
  <Relationship Id="rId11" Target="styles.xml" Type="http://schemas.openxmlformats.org/officeDocument/2006/relationships/styles"/>
  <Relationship Id="rId8" Target="footer8.xml" Type="http://schemas.openxmlformats.org/officeDocument/2006/relationships/footer"/>
  <Relationship Id="rId2" Target="footer2.xml" Type="http://schemas.openxmlformats.org/officeDocument/2006/relationships/footer"/>
  <Relationship Id="rId9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2026-08-10T05:49:04Z</dcterms:created>
  <dcterms:modified xsi:type="dcterms:W3CDTF">2026-08-11T10:03:25Z</dcterms:modified>
</cp:coreProperties>
</file>