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9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A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B000000">
      <w:pPr>
        <w:rPr>
          <w:spacing w:val="-4"/>
          <w:sz w:val="28"/>
        </w:rPr>
      </w:pPr>
    </w:p>
    <w:p w14:paraId="0C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06</w:t>
      </w:r>
      <w:r>
        <w:rPr>
          <w:spacing w:val="-4"/>
          <w:sz w:val="28"/>
        </w:rPr>
        <w:t>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566</w:t>
      </w:r>
      <w:r>
        <w:rPr>
          <w:spacing w:val="-4"/>
          <w:sz w:val="28"/>
        </w:rPr>
        <w:t>1</w:t>
      </w:r>
      <w:r>
        <w:rPr>
          <w:spacing w:val="-4"/>
          <w:sz w:val="28"/>
        </w:rPr>
        <w:t>-П</w:t>
      </w:r>
    </w:p>
    <w:p w14:paraId="0D000000">
      <w:pPr>
        <w:pStyle w:val="Style_3"/>
        <w:widowControl w:val="1"/>
        <w:spacing w:after="0" w:before="0" w:line="240" w:lineRule="auto"/>
        <w:ind w:right="4535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О внесении изменения в постановление администрации города Магнитогорска от 22.09.2016 № 11487-П</w:t>
      </w:r>
    </w:p>
    <w:p w14:paraId="0E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0F000000">
      <w:pPr>
        <w:pStyle w:val="Style_3"/>
        <w:widowControl w:val="1"/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В соответствии с Федеральным законом от 06.10.2003 № 131-ФЗ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«Об общих принципах организации местного самоуправления в Российской Федерации», Законом Российской Федерации от 15 января 1993 года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№ 4301-I «О статусе Героев Советского Союза, Героев Российской Федерации и полных кавалеров ордена Славы»,  руководствуясь Уставом города Магнитогорска,</w:t>
      </w:r>
    </w:p>
    <w:p w14:paraId="10000000">
      <w:pPr>
        <w:pStyle w:val="Style_3"/>
        <w:widowControl w:val="1"/>
        <w:spacing w:after="0" w:before="0" w:line="240" w:lineRule="auto"/>
        <w:ind w:firstLine="709"/>
        <w:jc w:val="both"/>
        <w:rPr>
          <w:rFonts w:ascii="PT Astra Serif" w:hAnsi="PT Astra Serif"/>
          <w:sz w:val="28"/>
        </w:rPr>
      </w:pPr>
    </w:p>
    <w:p w14:paraId="11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ПОСТАНОВЛЯЮ:</w:t>
      </w:r>
    </w:p>
    <w:p w14:paraId="12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1.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Внести в постановление администрации города Магнитогорска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 22.09.2016 № 11487-П «Об утверждении Административного регламента предоставления администрацией города Магнитогорска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</w:t>
      </w:r>
      <w:r>
        <w:rPr>
          <w:rFonts w:ascii="PT Astra Serif" w:hAnsi="PT Astra Serif"/>
          <w:spacing w:val="-6"/>
          <w:sz w:val="28"/>
        </w:rPr>
        <w:t xml:space="preserve">» (далее – </w:t>
      </w:r>
      <w:r>
        <w:rPr>
          <w:rFonts w:ascii="PT Astra Serif" w:hAnsi="PT Astra Serif"/>
          <w:sz w:val="28"/>
        </w:rPr>
        <w:t xml:space="preserve">постановление) изменение, приложение № 2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 Административному регламенту предоставления администрацией города Магнитогорска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образования», утвержденному постановлением, дополнить пунктами 18-1 и 18-2 следующего содержания:</w:t>
      </w:r>
    </w:p>
    <w:p w14:paraId="13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sz w:val="10"/>
        </w:r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842"/>
        <w:gridCol w:w="4114"/>
        <w:gridCol w:w="4398"/>
      </w:tblGrid>
      <w:tr>
        <w:tc>
          <w:tcPr>
            <w:tcW w:type="dxa" w:w="8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4000000">
            <w:pPr>
              <w:pStyle w:val="Style_5"/>
              <w:widowControl w:val="1"/>
              <w:spacing w:after="0" w:before="0" w:line="240" w:lineRule="auto"/>
              <w:ind w:left="0"/>
              <w:contextualSpacing w:val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18-1.</w:t>
            </w:r>
          </w:p>
        </w:tc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5000000">
            <w:pPr>
              <w:pStyle w:val="Style_3"/>
              <w:widowControl w:val="1"/>
              <w:spacing w:after="0" w:before="0" w:line="240" w:lineRule="auto"/>
              <w:ind w:left="5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Дети Героев и полных кавалеров ордена Славы</w:t>
            </w:r>
          </w:p>
        </w:tc>
        <w:tc>
          <w:tcPr>
            <w:tcW w:type="dxa" w:w="43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6000000">
            <w:pPr>
              <w:pStyle w:val="Style_3"/>
              <w:widowControl w:val="1"/>
              <w:spacing w:after="0" w:before="0" w:line="240" w:lineRule="auto"/>
              <w:ind w:left="5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Закон Российской Федерации от 15 января 1993 года № 4301-I «О статусе Героев Советского Союза, Героев Российской Федерации и полных кавалеров ордена Славы» - пункт 5 статьи 8</w:t>
            </w:r>
          </w:p>
        </w:tc>
      </w:tr>
      <w:tr>
        <w:tc>
          <w:tcPr>
            <w:tcW w:type="dxa" w:w="8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7000000">
            <w:pPr>
              <w:pStyle w:val="Style_5"/>
              <w:widowControl w:val="1"/>
              <w:spacing w:after="0" w:before="0" w:line="240" w:lineRule="auto"/>
              <w:ind w:left="0"/>
              <w:contextualSpacing w:val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18-2.</w:t>
            </w:r>
          </w:p>
        </w:tc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8000000">
            <w:pPr>
              <w:pStyle w:val="Style_3"/>
              <w:widowControl w:val="1"/>
              <w:spacing w:after="0" w:before="0" w:line="240" w:lineRule="auto"/>
              <w:ind w:left="5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Дети умерших (погибших) Героев или полных кавалеров ордена Славы</w:t>
            </w:r>
          </w:p>
        </w:tc>
        <w:tc>
          <w:tcPr>
            <w:tcW w:type="dxa" w:w="43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9000000">
            <w:pPr>
              <w:pStyle w:val="Style_3"/>
              <w:widowControl w:val="1"/>
              <w:spacing w:after="0" w:before="0" w:line="240" w:lineRule="auto"/>
              <w:ind w:left="5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Закон Российской Федерации от 15 января 1993 года № 4301-I «О статусе Героев Советского Союза, Героев Российской Федерации и полных кавалеров ордена Славы» - пункт 6 статьи 8</w:t>
            </w:r>
          </w:p>
        </w:tc>
      </w:tr>
    </w:tbl>
    <w:p w14:paraId="1A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sz w:val="28"/>
        </w:rPr>
      </w:pPr>
    </w:p>
    <w:p w14:paraId="1B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2.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Настоящее постановление вступает в силу после его официального опубликования.</w:t>
      </w:r>
    </w:p>
    <w:p w14:paraId="1C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3.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Службе внешних связей и молодежной политики администрации города Магнитогорска (Числова Г.Д.) опубликовать настоящее постановление в средствах массовой информации.</w:t>
      </w:r>
    </w:p>
    <w:p w14:paraId="1D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4.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Контроль исполнения настоящего постановления возложить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заместителя Главы города Магнитогорска Сафонову Н.В.</w:t>
      </w:r>
    </w:p>
    <w:p w14:paraId="1E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F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0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1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С.Н. Бердников</w:t>
      </w:r>
    </w:p>
    <w:p w14:paraId="22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3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4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5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6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7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8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9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A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B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C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sectPr>
      <w:headerReference r:id="rId3" w:type="default"/>
      <w:headerReference r:id="rId1" w:type="first"/>
      <w:headerReference r:id="rId5" w:type="even"/>
      <w:footerReference r:id="rId4" w:type="default"/>
      <w:footerReference r:id="rId2" w:type="first"/>
      <w:footerReference r:id="rId6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Вр-2445865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6" w:type="paragraph">
    <w:name w:val="toc 2"/>
    <w:next w:val="Style_3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Содержимое врезки (user)"/>
    <w:basedOn w:val="Style_3"/>
    <w:link w:val="Style_7_ch"/>
  </w:style>
  <w:style w:styleId="Style_7_ch" w:type="character">
    <w:name w:val="Содержимое врезки (user)"/>
    <w:basedOn w:val="Style_3_ch"/>
    <w:link w:val="Style_7"/>
  </w:style>
  <w:style w:styleId="Style_8" w:type="paragraph">
    <w:name w:val="toc 4"/>
    <w:next w:val="Style_3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Заголовок (user)"/>
    <w:basedOn w:val="Style_3"/>
    <w:next w:val="Style_10"/>
    <w:link w:val="Style_9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9_ch" w:type="character">
    <w:name w:val="Заголовок (user)"/>
    <w:basedOn w:val="Style_3_ch"/>
    <w:link w:val="Style_9"/>
    <w:rPr>
      <w:rFonts w:ascii="PT Astra Serif" w:hAnsi="PT Astra Serif"/>
      <w:sz w:val="28"/>
    </w:rPr>
  </w:style>
  <w:style w:styleId="Style_10" w:type="paragraph">
    <w:name w:val="Body Text"/>
    <w:basedOn w:val="Style_3"/>
    <w:link w:val="Style_10_ch"/>
    <w:pPr>
      <w:widowControl w:val="1"/>
      <w:spacing w:after="140" w:before="0" w:line="276" w:lineRule="auto"/>
      <w:ind/>
    </w:pPr>
  </w:style>
  <w:style w:styleId="Style_10_ch" w:type="character">
    <w:name w:val="Body Text"/>
    <w:basedOn w:val="Style_3_ch"/>
    <w:link w:val="Style_10"/>
  </w:style>
  <w:style w:styleId="Style_11" w:type="paragraph">
    <w:name w:val="Указатель"/>
    <w:basedOn w:val="Style_3"/>
    <w:link w:val="Style_11_ch"/>
    <w:rPr>
      <w:rFonts w:ascii="PT Astra Serif" w:hAnsi="PT Astra Serif"/>
    </w:rPr>
  </w:style>
  <w:style w:styleId="Style_11_ch" w:type="character">
    <w:name w:val="Указатель"/>
    <w:basedOn w:val="Style_3_ch"/>
    <w:link w:val="Style_11"/>
    <w:rPr>
      <w:rFonts w:ascii="PT Astra Serif" w:hAnsi="PT Astra Serif"/>
    </w:rPr>
  </w:style>
  <w:style w:styleId="Style_12" w:type="paragraph">
    <w:name w:val="toc 6"/>
    <w:next w:val="Style_3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5" w:type="paragraph">
    <w:name w:val="List Paragraph"/>
    <w:basedOn w:val="Style_3"/>
    <w:link w:val="Style_5_ch"/>
    <w:pPr>
      <w:widowControl w:val="1"/>
      <w:spacing w:after="200" w:before="0"/>
      <w:ind w:left="720"/>
      <w:contextualSpacing w:val="1"/>
    </w:pPr>
  </w:style>
  <w:style w:styleId="Style_5_ch" w:type="character">
    <w:name w:val="List Paragraph"/>
    <w:basedOn w:val="Style_3_ch"/>
    <w:link w:val="Style_5"/>
  </w:style>
  <w:style w:styleId="Style_13" w:type="paragraph">
    <w:name w:val="toc 7"/>
    <w:next w:val="Style_3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3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Указатель (user)"/>
    <w:basedOn w:val="Style_3"/>
    <w:link w:val="Style_16_ch"/>
    <w:rPr>
      <w:rFonts w:ascii="PT Astra Serif" w:hAnsi="PT Astra Serif"/>
    </w:rPr>
  </w:style>
  <w:style w:styleId="Style_16_ch" w:type="character">
    <w:name w:val="Указатель (user)"/>
    <w:basedOn w:val="Style_3_ch"/>
    <w:link w:val="Style_16"/>
    <w:rPr>
      <w:rFonts w:ascii="PT Astra Serif" w:hAnsi="PT Astra Serif"/>
    </w:rPr>
  </w:style>
  <w:style w:styleId="Style_17" w:type="paragraph">
    <w:name w:val="Заголовок"/>
    <w:basedOn w:val="Style_3"/>
    <w:next w:val="Style_10"/>
    <w:link w:val="Style_17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7_ch" w:type="character">
    <w:name w:val="Заголовок"/>
    <w:basedOn w:val="Style_3_ch"/>
    <w:link w:val="Style_17"/>
    <w:rPr>
      <w:rFonts w:ascii="PT Astra Serif" w:hAnsi="PT Astra Serif"/>
      <w:sz w:val="28"/>
    </w:rPr>
  </w:style>
  <w:style w:styleId="Style_18" w:type="paragraph">
    <w:name w:val="toc 3"/>
    <w:next w:val="Style_3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heading 5"/>
    <w:next w:val="Style_3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List"/>
    <w:basedOn w:val="Style_10"/>
    <w:link w:val="Style_20_ch"/>
    <w:rPr>
      <w:rFonts w:ascii="PT Astra Serif" w:hAnsi="PT Astra Serif"/>
    </w:rPr>
  </w:style>
  <w:style w:styleId="Style_20_ch" w:type="character">
    <w:name w:val="List"/>
    <w:basedOn w:val="Style_10_ch"/>
    <w:link w:val="Style_20"/>
    <w:rPr>
      <w:rFonts w:ascii="PT Astra Serif" w:hAnsi="PT Astra Serif"/>
    </w:rPr>
  </w:style>
  <w:style w:styleId="Style_21" w:type="paragraph">
    <w:name w:val="heading 1"/>
    <w:next w:val="Style_3"/>
    <w:link w:val="Style_2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Hyperlink"/>
    <w:link w:val="Style_22_ch"/>
    <w:rPr>
      <w:color w:val="000080"/>
      <w:u w:val="single"/>
    </w:rPr>
  </w:style>
  <w:style w:styleId="Style_22_ch" w:type="character">
    <w:name w:val="Hyperlink"/>
    <w:link w:val="Style_22"/>
    <w:rPr>
      <w:color w:val="000080"/>
      <w:u w:val="single"/>
    </w:rPr>
  </w:style>
  <w:style w:styleId="Style_23" w:type="paragraph">
    <w:name w:val="Footnote"/>
    <w:link w:val="Style_23_ch"/>
    <w:pPr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3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Balloon Text"/>
    <w:basedOn w:val="Style_3"/>
    <w:link w:val="Style_26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26_ch" w:type="character">
    <w:name w:val="Balloon Text"/>
    <w:basedOn w:val="Style_3_ch"/>
    <w:link w:val="Style_26"/>
    <w:rPr>
      <w:rFonts w:ascii="Tahoma" w:hAnsi="Tahoma"/>
      <w:sz w:val="16"/>
    </w:rPr>
  </w:style>
  <w:style w:styleId="Style_27" w:type="paragraph">
    <w:name w:val="Верхний колонтитул Знак"/>
    <w:basedOn w:val="Style_28"/>
    <w:link w:val="Style_27_ch"/>
  </w:style>
  <w:style w:styleId="Style_27_ch" w:type="character">
    <w:name w:val="Верхний колонтитул Знак"/>
    <w:basedOn w:val="Style_28_ch"/>
    <w:link w:val="Style_27"/>
  </w:style>
  <w:style w:styleId="Style_29" w:type="paragraph">
    <w:name w:val="toc 9"/>
    <w:next w:val="Style_3"/>
    <w:link w:val="Style_2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28" w:type="paragraph">
    <w:name w:val="Default Paragraph Font"/>
    <w:link w:val="Style_28_ch"/>
  </w:style>
  <w:style w:styleId="Style_28_ch" w:type="character">
    <w:name w:val="Default Paragraph Font"/>
    <w:link w:val="Style_28"/>
  </w:style>
  <w:style w:styleId="Style_30" w:type="paragraph">
    <w:name w:val="toc 8"/>
    <w:next w:val="Style_3"/>
    <w:link w:val="Style_3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31" w:type="paragraph">
    <w:name w:val="toc 5"/>
    <w:next w:val="Style_3"/>
    <w:link w:val="Style_3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32" w:type="paragraph">
    <w:name w:val="Subtitle"/>
    <w:next w:val="Style_3"/>
    <w:link w:val="Style_3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2_ch" w:type="character">
    <w:name w:val="Subtitle"/>
    <w:link w:val="Style_32"/>
    <w:rPr>
      <w:rFonts w:ascii="XO Thames" w:hAnsi="XO Thames"/>
      <w:i w:val="1"/>
      <w:sz w:val="24"/>
    </w:rPr>
  </w:style>
  <w:style w:styleId="Style_33" w:type="paragraph">
    <w:name w:val="Нижний колонтитул Знак"/>
    <w:basedOn w:val="Style_28"/>
    <w:link w:val="Style_33_ch"/>
  </w:style>
  <w:style w:styleId="Style_33_ch" w:type="character">
    <w:name w:val="Нижний колонтитул Знак"/>
    <w:basedOn w:val="Style_28_ch"/>
    <w:link w:val="Style_33"/>
  </w:style>
  <w:style w:styleId="Style_34" w:type="paragraph">
    <w:name w:val="Title"/>
    <w:next w:val="Style_3"/>
    <w:link w:val="Style_3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_ch" w:type="character">
    <w:name w:val="Title"/>
    <w:link w:val="Style_34"/>
    <w:rPr>
      <w:rFonts w:ascii="XO Thames" w:hAnsi="XO Thames"/>
      <w:b w:val="1"/>
      <w:caps w:val="1"/>
      <w:sz w:val="40"/>
    </w:rPr>
  </w:style>
  <w:style w:styleId="Style_35" w:type="paragraph">
    <w:name w:val="heading 4"/>
    <w:next w:val="Style_3"/>
    <w:link w:val="Style_3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5_ch" w:type="character">
    <w:name w:val="heading 4"/>
    <w:link w:val="Style_35"/>
    <w:rPr>
      <w:rFonts w:ascii="XO Thames" w:hAnsi="XO Thames"/>
      <w:b w:val="1"/>
      <w:sz w:val="24"/>
    </w:rPr>
  </w:style>
  <w:style w:styleId="Style_36" w:type="paragraph">
    <w:name w:val="caption"/>
    <w:basedOn w:val="Style_3"/>
    <w:link w:val="Style_36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36_ch" w:type="character">
    <w:name w:val="caption"/>
    <w:basedOn w:val="Style_3_ch"/>
    <w:link w:val="Style_36"/>
    <w:rPr>
      <w:rFonts w:ascii="PT Astra Serif" w:hAnsi="PT Astra Serif"/>
      <w:i w:val="1"/>
      <w:sz w:val="24"/>
    </w:rPr>
  </w:style>
  <w:style w:styleId="Style_37" w:type="paragraph">
    <w:name w:val="heading 2"/>
    <w:next w:val="Style_3"/>
    <w:link w:val="Style_3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7_ch" w:type="character">
    <w:name w:val="heading 2"/>
    <w:link w:val="Style_37"/>
    <w:rPr>
      <w:rFonts w:ascii="XO Thames" w:hAnsi="XO Thames"/>
      <w:b w:val="1"/>
      <w:sz w:val="28"/>
    </w:rPr>
  </w:style>
  <w:style w:styleId="Style_38" w:type="paragraph">
    <w:name w:val="Колонтитулы"/>
    <w:basedOn w:val="Style_3"/>
    <w:link w:val="Style_38_ch"/>
  </w:style>
  <w:style w:styleId="Style_38_ch" w:type="character">
    <w:name w:val="Колонтитулы"/>
    <w:basedOn w:val="Style_3_ch"/>
    <w:link w:val="Style_38"/>
  </w:style>
  <w:style w:default="1" w:styleId="Style_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39" w:type="table">
    <w:name w:val="Table Grid"/>
    <w:basedOn w:val="Style_4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2026-08-07T09:30:59Z</dcterms:modified>
</cp:coreProperties>
</file>