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5354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0"/>
        <w:spacing w:after="0" w:before="0" w:line="240" w:lineRule="auto"/>
        <w:ind w:firstLine="0" w:left="0" w:right="4876"/>
        <w:jc w:val="lef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 внесении изменения в</w:t>
      </w:r>
      <w:r>
        <w:rPr>
          <w:rFonts w:ascii="PT Astra Serif" w:hAnsi="PT Astra Serif"/>
          <w:color w:val="000000"/>
          <w:sz w:val="26"/>
        </w:rPr>
        <w:t xml:space="preserve"> </w:t>
      </w:r>
      <w:r>
        <w:rPr>
          <w:rFonts w:ascii="PT Astra Serif" w:hAnsi="PT Astra Serif"/>
          <w:sz w:val="26"/>
        </w:rPr>
        <w:t>постановление администрации города Магнитогорска от</w:t>
      </w:r>
      <w:r>
        <w:rPr>
          <w:rFonts w:ascii="PT Astra Serif" w:hAnsi="PT Astra Serif"/>
          <w:color w:val="000000"/>
          <w:sz w:val="26"/>
        </w:rPr>
        <w:t xml:space="preserve"> </w:t>
      </w:r>
      <w:r>
        <w:rPr>
          <w:rFonts w:ascii="PT Astra Serif" w:hAnsi="PT Astra Serif"/>
          <w:sz w:val="26"/>
        </w:rPr>
        <w:t>26.12.2025 № 11163-П</w:t>
      </w:r>
    </w:p>
    <w:p w14:paraId="0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</w:p>
    <w:p w14:paraId="0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В целях своевременного и качественного проведения призыва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 xml:space="preserve">на военную службу в 2026 году, в соответствии с Федеральным законом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от 28.03.1998 №</w:t>
      </w:r>
      <w:r>
        <w:rPr>
          <w:rFonts w:ascii="PT Astra Serif" w:hAnsi="PT Astra Serif"/>
          <w:color w:val="000000"/>
          <w:sz w:val="26"/>
        </w:rPr>
        <w:t> </w:t>
      </w:r>
      <w:r>
        <w:rPr>
          <w:rFonts w:ascii="PT Astra Serif" w:hAnsi="PT Astra Serif"/>
          <w:sz w:val="26"/>
        </w:rPr>
        <w:t>53-ФЗ «О воинской обязанности и военной службе», Указом Президента Российской Федерации от 07.12.2012 №</w:t>
      </w:r>
      <w:r>
        <w:rPr>
          <w:rFonts w:ascii="PT Astra Serif" w:hAnsi="PT Astra Serif"/>
          <w:color w:val="000000"/>
          <w:sz w:val="26"/>
        </w:rPr>
        <w:t> </w:t>
      </w:r>
      <w:r>
        <w:rPr>
          <w:rFonts w:ascii="PT Astra Serif" w:hAnsi="PT Astra Serif"/>
          <w:sz w:val="26"/>
        </w:rPr>
        <w:t>1609 «Об утверждении Положения о военных комиссариатах», постановлениями Правительства Российской Федерации от 11.11.2006 №</w:t>
      </w:r>
      <w:r>
        <w:rPr>
          <w:rFonts w:ascii="PT Astra Serif" w:hAnsi="PT Astra Serif"/>
          <w:color w:val="000000"/>
          <w:sz w:val="26"/>
        </w:rPr>
        <w:t> </w:t>
      </w:r>
      <w:r>
        <w:rPr>
          <w:rFonts w:ascii="PT Astra Serif" w:hAnsi="PT Astra Serif"/>
          <w:sz w:val="26"/>
        </w:rPr>
        <w:t xml:space="preserve">663 «Об утверждении Положения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о призыве на военную службу граждан Российской Федерации», от 27.11.2006 №</w:t>
      </w:r>
      <w:r>
        <w:rPr>
          <w:rFonts w:ascii="PT Astra Serif" w:hAnsi="PT Astra Serif"/>
          <w:color w:val="000000"/>
          <w:sz w:val="26"/>
        </w:rPr>
        <w:t> </w:t>
      </w:r>
      <w:r>
        <w:rPr>
          <w:rFonts w:ascii="PT Astra Serif" w:hAnsi="PT Astra Serif"/>
          <w:sz w:val="26"/>
        </w:rPr>
        <w:t>719 «Об утверждении Положения о воинском учете»,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11000000">
      <w:pPr>
        <w:pStyle w:val="Style_3"/>
        <w:widowControl w:val="1"/>
        <w:spacing w:after="0" w:before="0" w:line="240" w:lineRule="auto"/>
        <w:ind w:firstLine="284" w:left="-284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</w:t>
      </w:r>
      <w:r>
        <w:rPr>
          <w:rFonts w:ascii="PT Astra Serif" w:hAnsi="PT Astra Serif"/>
          <w:color w:val="000000"/>
          <w:sz w:val="26"/>
        </w:rPr>
        <w:tab/>
      </w:r>
      <w:r>
        <w:rPr>
          <w:rFonts w:ascii="PT Astra Serif" w:hAnsi="PT Astra Serif"/>
          <w:color w:val="000000"/>
          <w:sz w:val="26"/>
        </w:rPr>
        <w:t>Внести в постановление администрации города Магнитогорска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от 26.12.2025 № 11163-П «Об организации призыва граждан на военную службу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в 2026 году и мерах по его обеспечению» (далее – постановление) изменение,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color w:val="000000"/>
          <w:sz w:val="26"/>
        </w:rPr>
        <w:t xml:space="preserve">пункт 4 </w:t>
      </w:r>
      <w:r>
        <w:rPr>
          <w:rFonts w:ascii="PT Astra Serif" w:hAnsi="PT Astra Serif"/>
          <w:color w:val="000000"/>
          <w:sz w:val="26"/>
        </w:rPr>
        <w:t xml:space="preserve">постановления </w:t>
      </w:r>
      <w:r>
        <w:rPr>
          <w:rFonts w:ascii="PT Astra Serif" w:hAnsi="PT Astra Serif"/>
          <w:color w:val="000000"/>
          <w:sz w:val="26"/>
        </w:rPr>
        <w:t xml:space="preserve">дополнить словами: «В период с 23.07.2026 по 30.09.2026 </w:t>
      </w:r>
      <w:r>
        <w:rPr>
          <w:rFonts w:ascii="PT Astra Serif" w:hAnsi="PT Astra Serif"/>
          <w:color w:val="000000"/>
          <w:sz w:val="26"/>
        </w:rPr>
        <w:br/>
      </w:r>
      <w:r>
        <w:rPr>
          <w:rFonts w:ascii="PT Astra Serif" w:hAnsi="PT Astra Serif"/>
          <w:sz w:val="26"/>
        </w:rPr>
        <w:t xml:space="preserve">c 09:00 до 13:00 часов </w:t>
      </w:r>
      <w:r>
        <w:rPr>
          <w:rFonts w:ascii="PT Astra Serif" w:hAnsi="PT Astra Serif"/>
          <w:color w:val="000000"/>
          <w:sz w:val="26"/>
        </w:rPr>
        <w:t>медицинской комиссии осуществлять работу в военном комиссариате (города Магнитогорск Челябинской области) (проспект Ленина, 8)».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Службе внешних связей и молодежной политики администрации города Магнитогорска (Числова Г.Д.) разместить настоящее постановление </w:t>
      </w:r>
      <w:r>
        <w:rPr>
          <w:rFonts w:ascii="PT Astra Serif" w:hAnsi="PT Astra Serif"/>
          <w:sz w:val="26"/>
        </w:rPr>
        <w:br/>
      </w:r>
      <w:r>
        <w:rPr>
          <w:rFonts w:ascii="PT Astra Serif" w:hAnsi="PT Astra Serif"/>
          <w:sz w:val="26"/>
        </w:rPr>
        <w:t>на официальном сайте администрации города Магнитогорска.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3.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pacing w:val="-6"/>
          <w:sz w:val="26"/>
        </w:rPr>
        <w:t>Контроль исполнения настоящего постановления возложить на заместителя</w:t>
      </w:r>
      <w:r>
        <w:rPr>
          <w:rFonts w:ascii="PT Astra Serif" w:hAnsi="PT Astra Serif"/>
          <w:sz w:val="26"/>
        </w:rPr>
        <w:t xml:space="preserve"> Главы города Магнитогорска Москалева М.В.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6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12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hanging="57" w:left="0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Глава города Магнитогорска</w:t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ab/>
      </w:r>
      <w:r>
        <w:rPr>
          <w:rFonts w:ascii="PT Astra Serif" w:hAnsi="PT Astra Serif"/>
          <w:sz w:val="26"/>
        </w:rPr>
        <w:t xml:space="preserve">     С.Н. Бердников</w:t>
      </w:r>
    </w:p>
    <w:p w14:paraId="18000000">
      <w:pPr>
        <w:pStyle w:val="Style_3"/>
        <w:widowControl w:val="0"/>
        <w:spacing w:after="0" w:before="0" w:line="221" w:lineRule="auto"/>
        <w:ind/>
        <w:jc w:val="both"/>
        <w:rPr>
          <w:rFonts w:ascii="PT Astra Serif" w:hAnsi="PT Astra Serif"/>
          <w:sz w:val="20"/>
        </w:rPr>
      </w:pPr>
    </w:p>
    <w:p w14:paraId="19000000">
      <w:pPr>
        <w:pStyle w:val="Style_3"/>
        <w:widowControl w:val="0"/>
        <w:spacing w:after="0" w:before="0" w:line="221" w:lineRule="auto"/>
        <w:ind/>
        <w:jc w:val="both"/>
        <w:rPr>
          <w:rFonts w:ascii="PT Astra Serif" w:hAnsi="PT Astra Serif"/>
          <w:sz w:val="20"/>
        </w:rPr>
      </w:pPr>
    </w:p>
    <w:p w14:paraId="1A000000">
      <w:pPr>
        <w:pStyle w:val="Style_3"/>
        <w:widowControl w:val="0"/>
        <w:spacing w:after="0" w:before="0" w:line="216" w:lineRule="auto"/>
        <w:ind/>
        <w:jc w:val="both"/>
        <w:rPr>
          <w:rFonts w:ascii="PT Astra Serif" w:hAnsi="PT Astra Serif"/>
          <w:sz w:val="20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Вр-2444440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Заголовок"/>
    <w:basedOn w:val="Style_3"/>
    <w:next w:val="Style_7"/>
    <w:link w:val="Style_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_ch" w:type="character">
    <w:name w:val="Заголовок"/>
    <w:basedOn w:val="Style_3_ch"/>
    <w:link w:val="Style_6"/>
    <w:rPr>
      <w:rFonts w:ascii="PT Astra Serif" w:hAnsi="PT Astra Serif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Колонтитулы"/>
    <w:basedOn w:val="Style_3"/>
    <w:link w:val="Style_10_ch"/>
  </w:style>
  <w:style w:styleId="Style_10_ch" w:type="character">
    <w:name w:val="Колонтитулы"/>
    <w:basedOn w:val="Style_3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3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aption"/>
    <w:basedOn w:val="Style_3"/>
    <w:link w:val="Style_1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3_ch" w:type="character">
    <w:name w:val="caption"/>
    <w:basedOn w:val="Style_3_ch"/>
    <w:link w:val="Style_13"/>
    <w:rPr>
      <w:rFonts w:ascii="PT Astra Serif" w:hAnsi="PT Astra Serif"/>
      <w:i w:val="1"/>
      <w:sz w:val="24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5" w:type="paragraph">
    <w:name w:val="Заголовок (user)"/>
    <w:basedOn w:val="Style_3"/>
    <w:next w:val="Style_7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 (user)"/>
    <w:basedOn w:val="Style_3_ch"/>
    <w:link w:val="Style_15"/>
    <w:rPr>
      <w:rFonts w:ascii="PT Astra Serif" w:hAnsi="PT Astra Serif"/>
      <w:sz w:val="28"/>
    </w:rPr>
  </w:style>
  <w:style w:styleId="Style_16" w:type="paragraph">
    <w:name w:val="Указатель (user)"/>
    <w:basedOn w:val="Style_3"/>
    <w:link w:val="Style_16_ch"/>
    <w:rPr>
      <w:rFonts w:ascii="PT Astra Serif" w:hAnsi="PT Astra Serif"/>
    </w:rPr>
  </w:style>
  <w:style w:styleId="Style_16_ch" w:type="character">
    <w:name w:val="Указатель (user)"/>
    <w:basedOn w:val="Style_3_ch"/>
    <w:link w:val="Style_16"/>
    <w:rPr>
      <w:rFonts w:ascii="PT Astra Serif" w:hAnsi="PT Astra Serif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Указатель"/>
    <w:basedOn w:val="Style_3"/>
    <w:link w:val="Style_18_ch"/>
    <w:rPr>
      <w:rFonts w:ascii="PT Astra Serif" w:hAnsi="PT Astra Serif"/>
    </w:rPr>
  </w:style>
  <w:style w:styleId="Style_18_ch" w:type="character">
    <w:name w:val="Указатель"/>
    <w:basedOn w:val="Style_3_ch"/>
    <w:link w:val="Style_18"/>
    <w:rPr>
      <w:rFonts w:ascii="PT Astra Serif" w:hAnsi="PT Astra Serif"/>
    </w:rPr>
  </w:style>
  <w:style w:styleId="Style_19" w:type="paragraph">
    <w:name w:val="Balloon Text"/>
    <w:basedOn w:val="Style_3"/>
    <w:link w:val="Style_1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9_ch" w:type="character">
    <w:name w:val="Balloon Text"/>
    <w:basedOn w:val="Style_3_ch"/>
    <w:link w:val="Style_19"/>
    <w:rPr>
      <w:rFonts w:ascii="Tahoma" w:hAnsi="Tahoma"/>
      <w:sz w:val="16"/>
    </w:rPr>
  </w:style>
  <w:style w:styleId="Style_20" w:type="paragraph">
    <w:name w:val="heading 1"/>
    <w:next w:val="Style_3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3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Колонтитулы (user)"/>
    <w:basedOn w:val="Style_3"/>
    <w:link w:val="Style_25_ch"/>
  </w:style>
  <w:style w:styleId="Style_25_ch" w:type="character">
    <w:name w:val="Колонтитулы (user)"/>
    <w:basedOn w:val="Style_3_ch"/>
    <w:link w:val="Style_25"/>
  </w:style>
  <w:style w:styleId="Style_26" w:type="paragraph">
    <w:name w:val="toc 9"/>
    <w:next w:val="Style_3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Верхний колонтитул Знак"/>
    <w:basedOn w:val="Style_28"/>
    <w:link w:val="Style_27_ch"/>
  </w:style>
  <w:style w:styleId="Style_27_ch" w:type="character">
    <w:name w:val="Верхний колонтитул Знак"/>
    <w:basedOn w:val="Style_28_ch"/>
    <w:link w:val="Style_27"/>
  </w:style>
  <w:style w:styleId="Style_29" w:type="paragraph">
    <w:name w:val="toc 8"/>
    <w:next w:val="Style_3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30" w:type="paragraph">
    <w:name w:val="Нижний колонтитул Знак"/>
    <w:basedOn w:val="Style_28"/>
    <w:link w:val="Style_30_ch"/>
  </w:style>
  <w:style w:styleId="Style_30_ch" w:type="character">
    <w:name w:val="Нижний колонтитул Знак"/>
    <w:basedOn w:val="Style_28_ch"/>
    <w:link w:val="Style_30"/>
  </w:style>
  <w:style w:styleId="Style_31" w:type="paragraph">
    <w:name w:val="toc 5"/>
    <w:next w:val="Style_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List"/>
    <w:basedOn w:val="Style_7"/>
    <w:link w:val="Style_32_ch"/>
    <w:rPr>
      <w:rFonts w:ascii="PT Astra Serif" w:hAnsi="PT Astra Serif"/>
    </w:rPr>
  </w:style>
  <w:style w:styleId="Style_32_ch" w:type="character">
    <w:name w:val="List"/>
    <w:basedOn w:val="Style_7_ch"/>
    <w:link w:val="Style_32"/>
    <w:rPr>
      <w:rFonts w:ascii="PT Astra Serif" w:hAnsi="PT Astra Serif"/>
    </w:rPr>
  </w:style>
  <w:style w:styleId="Style_33" w:type="paragraph">
    <w:name w:val="Subtitle"/>
    <w:next w:val="Style_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7" w:type="paragraph">
    <w:name w:val="Body Text"/>
    <w:basedOn w:val="Style_3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3_ch"/>
    <w:link w:val="Style_7"/>
  </w:style>
  <w:style w:styleId="Style_34" w:type="paragraph">
    <w:name w:val="Title"/>
    <w:next w:val="Style_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3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3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2026-08-06T05:02:22Z</dcterms:modified>
</cp:coreProperties>
</file>