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23.07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5328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tabs>
          <w:tab w:leader="none" w:pos="708" w:val="clear"/>
          <w:tab w:leader="none" w:pos="709" w:val="left"/>
          <w:tab w:leader="none" w:pos="5387" w:val="left"/>
        </w:tabs>
        <w:spacing w:after="0" w:before="0" w:line="240" w:lineRule="auto"/>
        <w:ind w:firstLine="0" w:left="0" w:right="4534"/>
        <w:jc w:val="left"/>
        <w:rPr>
          <w:rFonts w:ascii="PT Astra Serif" w:hAnsi="PT Astra Serif"/>
          <w:sz w:val="24"/>
        </w:rPr>
      </w:pPr>
    </w:p>
    <w:p w14:paraId="0E000000">
      <w:pPr>
        <w:pStyle w:val="Style_3"/>
        <w:widowControl w:val="1"/>
        <w:tabs>
          <w:tab w:leader="none" w:pos="708" w:val="clear"/>
          <w:tab w:leader="none" w:pos="709" w:val="left"/>
          <w:tab w:leader="none" w:pos="5387" w:val="left"/>
        </w:tabs>
        <w:spacing w:after="0" w:before="0" w:line="235" w:lineRule="auto"/>
        <w:ind w:firstLine="0" w:left="0" w:right="4876"/>
        <w:jc w:val="left"/>
        <w:rPr>
          <w:sz w:val="26"/>
        </w:rPr>
      </w:pPr>
      <w:r>
        <w:rPr>
          <w:rFonts w:ascii="PT Astra Serif" w:hAnsi="PT Astra Serif"/>
          <w:sz w:val="26"/>
        </w:rPr>
        <w:t>О внесении изменения в</w:t>
      </w:r>
      <w:r>
        <w:rPr>
          <w:rFonts w:ascii="PT Astra Serif" w:hAnsi="PT Astra Serif"/>
          <w:color w:val="000000"/>
          <w:spacing w:val="0"/>
          <w:sz w:val="26"/>
        </w:rPr>
        <w:t xml:space="preserve"> </w:t>
      </w:r>
      <w:r>
        <w:rPr>
          <w:rFonts w:ascii="PT Astra Serif" w:hAnsi="PT Astra Serif"/>
          <w:sz w:val="26"/>
        </w:rPr>
        <w:t>постановление администрации города Магнитогорска от 30.04.2025 №</w:t>
      </w:r>
      <w:r>
        <w:rPr>
          <w:rFonts w:ascii="PT Astra Serif" w:hAnsi="PT Astra Serif"/>
          <w:color w:val="000000"/>
          <w:spacing w:val="0"/>
          <w:sz w:val="26"/>
        </w:rPr>
        <w:t xml:space="preserve"> </w:t>
      </w:r>
      <w:r>
        <w:rPr>
          <w:rFonts w:ascii="PT Astra Serif" w:hAnsi="PT Astra Serif"/>
          <w:sz w:val="26"/>
        </w:rPr>
        <w:t>3947-П</w:t>
      </w:r>
    </w:p>
    <w:p w14:paraId="0F000000">
      <w:pPr>
        <w:pStyle w:val="Style_3"/>
        <w:keepNext w:val="1"/>
        <w:widowControl w:val="1"/>
        <w:tabs>
          <w:tab w:leader="none" w:pos="708" w:val="clear"/>
          <w:tab w:leader="none" w:pos="709" w:val="left"/>
          <w:tab w:leader="none" w:pos="5387" w:val="left"/>
        </w:tabs>
        <w:spacing w:after="0" w:before="0" w:line="235" w:lineRule="auto"/>
        <w:ind w:firstLine="0" w:left="0" w:right="4959"/>
        <w:jc w:val="both"/>
        <w:rPr>
          <w:rFonts w:ascii="PT Astra Serif" w:hAnsi="PT Astra Serif"/>
          <w:sz w:val="22"/>
        </w:rPr>
      </w:pPr>
    </w:p>
    <w:p w14:paraId="10000000">
      <w:pPr>
        <w:pStyle w:val="Style_3"/>
        <w:widowControl w:val="1"/>
        <w:spacing w:after="0" w:before="0" w:line="235" w:lineRule="auto"/>
        <w:ind w:firstLine="709" w:left="0" w:right="0"/>
        <w:jc w:val="both"/>
        <w:rPr>
          <w:sz w:val="26"/>
        </w:rPr>
      </w:pPr>
      <w:r>
        <w:rPr>
          <w:rFonts w:ascii="PT Astra Serif" w:hAnsi="PT Astra Serif"/>
          <w:sz w:val="26"/>
        </w:rPr>
        <w:t xml:space="preserve">В соответствии с пунктом 4 части 1 статьи 17 Федерального закона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от 06.10.2003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131-ФЗ «Об общих принципах организации местного самоуправления в Российской Федерации», постановлением Правительства Российской Федерации от 15.09.2020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1441 «Об утверждении Правил оказания платных образовательных услуг», подпунктом 1 пункта 4 Положения о тарифном регулировании в городе Магнитогорске, утвержденного Решением Магнитогорского городского Собрания депутатов от 26 февраля 2013 года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 xml:space="preserve">36,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на основании протокола комиссии по экономической политике и хозяйственному развитию Магнитогорского городского Собрания депутатов от </w:t>
      </w:r>
      <w:r>
        <w:rPr>
          <w:rFonts w:ascii="PT Astra Serif" w:hAnsi="PT Astra Serif"/>
          <w:sz w:val="26"/>
        </w:rPr>
        <w:t>0</w:t>
      </w:r>
      <w:r>
        <w:rPr>
          <w:rFonts w:ascii="PT Astra Serif" w:hAnsi="PT Astra Serif"/>
          <w:sz w:val="26"/>
        </w:rPr>
        <w:t>9 июля 2026 года №</w:t>
      </w:r>
      <w:r>
        <w:rPr>
          <w:rFonts w:ascii="PT Astra Serif" w:hAnsi="PT Astra Serif"/>
          <w:color w:val="000000"/>
          <w:spacing w:val="0"/>
          <w:sz w:val="26"/>
        </w:rPr>
        <w:t> 6</w:t>
      </w:r>
      <w:r>
        <w:rPr>
          <w:rFonts w:ascii="PT Astra Serif" w:hAnsi="PT Astra Serif"/>
          <w:sz w:val="26"/>
        </w:rPr>
        <w:t>, руководствуясь Уставом города Магнитогорска,</w:t>
      </w:r>
    </w:p>
    <w:p w14:paraId="11000000">
      <w:pPr>
        <w:pStyle w:val="Style_3"/>
        <w:widowControl w:val="1"/>
        <w:spacing w:after="0" w:before="0" w:line="235" w:lineRule="auto"/>
        <w:ind w:firstLine="709" w:left="0" w:right="0"/>
        <w:jc w:val="both"/>
        <w:rPr>
          <w:rFonts w:ascii="PT Astra Serif" w:hAnsi="PT Astra Serif"/>
          <w:sz w:val="22"/>
        </w:rPr>
      </w:pPr>
    </w:p>
    <w:p w14:paraId="12000000">
      <w:pPr>
        <w:pStyle w:val="Style_3"/>
        <w:widowControl w:val="1"/>
        <w:spacing w:after="0" w:before="0" w:line="235" w:lineRule="auto"/>
        <w:ind/>
        <w:jc w:val="both"/>
        <w:rPr>
          <w:sz w:val="26"/>
        </w:rPr>
      </w:pPr>
      <w:r>
        <w:rPr>
          <w:rFonts w:ascii="PT Astra Serif" w:hAnsi="PT Astra Serif"/>
          <w:sz w:val="26"/>
        </w:rPr>
        <w:t>ПОСТАНОВЛЯЮ: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35" w:lineRule="auto"/>
        <w:ind w:firstLine="709" w:left="0" w:right="0"/>
        <w:jc w:val="both"/>
      </w:pPr>
      <w:r>
        <w:rPr>
          <w:rFonts w:ascii="PT Astra Serif" w:hAnsi="PT Astra Serif"/>
          <w:sz w:val="26"/>
        </w:rPr>
        <w:t>1.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Внести в </w:t>
      </w:r>
      <w:r>
        <w:rPr>
          <w:rFonts w:ascii="PT Astra Serif" w:hAnsi="PT Astra Serif"/>
          <w:sz w:val="26"/>
        </w:rPr>
        <w:fldChar w:fldCharType="begin"/>
      </w:r>
      <w:r>
        <w:rPr>
          <w:rFonts w:ascii="PT Astra Serif" w:hAnsi="PT Astra Serif"/>
          <w:sz w:val="26"/>
        </w:rPr>
        <w:instrText>HYPERLINK "garantf1://74948452.0/"</w:instrText>
      </w:r>
      <w:r>
        <w:rPr>
          <w:rFonts w:ascii="PT Astra Serif" w:hAnsi="PT Astra Serif"/>
          <w:sz w:val="26"/>
        </w:rPr>
        <w:fldChar w:fldCharType="separate"/>
      </w:r>
      <w:r>
        <w:rPr>
          <w:rFonts w:ascii="PT Astra Serif" w:hAnsi="PT Astra Serif"/>
          <w:sz w:val="26"/>
        </w:rPr>
        <w:t>постановление</w:t>
      </w:r>
      <w:r>
        <w:rPr>
          <w:rFonts w:ascii="PT Astra Serif" w:hAnsi="PT Astra Serif"/>
          <w:sz w:val="26"/>
        </w:rPr>
        <w:fldChar w:fldCharType="end"/>
      </w:r>
      <w:r>
        <w:rPr>
          <w:rFonts w:ascii="PT Astra Serif" w:hAnsi="PT Astra Serif"/>
          <w:sz w:val="26"/>
        </w:rPr>
        <w:t xml:space="preserve"> администрации города Магнитогорска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от 30.04.2025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 xml:space="preserve">3947-П «Об утверждении тарифов за услуги, оказываемые Муниципальным автономным общеобразовательным учреждением «Магнитогорская школа </w:t>
      </w:r>
      <w:r>
        <w:rPr>
          <w:rFonts w:ascii="PT Astra Serif" w:hAnsi="PT Astra Serif"/>
          <w:sz w:val="26"/>
        </w:rPr>
        <w:t>–</w:t>
      </w:r>
      <w:r>
        <w:rPr>
          <w:rFonts w:ascii="PT Astra Serif" w:hAnsi="PT Astra Serif"/>
          <w:sz w:val="26"/>
        </w:rPr>
        <w:t xml:space="preserve"> интернат с углубленным изучением предметов для перспективных детей» (далее </w:t>
      </w:r>
      <w:r>
        <w:rPr>
          <w:rFonts w:ascii="PT Astra Serif" w:hAnsi="PT Astra Serif"/>
          <w:sz w:val="26"/>
        </w:rPr>
        <w:t>–</w:t>
      </w:r>
      <w:r>
        <w:rPr>
          <w:rFonts w:ascii="PT Astra Serif" w:hAnsi="PT Astra Serif"/>
          <w:sz w:val="26"/>
        </w:rPr>
        <w:t xml:space="preserve"> постановление)  изменение, подпункт 4 пункта 1 постановления изложить в следующей редакции:</w:t>
      </w:r>
    </w:p>
    <w:p w14:paraId="1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35" w:lineRule="auto"/>
        <w:ind w:firstLine="709" w:left="0" w:right="0"/>
        <w:jc w:val="both"/>
        <w:rPr>
          <w:sz w:val="26"/>
        </w:rPr>
      </w:pPr>
      <w:r>
        <w:rPr>
          <w:rFonts w:ascii="PT Astra Serif" w:hAnsi="PT Astra Serif"/>
          <w:sz w:val="26"/>
        </w:rPr>
        <w:t xml:space="preserve">«4)   родительская плата за присмотр и уход за детьми и молодежью, оказываемые в детском загородном комплексе «Абзаково» в пределах установленного муниципального задания, в рамках реализации основных общеобразовательных программ основного общего образования, дополнительных общеразвивающих программ и содержания детей, в размере 270,00 рублей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за 1 день пребывания ребенка (НДС не предусмотрен);».</w:t>
      </w:r>
    </w:p>
    <w:p w14:paraId="1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35" w:lineRule="auto"/>
        <w:ind w:firstLine="709" w:left="0" w:right="0"/>
        <w:jc w:val="both"/>
        <w:rPr>
          <w:sz w:val="26"/>
        </w:rPr>
      </w:pPr>
      <w:r>
        <w:rPr>
          <w:rFonts w:ascii="PT Astra Serif" w:hAnsi="PT Astra Serif"/>
          <w:sz w:val="26"/>
        </w:rPr>
        <w:t>2.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Настоящее постановление вступает в силу с 01.09.2026.</w:t>
      </w:r>
    </w:p>
    <w:p w14:paraId="1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35" w:lineRule="auto"/>
        <w:ind w:firstLine="709" w:left="0" w:right="0"/>
        <w:jc w:val="both"/>
        <w:rPr>
          <w:sz w:val="26"/>
        </w:rPr>
      </w:pPr>
      <w:r>
        <w:rPr>
          <w:rFonts w:ascii="PT Astra Serif" w:hAnsi="PT Astra Serif"/>
          <w:sz w:val="26"/>
        </w:rPr>
        <w:t>3.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Службе внешних связей и молодежной политики администрации города Магнитогорска (Числова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Г.Д.) опубликовать настоящее постановление в средствах массовой информации до 01.09.2026.</w:t>
      </w:r>
    </w:p>
    <w:p w14:paraId="1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35" w:lineRule="auto"/>
        <w:ind w:firstLine="709" w:left="0" w:right="0"/>
        <w:jc w:val="both"/>
        <w:rPr>
          <w:sz w:val="26"/>
        </w:rPr>
      </w:pPr>
      <w:r>
        <w:rPr>
          <w:rFonts w:ascii="PT Astra Serif" w:hAnsi="PT Astra Serif"/>
          <w:sz w:val="26"/>
        </w:rPr>
        <w:t>4.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pacing w:val="-6"/>
          <w:sz w:val="26"/>
        </w:rPr>
        <w:t>Контроль исполнения настоящего постановления возложить на заместителя</w:t>
      </w:r>
      <w:r>
        <w:rPr>
          <w:rFonts w:ascii="PT Astra Serif" w:hAnsi="PT Astra Serif"/>
          <w:sz w:val="26"/>
        </w:rPr>
        <w:t xml:space="preserve"> Главы города Магнитогорска Сафонову Н.В.</w:t>
      </w:r>
    </w:p>
    <w:p w14:paraId="18000000">
      <w:pPr>
        <w:pStyle w:val="Style_3"/>
        <w:widowControl w:val="1"/>
        <w:spacing w:after="0" w:before="0" w:line="235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9000000">
      <w:pPr>
        <w:pStyle w:val="Style_3"/>
        <w:widowControl w:val="1"/>
        <w:spacing w:after="0" w:before="0" w:line="235" w:lineRule="auto"/>
        <w:ind/>
        <w:jc w:val="both"/>
        <w:rPr>
          <w:sz w:val="26"/>
        </w:rPr>
      </w:pPr>
      <w:r>
        <w:rPr>
          <w:rFonts w:ascii="PT Astra Serif" w:hAnsi="PT Astra Serif"/>
          <w:color w:val="000000"/>
          <w:sz w:val="26"/>
        </w:rPr>
        <w:t>Глава города Магнитогорска                                                                   С.Н. Бердников</w:t>
      </w:r>
    </w:p>
    <w:p w14:paraId="1A000000">
      <w:pPr>
        <w:pStyle w:val="Style_3"/>
        <w:widowControl w:val="1"/>
        <w:spacing w:after="0" w:before="0" w:line="235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B000000">
      <w:pPr>
        <w:pStyle w:val="Style_3"/>
        <w:widowControl w:val="1"/>
        <w:spacing w:after="0" w:before="0" w:line="216" w:lineRule="auto"/>
        <w:ind/>
        <w:jc w:val="both"/>
        <w:rPr>
          <w:rFonts w:ascii="PT Astra Serif" w:hAnsi="PT Astra Serif"/>
          <w:color w:val="000000"/>
          <w:sz w:val="20"/>
        </w:rPr>
      </w:pPr>
    </w:p>
    <w:sectPr>
      <w:headerReference r:id="rId5" w:type="default"/>
      <w:headerReference r:id="rId3" w:type="first"/>
      <w:headerReference r:id="rId1" w:type="even"/>
      <w:footerReference r:id="rId6" w:type="default"/>
      <w:footerReference r:id="rId4" w:type="first"/>
      <w:footerReference r:id="rId2" w:type="even"/>
      <w:type w:val="nextPage"/>
      <w:pgSz w:h="16838" w:orient="portrait" w:w="11906"/>
      <w:pgMar w:bottom="788" w:footer="578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Вр-2411673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Balloon Text"/>
    <w:basedOn w:val="Style_3"/>
    <w:link w:val="Style_6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6_ch" w:type="character">
    <w:name w:val="Balloon Text"/>
    <w:basedOn w:val="Style_3_ch"/>
    <w:link w:val="Style_6"/>
    <w:rPr>
      <w:rFonts w:ascii="Tahoma" w:hAnsi="Tahoma"/>
      <w:sz w:val="16"/>
    </w:rPr>
  </w:style>
  <w:style w:styleId="Style_7" w:type="paragraph">
    <w:name w:val="Заголовок (user)"/>
    <w:basedOn w:val="Style_3"/>
    <w:next w:val="Style_8"/>
    <w:link w:val="Style_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7_ch" w:type="character">
    <w:name w:val="Заголовок (user)"/>
    <w:basedOn w:val="Style_3_ch"/>
    <w:link w:val="Style_7"/>
    <w:rPr>
      <w:rFonts w:ascii="PT Astra Serif" w:hAnsi="PT Astra Serif"/>
      <w:sz w:val="28"/>
    </w:rPr>
  </w:style>
  <w:style w:styleId="Style_9" w:type="paragraph">
    <w:name w:val="toc 6"/>
    <w:next w:val="Style_3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3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3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Верхний колонтитул Знак"/>
    <w:basedOn w:val="Style_14"/>
    <w:link w:val="Style_13_ch"/>
  </w:style>
  <w:style w:styleId="Style_13_ch" w:type="character">
    <w:name w:val="Верхний колонтитул Знак"/>
    <w:basedOn w:val="Style_14_ch"/>
    <w:link w:val="Style_13"/>
  </w:style>
  <w:style w:styleId="Style_15" w:type="paragraph">
    <w:name w:val="Колонтитулы"/>
    <w:basedOn w:val="Style_3"/>
    <w:link w:val="Style_15_ch"/>
  </w:style>
  <w:style w:styleId="Style_15_ch" w:type="character">
    <w:name w:val="Колонтитулы"/>
    <w:basedOn w:val="Style_3_ch"/>
    <w:link w:val="Style_15"/>
  </w:style>
  <w:style w:styleId="Style_16" w:type="paragraph">
    <w:name w:val="Указатель"/>
    <w:basedOn w:val="Style_3"/>
    <w:link w:val="Style_16_ch"/>
    <w:rPr>
      <w:rFonts w:ascii="PT Astra Serif" w:hAnsi="PT Astra Serif"/>
    </w:rPr>
  </w:style>
  <w:style w:styleId="Style_16_ch" w:type="character">
    <w:name w:val="Указатель"/>
    <w:basedOn w:val="Style_3_ch"/>
    <w:link w:val="Style_16"/>
    <w:rPr>
      <w:rFonts w:ascii="PT Astra Serif" w:hAnsi="PT Astra Serif"/>
    </w:rPr>
  </w:style>
  <w:style w:styleId="Style_17" w:type="paragraph">
    <w:name w:val="Заголовок"/>
    <w:basedOn w:val="Style_3"/>
    <w:next w:val="Style_8"/>
    <w:link w:val="Style_1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7_ch" w:type="character">
    <w:name w:val="Заголовок"/>
    <w:basedOn w:val="Style_3_ch"/>
    <w:link w:val="Style_17"/>
    <w:rPr>
      <w:rFonts w:ascii="PT Astra Serif" w:hAnsi="PT Astra Serif"/>
      <w:sz w:val="28"/>
    </w:rPr>
  </w:style>
  <w:style w:styleId="Style_18" w:type="paragraph">
    <w:name w:val="toc 3"/>
    <w:next w:val="Style_3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Указатель (user)"/>
    <w:basedOn w:val="Style_3"/>
    <w:link w:val="Style_19_ch"/>
    <w:rPr>
      <w:rFonts w:ascii="PT Astra Serif" w:hAnsi="PT Astra Serif"/>
    </w:rPr>
  </w:style>
  <w:style w:styleId="Style_19_ch" w:type="character">
    <w:name w:val="Указатель (user)"/>
    <w:basedOn w:val="Style_3_ch"/>
    <w:link w:val="Style_19"/>
    <w:rPr>
      <w:rFonts w:ascii="PT Astra Serif" w:hAnsi="PT Astra Serif"/>
    </w:rPr>
  </w:style>
  <w:style w:styleId="Style_20" w:type="paragraph">
    <w:name w:val="heading 5"/>
    <w:next w:val="Style_3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3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List"/>
    <w:basedOn w:val="Style_8"/>
    <w:link w:val="Style_22_ch"/>
    <w:rPr>
      <w:rFonts w:ascii="PT Astra Serif" w:hAnsi="PT Astra Serif"/>
    </w:rPr>
  </w:style>
  <w:style w:styleId="Style_22_ch" w:type="character">
    <w:name w:val="List"/>
    <w:basedOn w:val="Style_8_ch"/>
    <w:link w:val="Style_22"/>
    <w:rPr>
      <w:rFonts w:ascii="PT Astra Serif" w:hAnsi="PT Astra Serif"/>
    </w:rPr>
  </w:style>
  <w:style w:styleId="Style_23" w:type="paragraph">
    <w:name w:val="Hyperlink"/>
    <w:link w:val="Style_23_ch"/>
    <w:rPr>
      <w:color w:val="000080"/>
      <w:u w:val="single"/>
    </w:rPr>
  </w:style>
  <w:style w:styleId="Style_23_ch" w:type="character">
    <w:name w:val="Hyperlink"/>
    <w:link w:val="Style_23"/>
    <w:rPr>
      <w:color w:val="000080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3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Нижний колонтитул Знак"/>
    <w:basedOn w:val="Style_14"/>
    <w:link w:val="Style_27_ch"/>
  </w:style>
  <w:style w:styleId="Style_27_ch" w:type="character">
    <w:name w:val="Нижний колонтитул Знак"/>
    <w:basedOn w:val="Style_14_ch"/>
    <w:link w:val="Style_27"/>
  </w:style>
  <w:style w:styleId="Style_28" w:type="paragraph">
    <w:name w:val="toc 9"/>
    <w:next w:val="Style_3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9" w:type="paragraph">
    <w:name w:val="toc 8"/>
    <w:next w:val="Style_3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0" w:type="paragraph">
    <w:name w:val="toc 5"/>
    <w:next w:val="Style_3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8" w:type="paragraph">
    <w:name w:val="Body Text"/>
    <w:basedOn w:val="Style_3"/>
    <w:link w:val="Style_8_ch"/>
    <w:pPr>
      <w:widowControl w:val="1"/>
      <w:spacing w:after="140" w:before="0" w:line="276" w:lineRule="auto"/>
      <w:ind/>
    </w:pPr>
  </w:style>
  <w:style w:styleId="Style_8_ch" w:type="character">
    <w:name w:val="Body Text"/>
    <w:basedOn w:val="Style_3_ch"/>
    <w:link w:val="Style_8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31" w:type="paragraph">
    <w:name w:val="Subtitle"/>
    <w:next w:val="Style_3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3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3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3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paragraph">
    <w:name w:val="caption"/>
    <w:basedOn w:val="Style_3"/>
    <w:link w:val="Style_35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5_ch" w:type="character">
    <w:name w:val="caption"/>
    <w:basedOn w:val="Style_3_ch"/>
    <w:link w:val="Style_35"/>
    <w:rPr>
      <w:rFonts w:ascii="PT Astra Serif" w:hAnsi="PT Astra Serif"/>
      <w:i w:val="1"/>
      <w:sz w:val="24"/>
    </w:rPr>
  </w:style>
  <w:style w:default="1" w:styleId="Style_3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3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2026-07-24T04:38:25Z</dcterms:modified>
</cp:coreProperties>
</file>