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9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A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B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C000000">
      <w:pPr>
        <w:rPr>
          <w:spacing w:val="-4"/>
          <w:sz w:val="28"/>
        </w:rPr>
      </w:pPr>
    </w:p>
    <w:p w14:paraId="0D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20.</w:t>
      </w:r>
      <w:r>
        <w:rPr>
          <w:spacing w:val="-4"/>
          <w:sz w:val="28"/>
        </w:rPr>
        <w:t>07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5218</w:t>
      </w:r>
      <w:r>
        <w:rPr>
          <w:spacing w:val="-4"/>
          <w:sz w:val="28"/>
        </w:rPr>
        <w:t>-П</w:t>
      </w:r>
    </w:p>
    <w:p w14:paraId="0E000000">
      <w:pPr>
        <w:pStyle w:val="Style_1"/>
        <w:widowControl w:val="0"/>
        <w:spacing w:after="0" w:before="0" w:line="240" w:lineRule="auto"/>
        <w:ind/>
        <w:jc w:val="left"/>
        <w:rPr>
          <w:rFonts w:ascii="PT Astra Serif" w:hAnsi="PT Astra Serif"/>
          <w:sz w:val="28"/>
        </w:rPr>
      </w:pPr>
    </w:p>
    <w:p w14:paraId="0F000000">
      <w:pPr>
        <w:pStyle w:val="Style_1"/>
        <w:widowControl w:val="0"/>
        <w:spacing w:after="0" w:before="0" w:line="240" w:lineRule="auto"/>
        <w:ind/>
        <w:jc w:val="lef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О внесении изменений в постановление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администрации города Магнитогорска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от 24.10.2025 № 9102-П</w:t>
      </w:r>
    </w:p>
    <w:p w14:paraId="10000000">
      <w:pPr>
        <w:pStyle w:val="Style_1"/>
        <w:widowControl w:val="0"/>
        <w:spacing w:after="0" w:before="0" w:line="240" w:lineRule="auto"/>
        <w:ind/>
        <w:rPr>
          <w:rFonts w:ascii="PT Astra Serif" w:hAnsi="PT Astra Serif"/>
          <w:sz w:val="28"/>
        </w:rPr>
      </w:pPr>
    </w:p>
    <w:p w14:paraId="11000000">
      <w:pPr>
        <w:pStyle w:val="Style_1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соответствии с пунктом 33 части 1 статьи 16 Федерального закона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от 06 октября 2003 года № 131-ФЗ «Об общих принципах организации местного самоуправления в Российской Федерации», подпунктом 3 пункта 4 статьи 17.3 Федерального закона от 11 августа 1995 года № 135-ФЗ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«О благотворительной деятельности и добровольчестве (волонтерстве)», руководствуясь Уставом города Магнитогорска,</w:t>
      </w:r>
    </w:p>
    <w:p w14:paraId="12000000">
      <w:pPr>
        <w:pStyle w:val="Style_1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13000000">
      <w:pPr>
        <w:pStyle w:val="Style_1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ПОСТАНОВЛЯЮ:</w:t>
      </w:r>
    </w:p>
    <w:p w14:paraId="14000000">
      <w:pPr>
        <w:pStyle w:val="Style_1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</w:t>
      </w:r>
      <w:r>
        <w:rPr>
          <w:rFonts w:ascii="PT Astra Serif" w:hAnsi="PT Astra Serif"/>
          <w:color w:val="000000"/>
          <w:spacing w:val="0"/>
          <w:sz w:val="28"/>
        </w:rPr>
        <w:t>   </w:t>
      </w:r>
      <w:r>
        <w:rPr>
          <w:rFonts w:ascii="PT Astra Serif" w:hAnsi="PT Astra Serif"/>
          <w:sz w:val="28"/>
        </w:rPr>
        <w:t>Внести в постановление администрации города Магнитогорска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от 24.10.2025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9102-П «О создании рабочей группы по развитию добровольчества (волонтерства) и общественной деятельности на территории города Магнитогорска» (далее – постановление) следующие изменения:</w:t>
      </w:r>
    </w:p>
    <w:p w14:paraId="15000000">
      <w:pPr>
        <w:pStyle w:val="Style_1"/>
        <w:widowControl w:val="1"/>
        <w:tabs>
          <w:tab w:leader="none" w:pos="284" w:val="left"/>
          <w:tab w:leader="none" w:pos="708" w:val="clear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1)</w:t>
      </w:r>
      <w:r>
        <w:rPr>
          <w:rFonts w:ascii="PT Astra Serif" w:hAnsi="PT Astra Serif"/>
          <w:color w:val="000000"/>
          <w:spacing w:val="0"/>
          <w:sz w:val="28"/>
        </w:rPr>
        <w:t>   </w:t>
      </w:r>
      <w:r>
        <w:rPr>
          <w:rFonts w:ascii="PT Astra Serif" w:hAnsi="PT Astra Serif"/>
          <w:sz w:val="28"/>
        </w:rPr>
        <w:t>в приложении № 1 к постановлению слова</w:t>
      </w:r>
    </w:p>
    <w:tbl>
      <w:tblPr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402"/>
        <w:gridCol w:w="5951"/>
      </w:tblGrid>
      <w:tr>
        <w:trPr>
          <w:trHeight w:hRule="atLeast" w:val="510"/>
        </w:trPr>
        <w:tc>
          <w:tcPr>
            <w:tcW w:type="dxa" w:w="340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00000">
            <w:pPr>
              <w:pStyle w:val="Style_1"/>
              <w:widowControl w:val="0"/>
              <w:tabs>
                <w:tab w:leader="none" w:pos="708" w:val="clear"/>
                <w:tab w:leader="none" w:pos="7125" w:val="left"/>
              </w:tabs>
              <w:spacing w:after="0" w:before="0" w:line="240" w:lineRule="auto"/>
              <w:ind w:hanging="226" w:left="113"/>
              <w:contextualSpacing w:val="1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«Батырова</w:t>
            </w:r>
          </w:p>
          <w:p w14:paraId="17000000">
            <w:pPr>
              <w:pStyle w:val="Style_1"/>
              <w:widowControl w:val="0"/>
              <w:tabs>
                <w:tab w:leader="none" w:pos="708" w:val="clear"/>
                <w:tab w:leader="none" w:pos="7125" w:val="left"/>
              </w:tabs>
              <w:spacing w:after="0" w:before="0" w:line="240" w:lineRule="auto"/>
              <w:ind w:hanging="226" w:left="113"/>
              <w:contextualSpacing w:val="1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Евгения Александровна</w:t>
            </w:r>
          </w:p>
        </w:tc>
        <w:tc>
          <w:tcPr>
            <w:tcW w:type="dxa" w:w="5951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00000">
            <w:pPr>
              <w:pStyle w:val="Style_1"/>
              <w:widowControl w:val="0"/>
              <w:tabs>
                <w:tab w:leader="none" w:pos="284" w:val="left"/>
                <w:tab w:leader="none" w:pos="708" w:val="clear"/>
                <w:tab w:leader="none" w:pos="7125" w:val="left"/>
              </w:tabs>
              <w:spacing w:after="0" w:before="0" w:line="240" w:lineRule="auto"/>
              <w:ind w:hanging="142" w:left="142" w:right="-113"/>
              <w:contextualSpacing w:val="1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- </w:t>
            </w:r>
            <w:r>
              <w:rPr>
                <w:rFonts w:ascii="PT Astra Serif" w:hAnsi="PT Astra Serif"/>
                <w:color w:val="000000"/>
                <w:spacing w:val="0"/>
                <w:sz w:val="28"/>
              </w:rPr>
              <w:t>начальник подразделения по молодежной политике службы внешних связей</w:t>
            </w:r>
            <w:r>
              <w:rPr>
                <w:rFonts w:ascii="PT Astra Serif" w:hAnsi="PT Astra Serif"/>
              </w:rPr>
              <w:br/>
            </w:r>
            <w:r>
              <w:rPr>
                <w:rFonts w:ascii="PT Astra Serif" w:hAnsi="PT Astra Serif"/>
                <w:color w:val="000000"/>
                <w:spacing w:val="0"/>
                <w:sz w:val="28"/>
              </w:rPr>
              <w:t>и молодежной политики администрации города Магнитогорска»</w:t>
            </w:r>
          </w:p>
        </w:tc>
      </w:tr>
    </w:tbl>
    <w:p w14:paraId="19000000">
      <w:pPr>
        <w:pStyle w:val="Style_1"/>
        <w:widowControl w:val="0"/>
        <w:tabs>
          <w:tab w:leader="none" w:pos="284" w:val="left"/>
          <w:tab w:leader="none" w:pos="708" w:val="clear"/>
        </w:tabs>
        <w:spacing w:after="0" w:before="0" w:line="240" w:lineRule="auto"/>
        <w:ind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заменить словами</w:t>
      </w:r>
    </w:p>
    <w:tbl>
      <w:tblPr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402"/>
        <w:gridCol w:w="5951"/>
      </w:tblGrid>
      <w:tr>
        <w:trPr>
          <w:trHeight w:hRule="atLeast" w:val="105"/>
        </w:trPr>
        <w:tc>
          <w:tcPr>
            <w:tcW w:type="dxa" w:w="340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00000">
            <w:pPr>
              <w:pStyle w:val="Style_1"/>
              <w:widowControl w:val="0"/>
              <w:tabs>
                <w:tab w:leader="none" w:pos="284" w:val="left"/>
                <w:tab w:leader="none" w:pos="708" w:val="clear"/>
                <w:tab w:leader="none" w:pos="7125" w:val="left"/>
              </w:tabs>
              <w:spacing w:after="0" w:before="0" w:line="240" w:lineRule="auto"/>
              <w:ind w:hanging="226" w:left="113"/>
              <w:contextualSpacing w:val="1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«Газизова</w:t>
            </w:r>
          </w:p>
          <w:p w14:paraId="1B000000">
            <w:pPr>
              <w:pStyle w:val="Style_1"/>
              <w:widowControl w:val="0"/>
              <w:tabs>
                <w:tab w:leader="none" w:pos="284" w:val="left"/>
                <w:tab w:leader="none" w:pos="708" w:val="clear"/>
                <w:tab w:leader="none" w:pos="7125" w:val="left"/>
              </w:tabs>
              <w:spacing w:after="0" w:before="0" w:line="240" w:lineRule="auto"/>
              <w:ind w:hanging="226" w:left="113"/>
              <w:contextualSpacing w:val="1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Алена Михайловна</w:t>
            </w:r>
          </w:p>
        </w:tc>
        <w:tc>
          <w:tcPr>
            <w:tcW w:type="dxa" w:w="5951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00000">
            <w:pPr>
              <w:pStyle w:val="Style_1"/>
              <w:widowControl w:val="0"/>
              <w:tabs>
                <w:tab w:leader="none" w:pos="284" w:val="left"/>
                <w:tab w:leader="none" w:pos="708" w:val="clear"/>
                <w:tab w:leader="none" w:pos="7125" w:val="left"/>
              </w:tabs>
              <w:spacing w:after="0" w:before="0" w:line="240" w:lineRule="auto"/>
              <w:ind w:hanging="142" w:left="142" w:right="-113"/>
              <w:contextualSpacing w:val="1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- </w:t>
            </w:r>
            <w:r>
              <w:rPr>
                <w:rFonts w:ascii="PT Astra Serif" w:hAnsi="PT Astra Serif"/>
                <w:color w:val="000000"/>
                <w:spacing w:val="0"/>
                <w:sz w:val="28"/>
              </w:rPr>
              <w:t>начальник подразделения по молодежной политике службы внешних связей</w:t>
            </w:r>
            <w:r>
              <w:rPr>
                <w:rFonts w:ascii="PT Astra Serif" w:hAnsi="PT Astra Serif"/>
              </w:rPr>
              <w:br/>
            </w:r>
            <w:r>
              <w:rPr>
                <w:rFonts w:ascii="PT Astra Serif" w:hAnsi="PT Astra Serif"/>
                <w:color w:val="000000"/>
                <w:spacing w:val="0"/>
                <w:sz w:val="28"/>
              </w:rPr>
              <w:t>и молодежной политики администрации города Магнитогорска</w:t>
            </w:r>
            <w:r>
              <w:rPr>
                <w:rFonts w:ascii="PT Astra Serif" w:hAnsi="PT Astra Serif"/>
                <w:sz w:val="28"/>
              </w:rPr>
              <w:t>»;</w:t>
            </w:r>
          </w:p>
        </w:tc>
      </w:tr>
    </w:tbl>
    <w:p w14:paraId="1D000000">
      <w:pPr>
        <w:pStyle w:val="Style_1"/>
        <w:widowControl w:val="1"/>
        <w:tabs>
          <w:tab w:leader="none" w:pos="284" w:val="left"/>
          <w:tab w:leader="none" w:pos="708" w:val="clear"/>
        </w:tabs>
        <w:spacing w:after="0" w:before="0" w:line="240" w:lineRule="auto"/>
        <w:ind w:firstLine="709" w:left="0" w:right="0"/>
        <w:jc w:val="lef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2)</w:t>
      </w:r>
      <w:r>
        <w:rPr>
          <w:rFonts w:ascii="PT Astra Serif" w:hAnsi="PT Astra Serif"/>
          <w:color w:val="000000"/>
          <w:spacing w:val="0"/>
          <w:sz w:val="28"/>
        </w:rPr>
        <w:t>   </w:t>
      </w:r>
      <w:r>
        <w:rPr>
          <w:rFonts w:ascii="PT Astra Serif" w:hAnsi="PT Astra Serif"/>
          <w:sz w:val="28"/>
        </w:rPr>
        <w:t>в приложении № 1 к постановлению слова</w:t>
      </w:r>
    </w:p>
    <w:tbl>
      <w:tblPr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402"/>
        <w:gridCol w:w="5951"/>
      </w:tblGrid>
      <w:tr>
        <w:trPr>
          <w:trHeight w:hRule="atLeast" w:val="441"/>
        </w:trPr>
        <w:tc>
          <w:tcPr>
            <w:tcW w:type="dxa" w:w="340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pStyle w:val="Style_1"/>
              <w:widowControl w:val="0"/>
              <w:tabs>
                <w:tab w:leader="none" w:pos="284" w:val="left"/>
                <w:tab w:leader="none" w:pos="708" w:val="clear"/>
                <w:tab w:leader="none" w:pos="7125" w:val="left"/>
              </w:tabs>
              <w:spacing w:after="0" w:before="0" w:line="240" w:lineRule="auto"/>
              <w:ind w:hanging="226" w:left="113"/>
              <w:contextualSpacing w:val="1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«Газизова</w:t>
            </w:r>
          </w:p>
          <w:p w14:paraId="1F000000">
            <w:pPr>
              <w:pStyle w:val="Style_1"/>
              <w:widowControl w:val="0"/>
              <w:tabs>
                <w:tab w:leader="none" w:pos="284" w:val="left"/>
                <w:tab w:leader="none" w:pos="708" w:val="clear"/>
                <w:tab w:leader="none" w:pos="7125" w:val="left"/>
              </w:tabs>
              <w:spacing w:after="0" w:before="0" w:line="240" w:lineRule="auto"/>
              <w:ind w:hanging="226" w:left="113"/>
              <w:contextualSpacing w:val="1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Алена Михайловна</w:t>
            </w:r>
          </w:p>
        </w:tc>
        <w:tc>
          <w:tcPr>
            <w:tcW w:type="dxa" w:w="5951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00000">
            <w:pPr>
              <w:pStyle w:val="Style_1"/>
              <w:widowControl w:val="0"/>
              <w:tabs>
                <w:tab w:leader="none" w:pos="284" w:val="left"/>
                <w:tab w:leader="none" w:pos="708" w:val="clear"/>
              </w:tabs>
              <w:spacing w:after="0" w:before="0" w:line="240" w:lineRule="auto"/>
              <w:ind w:hanging="142" w:left="142" w:right="-113"/>
              <w:contextualSpacing w:val="1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-</w:t>
            </w:r>
            <w:r>
              <w:rPr>
                <w:rFonts w:ascii="PT Astra Serif" w:hAnsi="PT Astra Serif"/>
                <w:color w:val="000000"/>
                <w:spacing w:val="0"/>
                <w:sz w:val="28"/>
              </w:rPr>
              <w:t> </w:t>
            </w:r>
            <w:r>
              <w:rPr>
                <w:rFonts w:ascii="PT Astra Serif" w:hAnsi="PT Astra Serif"/>
                <w:sz w:val="28"/>
              </w:rPr>
              <w:t>педагог-организатор МАУ ДО «Дворец творчества детей и молодёжи» г. Магнитогорска (по согласованию)»</w:t>
            </w:r>
          </w:p>
        </w:tc>
      </w:tr>
    </w:tbl>
    <w:p w14:paraId="21000000">
      <w:pPr>
        <w:pStyle w:val="Style_1"/>
        <w:widowControl w:val="0"/>
        <w:tabs>
          <w:tab w:leader="none" w:pos="284" w:val="left"/>
          <w:tab w:leader="none" w:pos="708" w:val="clear"/>
        </w:tabs>
        <w:spacing w:after="0" w:before="0" w:line="240" w:lineRule="auto"/>
        <w:ind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заменить словами</w:t>
      </w:r>
    </w:p>
    <w:tbl>
      <w:tblPr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401"/>
        <w:gridCol w:w="5951"/>
      </w:tblGrid>
      <w:tr>
        <w:trPr>
          <w:trHeight w:hRule="atLeast" w:val="105"/>
        </w:trPr>
        <w:tc>
          <w:tcPr>
            <w:tcW w:type="dxa" w:w="3401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00000">
            <w:pPr>
              <w:pStyle w:val="Style_1"/>
              <w:widowControl w:val="0"/>
              <w:tabs>
                <w:tab w:leader="none" w:pos="284" w:val="left"/>
                <w:tab w:leader="none" w:pos="708" w:val="clear"/>
                <w:tab w:leader="none" w:pos="7125" w:val="left"/>
              </w:tabs>
              <w:spacing w:after="0" w:before="0" w:line="240" w:lineRule="auto"/>
              <w:ind w:hanging="226" w:left="113"/>
              <w:contextualSpacing w:val="1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«Генералова</w:t>
            </w:r>
          </w:p>
          <w:p w14:paraId="23000000">
            <w:pPr>
              <w:pStyle w:val="Style_1"/>
              <w:widowControl w:val="0"/>
              <w:tabs>
                <w:tab w:leader="none" w:pos="284" w:val="left"/>
                <w:tab w:leader="none" w:pos="708" w:val="clear"/>
                <w:tab w:leader="none" w:pos="7125" w:val="left"/>
              </w:tabs>
              <w:spacing w:after="0" w:before="0" w:line="240" w:lineRule="auto"/>
              <w:ind w:hanging="226" w:left="113"/>
              <w:contextualSpacing w:val="1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Анастасия Андреевна</w:t>
            </w:r>
          </w:p>
        </w:tc>
        <w:tc>
          <w:tcPr>
            <w:tcW w:type="dxa" w:w="5951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00000">
            <w:pPr>
              <w:pStyle w:val="Style_1"/>
              <w:widowControl w:val="0"/>
              <w:tabs>
                <w:tab w:leader="none" w:pos="284" w:val="left"/>
                <w:tab w:leader="none" w:pos="708" w:val="clear"/>
                <w:tab w:leader="none" w:pos="7125" w:val="left"/>
              </w:tabs>
              <w:spacing w:after="0" w:before="0" w:line="240" w:lineRule="auto"/>
              <w:ind w:hanging="142" w:left="142" w:right="-113"/>
              <w:contextualSpacing w:val="1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- </w:t>
            </w:r>
            <w:r>
              <w:rPr>
                <w:rFonts w:ascii="PT Astra Serif" w:hAnsi="PT Astra Serif"/>
                <w:color w:val="000000"/>
                <w:spacing w:val="0"/>
                <w:sz w:val="28"/>
              </w:rPr>
              <w:t>методист МАУ ДО «Дворец творчества</w:t>
            </w:r>
            <w:r>
              <w:rPr>
                <w:rFonts w:ascii="PT Astra Serif" w:hAnsi="PT Astra Serif"/>
              </w:rPr>
              <w:br/>
            </w:r>
            <w:r>
              <w:rPr>
                <w:rFonts w:ascii="PT Astra Serif" w:hAnsi="PT Astra Serif"/>
                <w:color w:val="000000"/>
                <w:spacing w:val="0"/>
                <w:sz w:val="28"/>
              </w:rPr>
              <w:t>детей и молодёжи» г. Магнитогорска</w:t>
            </w:r>
            <w:r>
              <w:rPr>
                <w:rFonts w:ascii="PT Astra Serif" w:hAnsi="PT Astra Serif"/>
              </w:rPr>
              <w:br/>
            </w:r>
            <w:r>
              <w:rPr>
                <w:rFonts w:ascii="PT Astra Serif" w:hAnsi="PT Astra Serif"/>
                <w:color w:val="000000"/>
                <w:spacing w:val="0"/>
                <w:sz w:val="28"/>
              </w:rPr>
              <w:t>(по согласованию)</w:t>
            </w:r>
            <w:r>
              <w:rPr>
                <w:rFonts w:ascii="PT Astra Serif" w:hAnsi="PT Astra Serif"/>
                <w:sz w:val="28"/>
              </w:rPr>
              <w:t>»;</w:t>
            </w:r>
          </w:p>
        </w:tc>
      </w:tr>
    </w:tbl>
    <w:p w14:paraId="25000000">
      <w:pPr>
        <w:pStyle w:val="Style_1"/>
        <w:widowControl w:val="1"/>
        <w:tabs>
          <w:tab w:leader="none" w:pos="284" w:val="left"/>
          <w:tab w:leader="none" w:pos="708" w:val="clear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3)</w:t>
      </w:r>
      <w:r>
        <w:rPr>
          <w:rFonts w:ascii="PT Astra Serif" w:hAnsi="PT Astra Serif"/>
          <w:color w:val="000000"/>
          <w:spacing w:val="0"/>
          <w:sz w:val="28"/>
        </w:rPr>
        <w:t>   </w:t>
      </w:r>
      <w:r>
        <w:rPr>
          <w:rFonts w:ascii="PT Astra Serif" w:hAnsi="PT Astra Serif"/>
          <w:sz w:val="28"/>
        </w:rPr>
        <w:t>в приложении № 1 к постановлению слова</w:t>
      </w:r>
    </w:p>
    <w:tbl>
      <w:tblPr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401"/>
        <w:gridCol w:w="5951"/>
      </w:tblGrid>
      <w:tr>
        <w:trPr>
          <w:trHeight w:hRule="atLeast" w:val="441"/>
        </w:trPr>
        <w:tc>
          <w:tcPr>
            <w:tcW w:type="dxa" w:w="3401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pStyle w:val="Style_1"/>
              <w:widowControl w:val="0"/>
              <w:tabs>
                <w:tab w:leader="none" w:pos="284" w:val="left"/>
                <w:tab w:leader="none" w:pos="708" w:val="clear"/>
                <w:tab w:leader="none" w:pos="7125" w:val="left"/>
              </w:tabs>
              <w:spacing w:after="0" w:before="0" w:line="240" w:lineRule="auto"/>
              <w:ind w:hanging="226" w:left="113"/>
              <w:contextualSpacing w:val="1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«</w:t>
            </w:r>
            <w:r>
              <w:rPr>
                <w:rFonts w:ascii="PT Astra Serif" w:hAnsi="PT Astra Serif"/>
                <w:color w:val="000000"/>
                <w:spacing w:val="0"/>
                <w:sz w:val="28"/>
              </w:rPr>
              <w:t xml:space="preserve">Шибаева </w:t>
            </w:r>
          </w:p>
          <w:p w14:paraId="27000000">
            <w:pPr>
              <w:pStyle w:val="Style_1"/>
              <w:widowControl w:val="0"/>
              <w:tabs>
                <w:tab w:leader="none" w:pos="284" w:val="left"/>
                <w:tab w:leader="none" w:pos="708" w:val="clear"/>
                <w:tab w:leader="none" w:pos="7125" w:val="left"/>
              </w:tabs>
              <w:spacing w:after="0" w:before="0" w:line="240" w:lineRule="auto"/>
              <w:ind w:hanging="226" w:left="113"/>
              <w:contextualSpacing w:val="1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color w:val="000000"/>
                <w:spacing w:val="0"/>
                <w:sz w:val="28"/>
              </w:rPr>
              <w:t>Анастасия Сергеевна</w:t>
            </w:r>
          </w:p>
        </w:tc>
        <w:tc>
          <w:tcPr>
            <w:tcW w:type="dxa" w:w="5951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00000">
            <w:pPr>
              <w:pStyle w:val="Style_1"/>
              <w:widowControl w:val="0"/>
              <w:tabs>
                <w:tab w:leader="none" w:pos="284" w:val="left"/>
                <w:tab w:leader="none" w:pos="708" w:val="clear"/>
              </w:tabs>
              <w:spacing w:after="0" w:before="0" w:line="240" w:lineRule="auto"/>
              <w:ind w:hanging="142" w:left="142" w:right="-113"/>
              <w:contextualSpacing w:val="1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- </w:t>
            </w:r>
            <w:r>
              <w:rPr>
                <w:rFonts w:ascii="PT Astra Serif" w:hAnsi="PT Astra Serif"/>
                <w:color w:val="000000"/>
                <w:spacing w:val="0"/>
                <w:sz w:val="28"/>
              </w:rPr>
              <w:t xml:space="preserve">руководитель городского волонтерского центра «По зову сердца» </w:t>
            </w:r>
            <w:r>
              <w:rPr>
                <w:rFonts w:ascii="PT Astra Serif" w:hAnsi="PT Astra Serif"/>
                <w:sz w:val="28"/>
              </w:rPr>
              <w:t>(по согласованию)»</w:t>
            </w:r>
          </w:p>
        </w:tc>
      </w:tr>
    </w:tbl>
    <w:p w14:paraId="29000000">
      <w:pPr>
        <w:pStyle w:val="Style_1"/>
        <w:widowControl w:val="1"/>
        <w:tabs>
          <w:tab w:leader="none" w:pos="708" w:val="clear"/>
          <w:tab w:leader="none" w:pos="1119" w:val="left"/>
        </w:tabs>
        <w:spacing w:after="0" w:before="0" w:line="240" w:lineRule="auto"/>
        <w:ind w:firstLine="0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заменить словами</w:t>
      </w:r>
    </w:p>
    <w:tbl>
      <w:tblPr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401"/>
        <w:gridCol w:w="5951"/>
      </w:tblGrid>
      <w:tr>
        <w:trPr>
          <w:trHeight w:hRule="atLeast" w:val="495"/>
        </w:trPr>
        <w:tc>
          <w:tcPr>
            <w:tcW w:type="dxa" w:w="3401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pStyle w:val="Style_1"/>
              <w:widowControl w:val="0"/>
              <w:tabs>
                <w:tab w:leader="none" w:pos="284" w:val="left"/>
                <w:tab w:leader="none" w:pos="708" w:val="clear"/>
                <w:tab w:leader="none" w:pos="7125" w:val="left"/>
              </w:tabs>
              <w:spacing w:after="0" w:before="0" w:line="240" w:lineRule="auto"/>
              <w:ind w:hanging="226" w:left="113"/>
              <w:contextualSpacing w:val="1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«</w:t>
            </w:r>
            <w:r>
              <w:rPr>
                <w:rFonts w:ascii="PT Astra Serif" w:hAnsi="PT Astra Serif"/>
                <w:color w:val="000000"/>
                <w:spacing w:val="0"/>
                <w:sz w:val="28"/>
              </w:rPr>
              <w:t>Хлынова</w:t>
            </w:r>
          </w:p>
          <w:p w14:paraId="2B000000">
            <w:pPr>
              <w:pStyle w:val="Style_1"/>
              <w:widowControl w:val="0"/>
              <w:tabs>
                <w:tab w:leader="none" w:pos="284" w:val="left"/>
                <w:tab w:leader="none" w:pos="708" w:val="clear"/>
                <w:tab w:leader="none" w:pos="7125" w:val="left"/>
              </w:tabs>
              <w:spacing w:after="0" w:before="0" w:line="240" w:lineRule="auto"/>
              <w:ind w:hanging="226" w:left="113"/>
              <w:contextualSpacing w:val="1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color w:val="000000"/>
                <w:spacing w:val="0"/>
                <w:sz w:val="28"/>
              </w:rPr>
              <w:t>Арина Валерьевна</w:t>
            </w:r>
          </w:p>
        </w:tc>
        <w:tc>
          <w:tcPr>
            <w:tcW w:type="dxa" w:w="5951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00000">
            <w:pPr>
              <w:pStyle w:val="Style_1"/>
              <w:widowControl w:val="0"/>
              <w:tabs>
                <w:tab w:leader="none" w:pos="284" w:val="left"/>
                <w:tab w:leader="none" w:pos="708" w:val="clear"/>
              </w:tabs>
              <w:spacing w:after="0" w:before="0" w:line="240" w:lineRule="auto"/>
              <w:ind w:hanging="142" w:left="142" w:right="-113"/>
              <w:contextualSpacing w:val="1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- </w:t>
            </w:r>
            <w:r>
              <w:rPr>
                <w:rFonts w:ascii="PT Astra Serif" w:hAnsi="PT Astra Serif"/>
                <w:color w:val="000000"/>
                <w:spacing w:val="0"/>
                <w:sz w:val="28"/>
              </w:rPr>
              <w:t xml:space="preserve">руководитель городского волонтерского центра «По зову сердца» </w:t>
            </w:r>
            <w:r>
              <w:rPr>
                <w:rFonts w:ascii="PT Astra Serif" w:hAnsi="PT Astra Serif"/>
                <w:sz w:val="28"/>
              </w:rPr>
              <w:t>(по согласованию)».</w:t>
            </w:r>
          </w:p>
        </w:tc>
      </w:tr>
    </w:tbl>
    <w:p w14:paraId="2D000000">
      <w:pPr>
        <w:pStyle w:val="Style_1"/>
        <w:widowControl w:val="0"/>
        <w:tabs>
          <w:tab w:leader="none" w:pos="708" w:val="clear"/>
          <w:tab w:leader="none" w:pos="1119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</w:t>
      </w:r>
      <w:r>
        <w:rPr>
          <w:rFonts w:ascii="PT Astra Serif" w:hAnsi="PT Astra Serif"/>
          <w:color w:val="000000"/>
          <w:spacing w:val="0"/>
          <w:sz w:val="28"/>
        </w:rPr>
        <w:t>   </w:t>
      </w:r>
      <w:r>
        <w:rPr>
          <w:rFonts w:ascii="PT Astra Serif" w:hAnsi="PT Astra Serif"/>
          <w:sz w:val="28"/>
        </w:rPr>
        <w:t xml:space="preserve">Настоящее постановление вступает в силу со дня его подписания. </w:t>
      </w:r>
    </w:p>
    <w:p w14:paraId="2E000000">
      <w:pPr>
        <w:pStyle w:val="Style_1"/>
        <w:widowControl w:val="0"/>
        <w:tabs>
          <w:tab w:leader="none" w:pos="708" w:val="clear"/>
          <w:tab w:leader="none" w:pos="1119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</w:t>
      </w:r>
      <w:r>
        <w:rPr>
          <w:rFonts w:ascii="PT Astra Serif" w:hAnsi="PT Astra Serif"/>
          <w:color w:val="000000"/>
          <w:spacing w:val="0"/>
          <w:sz w:val="28"/>
        </w:rPr>
        <w:t>   </w:t>
      </w:r>
      <w:r>
        <w:rPr>
          <w:rFonts w:ascii="PT Astra Serif" w:hAnsi="PT Astra Serif"/>
          <w:sz w:val="28"/>
        </w:rPr>
        <w:t xml:space="preserve">Службе внешних связей и молодежной политики администрации города Магнитогорска (Числова Г.Д.) разместить настоящее постановление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 официальном сайте администрации города Магнитогорска.</w:t>
      </w:r>
    </w:p>
    <w:p w14:paraId="2F000000">
      <w:pPr>
        <w:pStyle w:val="Style_1"/>
        <w:widowControl w:val="0"/>
        <w:tabs>
          <w:tab w:leader="none" w:pos="708" w:val="clear"/>
          <w:tab w:leader="none" w:pos="1119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</w:t>
      </w:r>
      <w:r>
        <w:rPr>
          <w:rFonts w:ascii="PT Astra Serif" w:hAnsi="PT Astra Serif"/>
          <w:color w:val="000000"/>
          <w:spacing w:val="0"/>
          <w:sz w:val="28"/>
        </w:rPr>
        <w:t>   </w:t>
      </w:r>
      <w:r>
        <w:rPr>
          <w:rFonts w:ascii="PT Astra Serif" w:hAnsi="PT Astra Serif"/>
          <w:spacing w:val="-4"/>
          <w:sz w:val="28"/>
        </w:rPr>
        <w:t>Контроль исполнения настоящего постановления возложить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pacing w:val="-4"/>
          <w:sz w:val="28"/>
        </w:rPr>
        <w:t>на заместителя</w:t>
      </w:r>
      <w:r>
        <w:rPr>
          <w:rFonts w:ascii="PT Astra Serif" w:hAnsi="PT Astra Serif"/>
          <w:sz w:val="28"/>
        </w:rPr>
        <w:t xml:space="preserve"> Главы города Магнитогорска Сафонову Н.В.</w:t>
      </w:r>
    </w:p>
    <w:p w14:paraId="30000000">
      <w:pPr>
        <w:pStyle w:val="Style_1"/>
        <w:widowControl w:val="0"/>
        <w:spacing w:after="0" w:before="0" w:line="240" w:lineRule="auto"/>
        <w:ind w:firstLine="0" w:left="0" w:right="0"/>
        <w:rPr>
          <w:rFonts w:ascii="PT Astra Serif" w:hAnsi="PT Astra Serif"/>
          <w:sz w:val="28"/>
        </w:rPr>
      </w:pPr>
    </w:p>
    <w:p w14:paraId="31000000">
      <w:pPr>
        <w:pStyle w:val="Style_1"/>
        <w:widowControl w:val="0"/>
        <w:spacing w:after="0" w:before="0" w:line="240" w:lineRule="auto"/>
        <w:ind w:firstLine="0" w:left="0"/>
        <w:rPr>
          <w:rFonts w:ascii="PT Astra Serif" w:hAnsi="PT Astra Serif"/>
          <w:sz w:val="28"/>
        </w:rPr>
      </w:pPr>
    </w:p>
    <w:p w14:paraId="32000000">
      <w:pPr>
        <w:pStyle w:val="Style_1"/>
        <w:widowControl w:val="0"/>
        <w:spacing w:after="0" w:before="0" w:line="240" w:lineRule="auto"/>
        <w:ind w:firstLine="0" w:left="0"/>
        <w:rPr>
          <w:rFonts w:ascii="PT Astra Serif" w:hAnsi="PT Astra Serif"/>
          <w:sz w:val="28"/>
        </w:rPr>
      </w:pPr>
    </w:p>
    <w:p w14:paraId="33000000">
      <w:pPr>
        <w:pStyle w:val="Style_1"/>
        <w:widowControl w:val="0"/>
        <w:spacing w:after="0" w:before="0" w:line="240" w:lineRule="auto"/>
        <w:ind w:firstLine="0" w:left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Глава города Магнитогорска                                                         С.Н. Бердников</w:t>
      </w:r>
    </w:p>
    <w:p w14:paraId="34000000">
      <w:pPr>
        <w:pStyle w:val="Style_1"/>
        <w:widowControl w:val="0"/>
        <w:spacing w:after="0" w:before="0" w:line="240" w:lineRule="auto"/>
        <w:ind w:firstLine="0" w:left="0"/>
        <w:rPr>
          <w:rFonts w:ascii="PT Astra Serif" w:hAnsi="PT Astra Serif"/>
          <w:sz w:val="23"/>
        </w:rPr>
      </w:pPr>
    </w:p>
    <w:p w14:paraId="35000000">
      <w:pPr>
        <w:pStyle w:val="Style_1"/>
        <w:widowControl w:val="0"/>
        <w:spacing w:after="0" w:before="0" w:line="240" w:lineRule="auto"/>
        <w:ind w:firstLine="0" w:left="0"/>
        <w:rPr>
          <w:rFonts w:ascii="PT Astra Serif" w:hAnsi="PT Astra Serif"/>
          <w:sz w:val="23"/>
        </w:rPr>
      </w:pPr>
    </w:p>
    <w:p w14:paraId="36000000">
      <w:pPr>
        <w:pStyle w:val="Style_1"/>
        <w:widowControl w:val="0"/>
        <w:spacing w:after="0" w:before="0" w:line="240" w:lineRule="auto"/>
        <w:ind w:firstLine="0" w:left="0"/>
        <w:rPr>
          <w:rFonts w:ascii="PT Astra Serif" w:hAnsi="PT Astra Serif"/>
          <w:sz w:val="23"/>
        </w:rPr>
      </w:pPr>
    </w:p>
    <w:p w14:paraId="37000000">
      <w:pPr>
        <w:pStyle w:val="Style_1"/>
        <w:widowControl w:val="0"/>
        <w:spacing w:after="0" w:before="0" w:line="240" w:lineRule="auto"/>
        <w:ind w:firstLine="0" w:left="0"/>
        <w:rPr>
          <w:rFonts w:ascii="PT Astra Serif" w:hAnsi="PT Astra Serif"/>
          <w:sz w:val="23"/>
        </w:rPr>
      </w:pPr>
    </w:p>
    <w:p w14:paraId="38000000">
      <w:pPr>
        <w:pStyle w:val="Style_1"/>
        <w:widowControl w:val="0"/>
        <w:spacing w:after="0" w:before="0" w:line="240" w:lineRule="auto"/>
        <w:ind w:firstLine="0" w:left="0"/>
        <w:rPr>
          <w:rFonts w:ascii="PT Astra Serif" w:hAnsi="PT Astra Serif"/>
          <w:sz w:val="23"/>
        </w:rPr>
      </w:pPr>
    </w:p>
    <w:p w14:paraId="39000000">
      <w:pPr>
        <w:pStyle w:val="Style_1"/>
        <w:widowControl w:val="0"/>
        <w:spacing w:after="0" w:before="0" w:line="240" w:lineRule="auto"/>
        <w:ind w:firstLine="0" w:left="0"/>
        <w:rPr>
          <w:rFonts w:ascii="PT Astra Serif" w:hAnsi="PT Astra Serif"/>
          <w:sz w:val="23"/>
        </w:rPr>
      </w:pPr>
    </w:p>
    <w:p w14:paraId="3A000000">
      <w:pPr>
        <w:pStyle w:val="Style_1"/>
        <w:widowControl w:val="0"/>
        <w:spacing w:after="0" w:before="0" w:line="240" w:lineRule="auto"/>
        <w:ind w:firstLine="0" w:left="0"/>
        <w:rPr>
          <w:rFonts w:ascii="PT Astra Serif" w:hAnsi="PT Astra Serif"/>
          <w:sz w:val="23"/>
        </w:rPr>
      </w:pPr>
    </w:p>
    <w:p w14:paraId="3B000000">
      <w:pPr>
        <w:pStyle w:val="Style_1"/>
        <w:widowControl w:val="0"/>
        <w:spacing w:after="0" w:before="0" w:line="240" w:lineRule="auto"/>
        <w:ind w:firstLine="0" w:left="0"/>
        <w:rPr>
          <w:rFonts w:ascii="PT Astra Serif" w:hAnsi="PT Astra Serif"/>
          <w:sz w:val="23"/>
        </w:rPr>
      </w:pPr>
    </w:p>
    <w:p w14:paraId="3C000000">
      <w:pPr>
        <w:pStyle w:val="Style_1"/>
        <w:widowControl w:val="0"/>
        <w:spacing w:after="0" w:before="0" w:line="240" w:lineRule="auto"/>
        <w:ind w:firstLine="0" w:left="0"/>
        <w:rPr>
          <w:rFonts w:ascii="PT Astra Serif" w:hAnsi="PT Astra Serif"/>
          <w:sz w:val="23"/>
        </w:rPr>
      </w:pPr>
    </w:p>
    <w:p w14:paraId="3D000000">
      <w:pPr>
        <w:pStyle w:val="Style_1"/>
        <w:widowControl w:val="0"/>
        <w:spacing w:after="0" w:before="0" w:line="240" w:lineRule="auto"/>
        <w:ind w:firstLine="0" w:left="0"/>
        <w:rPr>
          <w:rFonts w:ascii="PT Astra Serif" w:hAnsi="PT Astra Serif"/>
          <w:sz w:val="23"/>
        </w:rPr>
      </w:pPr>
    </w:p>
    <w:p w14:paraId="3E000000">
      <w:pPr>
        <w:pStyle w:val="Style_1"/>
        <w:widowControl w:val="0"/>
        <w:spacing w:after="0" w:before="0" w:line="240" w:lineRule="auto"/>
        <w:ind w:firstLine="0" w:left="0"/>
        <w:rPr>
          <w:rFonts w:ascii="PT Astra Serif" w:hAnsi="PT Astra Serif"/>
          <w:sz w:val="23"/>
        </w:rPr>
      </w:pPr>
    </w:p>
    <w:p w14:paraId="3F000000">
      <w:pPr>
        <w:pStyle w:val="Style_1"/>
        <w:widowControl w:val="0"/>
        <w:spacing w:after="0" w:before="0" w:line="240" w:lineRule="auto"/>
        <w:ind w:firstLine="0" w:left="0"/>
        <w:rPr>
          <w:rFonts w:ascii="PT Astra Serif" w:hAnsi="PT Astra Serif"/>
          <w:sz w:val="23"/>
        </w:rPr>
      </w:pPr>
    </w:p>
    <w:p w14:paraId="40000000">
      <w:pPr>
        <w:pStyle w:val="Style_1"/>
        <w:widowControl w:val="0"/>
        <w:spacing w:after="0" w:before="0" w:line="240" w:lineRule="auto"/>
        <w:ind w:firstLine="0" w:left="0"/>
        <w:rPr>
          <w:rFonts w:ascii="PT Astra Serif" w:hAnsi="PT Astra Serif"/>
          <w:sz w:val="23"/>
        </w:rPr>
      </w:pPr>
    </w:p>
    <w:p w14:paraId="41000000">
      <w:pPr>
        <w:pStyle w:val="Style_1"/>
        <w:widowControl w:val="0"/>
        <w:spacing w:after="0" w:before="0" w:line="240" w:lineRule="auto"/>
        <w:ind w:firstLine="0" w:left="0"/>
        <w:rPr>
          <w:rFonts w:ascii="PT Astra Serif" w:hAnsi="PT Astra Serif"/>
          <w:sz w:val="23"/>
        </w:rPr>
      </w:pPr>
    </w:p>
    <w:p w14:paraId="42000000">
      <w:pPr>
        <w:pStyle w:val="Style_1"/>
        <w:widowControl w:val="0"/>
        <w:spacing w:after="0" w:before="0" w:line="240" w:lineRule="auto"/>
        <w:ind w:firstLine="0" w:left="0"/>
        <w:rPr>
          <w:rFonts w:ascii="PT Astra Serif" w:hAnsi="PT Astra Serif"/>
          <w:sz w:val="23"/>
        </w:rPr>
      </w:pPr>
    </w:p>
    <w:p w14:paraId="43000000">
      <w:pPr>
        <w:pStyle w:val="Style_1"/>
        <w:widowControl w:val="0"/>
        <w:spacing w:after="0" w:before="0" w:line="240" w:lineRule="auto"/>
        <w:ind w:firstLine="0" w:left="0"/>
        <w:rPr>
          <w:rFonts w:ascii="PT Astra Serif" w:hAnsi="PT Astra Serif"/>
          <w:sz w:val="23"/>
        </w:rPr>
      </w:pPr>
    </w:p>
    <w:p w14:paraId="44000000">
      <w:pPr>
        <w:pStyle w:val="Style_1"/>
        <w:widowControl w:val="0"/>
        <w:spacing w:after="0" w:before="0" w:line="240" w:lineRule="auto"/>
        <w:ind w:firstLine="0" w:left="0"/>
        <w:rPr>
          <w:rFonts w:ascii="PT Astra Serif" w:hAnsi="PT Astra Serif"/>
          <w:sz w:val="23"/>
        </w:rPr>
      </w:pPr>
    </w:p>
    <w:p w14:paraId="45000000">
      <w:pPr>
        <w:pStyle w:val="Style_1"/>
        <w:widowControl w:val="0"/>
        <w:spacing w:after="0" w:before="0" w:line="240" w:lineRule="auto"/>
        <w:ind w:firstLine="0" w:left="0"/>
        <w:rPr>
          <w:rFonts w:ascii="PT Astra Serif" w:hAnsi="PT Astra Serif"/>
          <w:sz w:val="23"/>
        </w:rPr>
      </w:pPr>
    </w:p>
    <w:p w14:paraId="46000000">
      <w:pPr>
        <w:pStyle w:val="Style_1"/>
        <w:widowControl w:val="0"/>
        <w:spacing w:after="0" w:before="0" w:line="240" w:lineRule="auto"/>
        <w:ind w:firstLine="0" w:left="0"/>
        <w:rPr>
          <w:rFonts w:ascii="PT Astra Serif" w:hAnsi="PT Astra Serif"/>
          <w:sz w:val="23"/>
        </w:rPr>
      </w:pPr>
    </w:p>
    <w:p w14:paraId="47000000">
      <w:pPr>
        <w:pStyle w:val="Style_1"/>
        <w:widowControl w:val="0"/>
        <w:spacing w:after="0" w:before="0" w:line="240" w:lineRule="auto"/>
        <w:ind w:firstLine="0" w:left="0"/>
        <w:rPr>
          <w:rFonts w:ascii="PT Astra Serif" w:hAnsi="PT Astra Serif"/>
          <w:sz w:val="23"/>
        </w:rPr>
      </w:pPr>
    </w:p>
    <w:p w14:paraId="48000000">
      <w:pPr>
        <w:pStyle w:val="Style_1"/>
        <w:widowControl w:val="0"/>
        <w:spacing w:after="0" w:before="0" w:line="240" w:lineRule="auto"/>
        <w:ind w:firstLine="0" w:left="0"/>
        <w:rPr>
          <w:rFonts w:ascii="PT Astra Serif" w:hAnsi="PT Astra Serif"/>
          <w:sz w:val="23"/>
        </w:rPr>
      </w:pPr>
    </w:p>
    <w:p w14:paraId="49000000">
      <w:pPr>
        <w:pStyle w:val="Style_1"/>
        <w:widowControl w:val="0"/>
        <w:spacing w:after="0" w:before="0" w:line="240" w:lineRule="auto"/>
        <w:ind w:firstLine="0" w:left="0"/>
        <w:rPr>
          <w:rFonts w:ascii="PT Astra Serif" w:hAnsi="PT Astra Serif"/>
          <w:sz w:val="23"/>
        </w:rPr>
      </w:pPr>
    </w:p>
    <w:p w14:paraId="4A000000">
      <w:pPr>
        <w:pStyle w:val="Style_1"/>
        <w:widowControl w:val="0"/>
        <w:spacing w:after="0" w:before="0" w:line="240" w:lineRule="auto"/>
        <w:ind w:firstLine="0" w:left="0"/>
        <w:rPr>
          <w:rFonts w:ascii="PT Astra Serif" w:hAnsi="PT Astra Serif"/>
          <w:sz w:val="23"/>
        </w:rPr>
      </w:pPr>
    </w:p>
    <w:p w14:paraId="4B000000">
      <w:pPr>
        <w:pStyle w:val="Style_1"/>
        <w:widowControl w:val="0"/>
        <w:spacing w:after="0" w:before="0" w:line="240" w:lineRule="auto"/>
        <w:ind w:firstLine="0" w:left="0"/>
        <w:rPr>
          <w:rFonts w:ascii="PT Astra Serif" w:hAnsi="PT Astra Serif"/>
          <w:sz w:val="23"/>
        </w:rPr>
      </w:pPr>
    </w:p>
    <w:p w14:paraId="4C000000">
      <w:pPr>
        <w:pStyle w:val="Style_1"/>
        <w:widowControl w:val="0"/>
        <w:spacing w:after="0" w:before="0" w:line="240" w:lineRule="auto"/>
        <w:ind w:firstLine="0" w:left="0"/>
        <w:rPr>
          <w:rFonts w:ascii="PT Astra Serif" w:hAnsi="PT Astra Serif"/>
          <w:sz w:val="23"/>
        </w:rPr>
      </w:pPr>
    </w:p>
    <w:p w14:paraId="4D000000">
      <w:pPr>
        <w:pStyle w:val="Style_1"/>
        <w:widowControl w:val="0"/>
        <w:spacing w:after="0" w:before="0" w:line="240" w:lineRule="auto"/>
        <w:ind w:firstLine="0" w:left="0"/>
        <w:rPr>
          <w:rFonts w:ascii="PT Astra Serif" w:hAnsi="PT Astra Serif"/>
          <w:sz w:val="23"/>
        </w:rPr>
      </w:pPr>
    </w:p>
    <w:p w14:paraId="4E000000">
      <w:pPr>
        <w:pStyle w:val="Style_1"/>
        <w:widowControl w:val="0"/>
        <w:spacing w:after="0" w:before="0" w:line="240" w:lineRule="auto"/>
        <w:ind w:firstLine="0" w:left="0"/>
        <w:jc w:val="both"/>
        <w:rPr>
          <w:rFonts w:ascii="PT Astra Serif" w:hAnsi="PT Astra Serif"/>
          <w:sz w:val="23"/>
        </w:rPr>
      </w:pPr>
    </w:p>
    <w:sectPr>
      <w:headerReference r:id="rId3" w:type="default"/>
      <w:headerReference r:id="rId1" w:type="first"/>
      <w:headerReference r:id="rId5" w:type="even"/>
      <w:footerReference r:id="rId4" w:type="default"/>
      <w:footerReference r:id="rId2" w:type="first"/>
      <w:footerReference r:id="rId6" w:type="even"/>
      <w:type w:val="nextPage"/>
      <w:pgSz w:h="16838" w:orient="portrait" w:w="11906"/>
      <w:pgMar w:bottom="1134" w:footer="709" w:gutter="0" w:header="709" w:left="1701" w:right="851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widowControl w:val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Вр-2439496</w: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1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4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7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4"/>
    </w:rPr>
  </w:style>
  <w:style w:default="1" w:styleId="Style_1_ch" w:type="character">
    <w:name w:val="Normal"/>
    <w:link w:val="Style_1"/>
    <w:rPr>
      <w:rFonts w:ascii="XO Thames" w:hAnsi="XO Thames"/>
      <w:color w:val="000000"/>
      <w:spacing w:val="0"/>
      <w:sz w:val="24"/>
    </w:rPr>
  </w:style>
  <w:style w:styleId="Style_2" w:type="paragraph">
    <w:name w:val="Internet link"/>
    <w:link w:val="Style_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FF"/>
      <w:spacing w:val="0"/>
      <w:sz w:val="24"/>
      <w:u w:val="single"/>
    </w:rPr>
  </w:style>
  <w:style w:styleId="Style_2_ch" w:type="character">
    <w:name w:val="Internet link"/>
    <w:link w:val="Style_2"/>
    <w:rPr>
      <w:rFonts w:ascii="XO Thames" w:hAnsi="XO Thames"/>
      <w:color w:val="0000FF"/>
      <w:spacing w:val="0"/>
      <w:sz w:val="24"/>
      <w:u w:val="single"/>
    </w:rPr>
  </w:style>
  <w:style w:styleId="Style_3" w:type="paragraph">
    <w:name w:val="toc 2"/>
    <w:next w:val="Style_1"/>
    <w:link w:val="Style_3_ch"/>
    <w:uiPriority w:val="39"/>
    <w:pPr>
      <w:widowControl w:val="1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3_ch" w:type="character">
    <w:name w:val="toc 2"/>
    <w:link w:val="Style_3"/>
    <w:rPr>
      <w:rFonts w:ascii="XO Thames" w:hAnsi="XO Thames"/>
      <w:color w:val="000000"/>
      <w:spacing w:val="0"/>
      <w:sz w:val="28"/>
    </w:rPr>
  </w:style>
  <w:style w:styleId="Style_4" w:type="paragraph">
    <w:name w:val="Header"/>
    <w:basedOn w:val="Style_5"/>
    <w:link w:val="Style_4_ch"/>
  </w:style>
  <w:style w:styleId="Style_4_ch" w:type="character">
    <w:name w:val="Header"/>
    <w:basedOn w:val="Style_5_ch"/>
    <w:link w:val="Style_4"/>
  </w:style>
  <w:style w:styleId="Style_6" w:type="paragraph">
    <w:name w:val="toc 4"/>
    <w:next w:val="Style_1"/>
    <w:link w:val="Style_6_ch"/>
    <w:uiPriority w:val="39"/>
    <w:pPr>
      <w:widowControl w:val="1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6_ch" w:type="character">
    <w:name w:val="toc 4"/>
    <w:link w:val="Style_6"/>
    <w:rPr>
      <w:rFonts w:ascii="XO Thames" w:hAnsi="XO Thames"/>
      <w:color w:val="000000"/>
      <w:spacing w:val="0"/>
      <w:sz w:val="28"/>
    </w:rPr>
  </w:style>
  <w:style w:styleId="Style_7" w:type="paragraph">
    <w:name w:val="toc 6"/>
    <w:next w:val="Style_1"/>
    <w:link w:val="Style_7_ch"/>
    <w:uiPriority w:val="39"/>
    <w:pPr>
      <w:widowControl w:val="1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7_ch" w:type="character">
    <w:name w:val="toc 6"/>
    <w:link w:val="Style_7"/>
    <w:rPr>
      <w:rFonts w:ascii="XO Thames" w:hAnsi="XO Thames"/>
      <w:color w:val="000000"/>
      <w:spacing w:val="0"/>
      <w:sz w:val="28"/>
    </w:rPr>
  </w:style>
  <w:style w:styleId="Style_8" w:type="paragraph">
    <w:name w:val="List"/>
    <w:basedOn w:val="Style_9"/>
    <w:link w:val="Style_8_ch"/>
    <w:rPr>
      <w:rFonts w:ascii="PT Astra Serif" w:hAnsi="PT Astra Serif"/>
    </w:rPr>
  </w:style>
  <w:style w:styleId="Style_8_ch" w:type="character">
    <w:name w:val="List"/>
    <w:basedOn w:val="Style_9_ch"/>
    <w:link w:val="Style_8"/>
    <w:rPr>
      <w:rFonts w:ascii="PT Astra Serif" w:hAnsi="PT Astra Serif"/>
    </w:rPr>
  </w:style>
  <w:style w:styleId="Style_10" w:type="paragraph">
    <w:name w:val="toc 7"/>
    <w:next w:val="Style_1"/>
    <w:link w:val="Style_10_ch"/>
    <w:uiPriority w:val="39"/>
    <w:pPr>
      <w:widowControl w:val="1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10_ch" w:type="character">
    <w:name w:val="toc 7"/>
    <w:link w:val="Style_10"/>
    <w:rPr>
      <w:rFonts w:ascii="XO Thames" w:hAnsi="XO Thames"/>
      <w:color w:val="000000"/>
      <w:spacing w:val="0"/>
      <w:sz w:val="28"/>
    </w:rPr>
  </w:style>
  <w:style w:styleId="Style_5" w:type="paragraph">
    <w:name w:val="Колонтитул"/>
    <w:link w:val="Style_5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5_ch" w:type="character">
    <w:name w:val="Колонтитул"/>
    <w:link w:val="Style_5"/>
    <w:rPr>
      <w:rFonts w:ascii="XO Thames" w:hAnsi="XO Thames"/>
      <w:color w:val="000000"/>
      <w:spacing w:val="0"/>
      <w:sz w:val="28"/>
    </w:rPr>
  </w:style>
  <w:style w:styleId="Style_11" w:type="paragraph">
    <w:name w:val="Endnote"/>
    <w:link w:val="Style_11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1_ch" w:type="character">
    <w:name w:val="Endnote"/>
    <w:link w:val="Style_11"/>
    <w:rPr>
      <w:rFonts w:ascii="XO Thames" w:hAnsi="XO Thames"/>
      <w:color w:val="000000"/>
      <w:spacing w:val="0"/>
      <w:sz w:val="22"/>
    </w:rPr>
  </w:style>
  <w:style w:styleId="Style_12" w:type="paragraph">
    <w:name w:val="heading 3"/>
    <w:next w:val="Style_1"/>
    <w:link w:val="Style_12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12_ch" w:type="character">
    <w:name w:val="heading 3"/>
    <w:link w:val="Style_12"/>
    <w:rPr>
      <w:rFonts w:ascii="XO Thames" w:hAnsi="XO Thames"/>
      <w:b w:val="1"/>
      <w:color w:val="000000"/>
      <w:spacing w:val="0"/>
      <w:sz w:val="26"/>
    </w:rPr>
  </w:style>
  <w:style w:styleId="Style_13" w:type="paragraph">
    <w:name w:val="Contents 1"/>
    <w:link w:val="Style_13_ch"/>
    <w:rPr>
      <w:rFonts w:ascii="XO Thames" w:hAnsi="XO Thames"/>
      <w:b w:val="1"/>
      <w:sz w:val="28"/>
    </w:rPr>
  </w:style>
  <w:style w:styleId="Style_13_ch" w:type="character">
    <w:name w:val="Contents 1"/>
    <w:link w:val="Style_13"/>
    <w:rPr>
      <w:rFonts w:ascii="XO Thames" w:hAnsi="XO Thames"/>
      <w:b w:val="1"/>
      <w:sz w:val="28"/>
    </w:rPr>
  </w:style>
  <w:style w:styleId="Style_14" w:type="paragraph">
    <w:name w:val="Заголовок"/>
    <w:basedOn w:val="Style_1"/>
    <w:next w:val="Style_9"/>
    <w:link w:val="Style_14_ch"/>
    <w:pPr>
      <w:keepNext w:val="1"/>
      <w:widowControl w:val="0"/>
      <w:spacing w:after="120" w:before="240"/>
      <w:ind/>
    </w:pPr>
    <w:rPr>
      <w:rFonts w:ascii="PT Astra Serif" w:hAnsi="PT Astra Serif"/>
      <w:sz w:val="28"/>
    </w:rPr>
  </w:style>
  <w:style w:styleId="Style_14_ch" w:type="character">
    <w:name w:val="Заголовок"/>
    <w:basedOn w:val="Style_1_ch"/>
    <w:link w:val="Style_14"/>
    <w:rPr>
      <w:rFonts w:ascii="PT Astra Serif" w:hAnsi="PT Astra Serif"/>
      <w:sz w:val="28"/>
    </w:rPr>
  </w:style>
  <w:style w:styleId="Style_15" w:type="paragraph">
    <w:name w:val="Contents 4"/>
    <w:link w:val="Style_15_ch"/>
    <w:rPr>
      <w:rFonts w:ascii="XO Thames" w:hAnsi="XO Thames"/>
      <w:sz w:val="28"/>
    </w:rPr>
  </w:style>
  <w:style w:styleId="Style_15_ch" w:type="character">
    <w:name w:val="Contents 4"/>
    <w:link w:val="Style_15"/>
    <w:rPr>
      <w:rFonts w:ascii="XO Thames" w:hAnsi="XO Thames"/>
      <w:sz w:val="28"/>
    </w:rPr>
  </w:style>
  <w:style w:styleId="Style_16" w:type="paragraph">
    <w:name w:val="Contents 8"/>
    <w:link w:val="Style_16_ch"/>
    <w:rPr>
      <w:rFonts w:ascii="XO Thames" w:hAnsi="XO Thames"/>
      <w:sz w:val="28"/>
    </w:rPr>
  </w:style>
  <w:style w:styleId="Style_16_ch" w:type="character">
    <w:name w:val="Contents 8"/>
    <w:link w:val="Style_16"/>
    <w:rPr>
      <w:rFonts w:ascii="XO Thames" w:hAnsi="XO Thames"/>
      <w:sz w:val="28"/>
    </w:rPr>
  </w:style>
  <w:style w:styleId="Style_17" w:type="paragraph">
    <w:name w:val="heading 1"/>
    <w:link w:val="Style_17_ch"/>
    <w:pPr>
      <w:widowControl w:val="0"/>
      <w:ind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18" w:type="paragraph">
    <w:name w:val="Contents 7"/>
    <w:link w:val="Style_18_ch"/>
    <w:rPr>
      <w:rFonts w:ascii="XO Thames" w:hAnsi="XO Thames"/>
      <w:sz w:val="28"/>
    </w:rPr>
  </w:style>
  <w:style w:styleId="Style_18_ch" w:type="character">
    <w:name w:val="Contents 7"/>
    <w:link w:val="Style_18"/>
    <w:rPr>
      <w:rFonts w:ascii="XO Thames" w:hAnsi="XO Thames"/>
      <w:sz w:val="28"/>
    </w:rPr>
  </w:style>
  <w:style w:styleId="Style_19" w:type="paragraph">
    <w:name w:val="Title"/>
    <w:link w:val="Style_19_ch"/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toc 3"/>
    <w:next w:val="Style_1"/>
    <w:link w:val="Style_20_ch"/>
    <w:uiPriority w:val="39"/>
    <w:pPr>
      <w:widowControl w:val="1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20_ch" w:type="character">
    <w:name w:val="toc 3"/>
    <w:link w:val="Style_20"/>
    <w:rPr>
      <w:rFonts w:ascii="XO Thames" w:hAnsi="XO Thames"/>
      <w:color w:val="000000"/>
      <w:spacing w:val="0"/>
      <w:sz w:val="28"/>
    </w:rPr>
  </w:style>
  <w:style w:styleId="Style_21" w:type="paragraph">
    <w:name w:val="heading 2"/>
    <w:next w:val="Style_1"/>
    <w:link w:val="Style_21_ch"/>
    <w:pPr>
      <w:widowControl w:val="1"/>
      <w:spacing w:after="120" w:before="120" w:line="240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21_ch" w:type="character">
    <w:name w:val="heading 2"/>
    <w:link w:val="Style_21"/>
    <w:rPr>
      <w:rFonts w:ascii="XO Thames" w:hAnsi="XO Thames"/>
      <w:b w:val="1"/>
      <w:color w:val="000000"/>
      <w:spacing w:val="0"/>
      <w:sz w:val="28"/>
    </w:rPr>
  </w:style>
  <w:style w:styleId="Style_22" w:type="paragraph">
    <w:name w:val="heading 5"/>
    <w:next w:val="Style_1"/>
    <w:link w:val="Style_22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22_ch" w:type="character">
    <w:name w:val="heading 5"/>
    <w:link w:val="Style_22"/>
    <w:rPr>
      <w:rFonts w:ascii="XO Thames" w:hAnsi="XO Thames"/>
      <w:b w:val="1"/>
      <w:color w:val="000000"/>
      <w:spacing w:val="0"/>
      <w:sz w:val="22"/>
    </w:rPr>
  </w:style>
  <w:style w:styleId="Style_23" w:type="paragraph">
    <w:name w:val="Footer"/>
    <w:basedOn w:val="Style_5"/>
    <w:link w:val="Style_23_ch"/>
  </w:style>
  <w:style w:styleId="Style_23_ch" w:type="character">
    <w:name w:val="Footer"/>
    <w:basedOn w:val="Style_5_ch"/>
    <w:link w:val="Style_23"/>
  </w:style>
  <w:style w:styleId="Style_24" w:type="paragraph">
    <w:name w:val="heading 1"/>
    <w:next w:val="Style_1"/>
    <w:link w:val="Style_24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24_ch" w:type="character">
    <w:name w:val="heading 1"/>
    <w:link w:val="Style_24"/>
    <w:rPr>
      <w:rFonts w:ascii="XO Thames" w:hAnsi="XO Thames"/>
      <w:b w:val="1"/>
      <w:color w:val="000000"/>
      <w:spacing w:val="0"/>
      <w:sz w:val="32"/>
    </w:rPr>
  </w:style>
  <w:style w:styleId="Style_25" w:type="paragraph">
    <w:name w:val="Указатель"/>
    <w:basedOn w:val="Style_1"/>
    <w:link w:val="Style_25_ch"/>
    <w:rPr>
      <w:rFonts w:ascii="PT Astra Serif" w:hAnsi="PT Astra Serif"/>
    </w:rPr>
  </w:style>
  <w:style w:styleId="Style_25_ch" w:type="character">
    <w:name w:val="Указатель"/>
    <w:basedOn w:val="Style_1_ch"/>
    <w:link w:val="Style_25"/>
    <w:rPr>
      <w:rFonts w:ascii="PT Astra Serif" w:hAnsi="PT Astra Serif"/>
    </w:rPr>
  </w:style>
  <w:style w:styleId="Style_26" w:type="paragraph">
    <w:name w:val="Contents 5"/>
    <w:link w:val="Style_26_ch"/>
    <w:rPr>
      <w:rFonts w:ascii="XO Thames" w:hAnsi="XO Thames"/>
      <w:sz w:val="28"/>
    </w:rPr>
  </w:style>
  <w:style w:styleId="Style_26_ch" w:type="character">
    <w:name w:val="Contents 5"/>
    <w:link w:val="Style_26"/>
    <w:rPr>
      <w:rFonts w:ascii="XO Thames" w:hAnsi="XO Thames"/>
      <w:sz w:val="28"/>
    </w:rPr>
  </w:style>
  <w:style w:styleId="Style_27" w:type="paragraph">
    <w:name w:val="Hyperlink"/>
    <w:link w:val="Style_27_ch"/>
    <w:rPr>
      <w:color w:val="0000FF"/>
      <w:u w:val="single"/>
    </w:rPr>
  </w:style>
  <w:style w:styleId="Style_27_ch" w:type="character">
    <w:name w:val="Hyperlink"/>
    <w:link w:val="Style_27"/>
    <w:rPr>
      <w:color w:val="0000FF"/>
      <w:u w:val="single"/>
    </w:rPr>
  </w:style>
  <w:style w:styleId="Style_28" w:type="paragraph">
    <w:name w:val="Footnote"/>
    <w:link w:val="Style_28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8_ch" w:type="character">
    <w:name w:val="Footnote"/>
    <w:link w:val="Style_28"/>
    <w:rPr>
      <w:rFonts w:ascii="XO Thames" w:hAnsi="XO Thames"/>
      <w:color w:val="000000"/>
      <w:spacing w:val="0"/>
      <w:sz w:val="22"/>
    </w:rPr>
  </w:style>
  <w:style w:styleId="Style_29" w:type="paragraph">
    <w:name w:val="toc 1"/>
    <w:next w:val="Style_1"/>
    <w:link w:val="Style_29_ch"/>
    <w:uiPriority w:val="39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9_ch" w:type="character">
    <w:name w:val="toc 1"/>
    <w:link w:val="Style_29"/>
    <w:rPr>
      <w:rFonts w:ascii="XO Thames" w:hAnsi="XO Thames"/>
      <w:b w:val="1"/>
      <w:color w:val="000000"/>
      <w:spacing w:val="0"/>
      <w:sz w:val="28"/>
    </w:rPr>
  </w:style>
  <w:style w:styleId="Style_30" w:type="paragraph">
    <w:name w:val="Header and Footer"/>
    <w:link w:val="Style_30_ch"/>
    <w:rPr>
      <w:rFonts w:ascii="XO Thames" w:hAnsi="XO Thames"/>
      <w:sz w:val="28"/>
    </w:rPr>
  </w:style>
  <w:style w:styleId="Style_30_ch" w:type="character">
    <w:name w:val="Header and Footer"/>
    <w:link w:val="Style_30"/>
    <w:rPr>
      <w:rFonts w:ascii="XO Thames" w:hAnsi="XO Thames"/>
      <w:sz w:val="28"/>
    </w:rPr>
  </w:style>
  <w:style w:styleId="Style_31" w:type="paragraph">
    <w:name w:val="Contents 3"/>
    <w:link w:val="Style_31_ch"/>
    <w:rPr>
      <w:rFonts w:ascii="XO Thames" w:hAnsi="XO Thames"/>
      <w:sz w:val="28"/>
    </w:rPr>
  </w:style>
  <w:style w:styleId="Style_31_ch" w:type="character">
    <w:name w:val="Contents 3"/>
    <w:link w:val="Style_31"/>
    <w:rPr>
      <w:rFonts w:ascii="XO Thames" w:hAnsi="XO Thames"/>
      <w:sz w:val="28"/>
    </w:rPr>
  </w:style>
  <w:style w:styleId="Style_32" w:type="paragraph">
    <w:name w:val="toc 9"/>
    <w:next w:val="Style_1"/>
    <w:link w:val="Style_32_ch"/>
    <w:uiPriority w:val="39"/>
    <w:pPr>
      <w:widowControl w:val="1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32_ch" w:type="character">
    <w:name w:val="toc 9"/>
    <w:link w:val="Style_32"/>
    <w:rPr>
      <w:rFonts w:ascii="XO Thames" w:hAnsi="XO Thames"/>
      <w:color w:val="000000"/>
      <w:spacing w:val="0"/>
      <w:sz w:val="28"/>
    </w:rPr>
  </w:style>
  <w:style w:styleId="Style_33" w:type="paragraph">
    <w:name w:val="toc 8"/>
    <w:next w:val="Style_1"/>
    <w:link w:val="Style_33_ch"/>
    <w:uiPriority w:val="39"/>
    <w:pPr>
      <w:widowControl w:val="1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33_ch" w:type="character">
    <w:name w:val="toc 8"/>
    <w:link w:val="Style_33"/>
    <w:rPr>
      <w:rFonts w:ascii="XO Thames" w:hAnsi="XO Thames"/>
      <w:color w:val="000000"/>
      <w:spacing w:val="0"/>
      <w:sz w:val="28"/>
    </w:rPr>
  </w:style>
  <w:style w:styleId="Style_34" w:type="paragraph">
    <w:name w:val="Contents 9"/>
    <w:link w:val="Style_34_ch"/>
    <w:rPr>
      <w:rFonts w:ascii="XO Thames" w:hAnsi="XO Thames"/>
      <w:sz w:val="28"/>
    </w:rPr>
  </w:style>
  <w:style w:styleId="Style_34_ch" w:type="character">
    <w:name w:val="Contents 9"/>
    <w:link w:val="Style_34"/>
    <w:rPr>
      <w:rFonts w:ascii="XO Thames" w:hAnsi="XO Thames"/>
      <w:sz w:val="28"/>
    </w:rPr>
  </w:style>
  <w:style w:styleId="Style_35" w:type="paragraph">
    <w:name w:val="Subtitle"/>
    <w:next w:val="Style_1"/>
    <w:link w:val="Style_35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35_ch" w:type="character">
    <w:name w:val="Subtitle"/>
    <w:link w:val="Style_35"/>
    <w:rPr>
      <w:rFonts w:ascii="XO Thames" w:hAnsi="XO Thames"/>
      <w:i w:val="1"/>
      <w:color w:val="000000"/>
      <w:spacing w:val="0"/>
      <w:sz w:val="24"/>
    </w:rPr>
  </w:style>
  <w:style w:styleId="Style_36" w:type="paragraph">
    <w:name w:val="heading 3"/>
    <w:link w:val="Style_36_ch"/>
    <w:pPr>
      <w:widowControl w:val="0"/>
      <w:ind/>
      <w:outlineLvl w:val="2"/>
    </w:pPr>
    <w:rPr>
      <w:rFonts w:ascii="XO Thames" w:hAnsi="XO Thames"/>
      <w:b w:val="1"/>
      <w:sz w:val="26"/>
    </w:rPr>
  </w:style>
  <w:style w:styleId="Style_36_ch" w:type="character">
    <w:name w:val="heading 3"/>
    <w:link w:val="Style_36"/>
    <w:rPr>
      <w:rFonts w:ascii="XO Thames" w:hAnsi="XO Thames"/>
      <w:b w:val="1"/>
      <w:sz w:val="26"/>
    </w:rPr>
  </w:style>
  <w:style w:styleId="Style_37" w:type="paragraph">
    <w:name w:val="toc 5"/>
    <w:next w:val="Style_1"/>
    <w:link w:val="Style_37_ch"/>
    <w:uiPriority w:val="39"/>
    <w:pPr>
      <w:widowControl w:val="1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37_ch" w:type="character">
    <w:name w:val="toc 5"/>
    <w:link w:val="Style_37"/>
    <w:rPr>
      <w:rFonts w:ascii="XO Thames" w:hAnsi="XO Thames"/>
      <w:color w:val="000000"/>
      <w:spacing w:val="0"/>
      <w:sz w:val="28"/>
    </w:rPr>
  </w:style>
  <w:style w:styleId="Style_9" w:type="paragraph">
    <w:name w:val="Body Text"/>
    <w:basedOn w:val="Style_1"/>
    <w:link w:val="Style_9_ch"/>
    <w:pPr>
      <w:widowControl w:val="0"/>
      <w:spacing w:after="140" w:before="0" w:line="276" w:lineRule="auto"/>
      <w:ind/>
    </w:pPr>
  </w:style>
  <w:style w:styleId="Style_9_ch" w:type="character">
    <w:name w:val="Body Text"/>
    <w:basedOn w:val="Style_1_ch"/>
    <w:link w:val="Style_9"/>
  </w:style>
  <w:style w:styleId="Style_38" w:type="paragraph">
    <w:name w:val="Caption"/>
    <w:basedOn w:val="Style_1"/>
    <w:link w:val="Style_38_ch"/>
    <w:pPr>
      <w:widowControl w:val="0"/>
      <w:spacing w:after="120" w:before="120"/>
      <w:ind/>
    </w:pPr>
    <w:rPr>
      <w:rFonts w:ascii="PT Astra Serif" w:hAnsi="PT Astra Serif"/>
      <w:i w:val="1"/>
      <w:sz w:val="24"/>
    </w:rPr>
  </w:style>
  <w:style w:styleId="Style_38_ch" w:type="character">
    <w:name w:val="Caption"/>
    <w:basedOn w:val="Style_1_ch"/>
    <w:link w:val="Style_38"/>
    <w:rPr>
      <w:rFonts w:ascii="PT Astra Serif" w:hAnsi="PT Astra Serif"/>
      <w:i w:val="1"/>
      <w:sz w:val="24"/>
    </w:rPr>
  </w:style>
  <w:style w:styleId="Style_39" w:type="paragraph">
    <w:name w:val="heading 4"/>
    <w:next w:val="Style_1"/>
    <w:link w:val="Style_39_ch"/>
    <w:pPr>
      <w:widowControl w:val="1"/>
      <w:spacing w:after="120" w:before="120" w:line="240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39_ch" w:type="character">
    <w:name w:val="heading 4"/>
    <w:link w:val="Style_39"/>
    <w:rPr>
      <w:rFonts w:ascii="XO Thames" w:hAnsi="XO Thames"/>
      <w:b w:val="1"/>
      <w:color w:val="000000"/>
      <w:spacing w:val="0"/>
      <w:sz w:val="24"/>
    </w:rPr>
  </w:style>
  <w:style w:styleId="Style_40" w:type="paragraph">
    <w:name w:val="Subtitle"/>
    <w:link w:val="Style_40_ch"/>
    <w:uiPriority w:val="11"/>
    <w:qFormat/>
    <w:rPr>
      <w:rFonts w:ascii="XO Thames" w:hAnsi="XO Thames"/>
      <w:i w:val="1"/>
      <w:sz w:val="24"/>
    </w:rPr>
  </w:style>
  <w:style w:styleId="Style_40_ch" w:type="character">
    <w:name w:val="Subtitle"/>
    <w:link w:val="Style_40"/>
    <w:rPr>
      <w:rFonts w:ascii="XO Thames" w:hAnsi="XO Thames"/>
      <w:i w:val="1"/>
      <w:sz w:val="24"/>
    </w:rPr>
  </w:style>
  <w:style w:styleId="Style_41" w:type="paragraph">
    <w:name w:val="heading 5"/>
    <w:link w:val="Style_41_ch"/>
    <w:pPr>
      <w:widowControl w:val="0"/>
      <w:ind/>
      <w:outlineLvl w:val="4"/>
    </w:pPr>
    <w:rPr>
      <w:rFonts w:ascii="XO Thames" w:hAnsi="XO Thames"/>
      <w:b w:val="1"/>
      <w:sz w:val="22"/>
    </w:rPr>
  </w:style>
  <w:style w:styleId="Style_41_ch" w:type="character">
    <w:name w:val="heading 5"/>
    <w:link w:val="Style_41"/>
    <w:rPr>
      <w:rFonts w:ascii="XO Thames" w:hAnsi="XO Thames"/>
      <w:b w:val="1"/>
      <w:sz w:val="22"/>
    </w:rPr>
  </w:style>
  <w:style w:styleId="Style_42" w:type="paragraph">
    <w:name w:val="Title"/>
    <w:next w:val="Style_1"/>
    <w:link w:val="Style_42_ch"/>
    <w:uiPriority w:val="10"/>
    <w:qFormat/>
    <w:pPr>
      <w:widowControl w:val="1"/>
      <w:spacing w:after="567" w:before="567" w:line="240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42_ch" w:type="character">
    <w:name w:val="Title"/>
    <w:link w:val="Style_42"/>
    <w:rPr>
      <w:rFonts w:ascii="XO Thames" w:hAnsi="XO Thames"/>
      <w:b w:val="1"/>
      <w:caps w:val="1"/>
      <w:color w:val="000000"/>
      <w:spacing w:val="0"/>
      <w:sz w:val="40"/>
    </w:rPr>
  </w:style>
  <w:style w:styleId="Style_43" w:type="paragraph">
    <w:name w:val="heading 4"/>
    <w:link w:val="Style_43_ch"/>
    <w:uiPriority w:val="9"/>
    <w:qFormat/>
    <w:pPr>
      <w:widowControl w:val="0"/>
      <w:ind/>
      <w:outlineLvl w:val="3"/>
    </w:pPr>
    <w:rPr>
      <w:rFonts w:ascii="XO Thames" w:hAnsi="XO Thames"/>
      <w:b w:val="1"/>
      <w:sz w:val="24"/>
    </w:rPr>
  </w:style>
  <w:style w:styleId="Style_43_ch" w:type="character">
    <w:name w:val="heading 4"/>
    <w:link w:val="Style_43"/>
    <w:rPr>
      <w:rFonts w:ascii="XO Thames" w:hAnsi="XO Thames"/>
      <w:b w:val="1"/>
      <w:sz w:val="24"/>
    </w:rPr>
  </w:style>
  <w:style w:styleId="Style_44" w:type="paragraph">
    <w:name w:val="heading 2"/>
    <w:link w:val="Style_44_ch"/>
    <w:uiPriority w:val="9"/>
    <w:qFormat/>
    <w:pPr>
      <w:widowControl w:val="0"/>
      <w:ind/>
      <w:outlineLvl w:val="1"/>
    </w:pPr>
    <w:rPr>
      <w:rFonts w:ascii="XO Thames" w:hAnsi="XO Thames"/>
      <w:b w:val="1"/>
      <w:sz w:val="28"/>
    </w:rPr>
  </w:style>
  <w:style w:styleId="Style_44_ch" w:type="character">
    <w:name w:val="heading 2"/>
    <w:link w:val="Style_44"/>
    <w:rPr>
      <w:rFonts w:ascii="XO Thames" w:hAnsi="XO Thames"/>
      <w:b w:val="1"/>
      <w:sz w:val="28"/>
    </w:rPr>
  </w:style>
  <w:style w:styleId="Style_45" w:type="paragraph">
    <w:name w:val="Contents 6"/>
    <w:link w:val="Style_45_ch"/>
    <w:rPr>
      <w:rFonts w:ascii="XO Thames" w:hAnsi="XO Thames"/>
      <w:sz w:val="28"/>
    </w:rPr>
  </w:style>
  <w:style w:styleId="Style_45_ch" w:type="character">
    <w:name w:val="Contents 6"/>
    <w:link w:val="Style_45"/>
    <w:rPr>
      <w:rFonts w:ascii="XO Thames" w:hAnsi="XO Thames"/>
      <w:sz w:val="28"/>
    </w:rPr>
  </w:style>
  <w:style w:styleId="Style_46" w:type="paragraph">
    <w:name w:val="Contents 2"/>
    <w:link w:val="Style_46_ch"/>
    <w:rPr>
      <w:rFonts w:ascii="XO Thames" w:hAnsi="XO Thames"/>
      <w:sz w:val="28"/>
    </w:rPr>
  </w:style>
  <w:style w:styleId="Style_46_ch" w:type="character">
    <w:name w:val="Contents 2"/>
    <w:link w:val="Style_46"/>
    <w:rPr>
      <w:rFonts w:ascii="XO Thames" w:hAnsi="XO Thames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oter6.xml" Type="http://schemas.openxmlformats.org/officeDocument/2006/relationships/footer"/>
  <Relationship Id="rId1" Target="header1.xml" Type="http://schemas.openxmlformats.org/officeDocument/2006/relationships/header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settings.xml" Type="http://schemas.openxmlformats.org/officeDocument/2006/relationships/settings"/>
  <Relationship Id="rId4" Target="footer4.xml" Type="http://schemas.openxmlformats.org/officeDocument/2006/relationships/footer"/>
  <Relationship Id="rId11" Target="webSettings.xml" Type="http://schemas.openxmlformats.org/officeDocument/2006/relationships/webSettings"/>
  <Relationship Id="rId9" Target="styles.xml" Type="http://schemas.openxmlformats.org/officeDocument/2006/relationships/styles"/>
  <Relationship Id="rId7" Target="fontTable.xml" Type="http://schemas.openxmlformats.org/officeDocument/2006/relationships/fontTable"/>
  <Relationship Id="rId5" Target="header5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2026-07-17T07:06:35Z</dcterms:created>
  <dcterms:modified xsi:type="dcterms:W3CDTF">2026-07-22T04:18:20Z</dcterms:modified>
</cp:coreProperties>
</file>