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footer+xml" PartName="/word/footer4.xml"/>
  <Override ContentType="application/vnd.openxmlformats-officedocument.wordprocessingml.footer+xml" PartName="/word/footer6.xml"/>
  <Override ContentType="application/vnd.openxmlformats-officedocument.wordprocessingml.header+xml" PartName="/word/header1.xml"/>
  <Override ContentType="application/vnd.openxmlformats-officedocument.wordprocessingml.header+xml" PartName="/word/header3.xml"/>
  <Override ContentType="application/vnd.openxmlformats-officedocument.wordprocessingml.header+xml" PartName="/word/header5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8000000">
      <w:pPr>
        <w:widowControl w:val="0"/>
        <w:ind/>
        <w:jc w:val="center"/>
        <w:rPr>
          <w:sz w:val="28"/>
        </w:rPr>
      </w:pPr>
      <w:r>
        <w:rPr>
          <w:sz w:val="28"/>
        </w:rPr>
        <w:t>АДМИНИСТРАЦИЯ ГОРОДА МАГНИТОГОРСКА</w:t>
      </w:r>
    </w:p>
    <w:p w14:paraId="09000000">
      <w:pPr>
        <w:widowControl w:val="0"/>
        <w:ind/>
        <w:jc w:val="center"/>
        <w:rPr>
          <w:sz w:val="28"/>
        </w:rPr>
      </w:pPr>
      <w:r>
        <w:rPr>
          <w:sz w:val="28"/>
        </w:rPr>
        <w:t>ЧЕЛЯБИНСКОЙ ОБЛАСТИ</w:t>
      </w:r>
    </w:p>
    <w:p w14:paraId="0A000000">
      <w:pPr>
        <w:widowControl w:val="0"/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B000000">
      <w:pPr>
        <w:rPr>
          <w:spacing w:val="-4"/>
          <w:sz w:val="28"/>
        </w:rPr>
      </w:pPr>
    </w:p>
    <w:p w14:paraId="0C000000">
      <w:pPr>
        <w:widowControl w:val="0"/>
        <w:ind/>
        <w:jc w:val="center"/>
        <w:rPr>
          <w:spacing w:val="-4"/>
          <w:sz w:val="28"/>
        </w:rPr>
      </w:pPr>
      <w:r>
        <w:rPr>
          <w:spacing w:val="-4"/>
          <w:sz w:val="28"/>
        </w:rPr>
        <w:t>13.</w:t>
      </w:r>
      <w:r>
        <w:rPr>
          <w:spacing w:val="-4"/>
          <w:sz w:val="28"/>
        </w:rPr>
        <w:t>07</w:t>
      </w:r>
      <w:r>
        <w:rPr>
          <w:spacing w:val="-4"/>
          <w:sz w:val="28"/>
        </w:rPr>
        <w:t>.20</w:t>
      </w:r>
      <w:r>
        <w:rPr>
          <w:spacing w:val="-4"/>
          <w:sz w:val="28"/>
        </w:rPr>
        <w:t>26</w:t>
      </w:r>
      <w:r>
        <w:rPr>
          <w:spacing w:val="-4"/>
          <w:sz w:val="28"/>
        </w:rPr>
        <w:t xml:space="preserve">                                        </w:t>
      </w:r>
      <w:r>
        <w:rPr>
          <w:spacing w:val="-4"/>
          <w:sz w:val="28"/>
        </w:rPr>
        <w:t xml:space="preserve">                             № 5103</w:t>
      </w:r>
      <w:r>
        <w:rPr>
          <w:spacing w:val="-4"/>
          <w:sz w:val="28"/>
        </w:rPr>
        <w:t>-П</w:t>
      </w:r>
    </w:p>
    <w:p w14:paraId="0D000000">
      <w:pPr>
        <w:pStyle w:val="Style_3"/>
        <w:widowControl w:val="0"/>
        <w:spacing w:after="0" w:before="0" w:line="240" w:lineRule="auto"/>
        <w:ind w:firstLine="0" w:left="0" w:right="4422"/>
        <w:jc w:val="lef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 внесении изменения в постановление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8"/>
        </w:rPr>
        <w:t>администрации города Магнитогорска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8"/>
        </w:rPr>
        <w:t>от 25.05.2022 № 5118-П</w:t>
      </w:r>
    </w:p>
    <w:p w14:paraId="0E000000">
      <w:pPr>
        <w:pStyle w:val="Style_3"/>
        <w:widowControl w:val="0"/>
        <w:spacing w:after="0" w:before="0" w:line="240" w:lineRule="auto"/>
        <w:ind w:firstLine="540" w:left="0" w:right="0"/>
        <w:jc w:val="both"/>
        <w:rPr>
          <w:rFonts w:ascii="PT Astra Serif" w:hAnsi="PT Astra Serif"/>
          <w:sz w:val="28"/>
        </w:rPr>
      </w:pPr>
    </w:p>
    <w:p w14:paraId="0F000000">
      <w:pPr>
        <w:pStyle w:val="Style_3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В связи с кадровыми изменениями,</w:t>
      </w:r>
      <w:r>
        <w:rPr>
          <w:rFonts w:ascii="PT Astra Serif" w:hAnsi="PT Astra Serif"/>
          <w:color w:val="FF0000"/>
          <w:sz w:val="28"/>
        </w:rPr>
        <w:t xml:space="preserve"> </w:t>
      </w:r>
      <w:r>
        <w:rPr>
          <w:rFonts w:ascii="PT Astra Serif" w:hAnsi="PT Astra Serif"/>
          <w:sz w:val="28"/>
        </w:rPr>
        <w:t>в соответствии</w:t>
      </w:r>
      <w:r>
        <w:rPr>
          <w:rFonts w:ascii="PT Astra Serif" w:hAnsi="PT Astra Serif"/>
          <w:sz w:val="28"/>
          <w:highlight w:val="white"/>
        </w:rPr>
        <w:t xml:space="preserve"> с постановлением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8"/>
          <w:highlight w:val="white"/>
        </w:rPr>
        <w:t xml:space="preserve">администрации города Магнитогорска от 23.05.2022 № 4996-П </w:t>
      </w:r>
      <w:r>
        <w:rPr>
          <w:rFonts w:ascii="PT Astra Serif" w:hAnsi="PT Astra Serif"/>
          <w:sz w:val="28"/>
          <w:highlight w:val="white"/>
        </w:rPr>
        <w:br/>
      </w:r>
      <w:r>
        <w:rPr>
          <w:rFonts w:ascii="PT Astra Serif" w:hAnsi="PT Astra Serif"/>
          <w:sz w:val="28"/>
          <w:highlight w:val="white"/>
        </w:rPr>
        <w:t>«Об утверждении Положения о комиссии по предоставлению компенсации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8"/>
          <w:highlight w:val="white"/>
        </w:rPr>
        <w:t>расходов представителям молодежи города Магнитогорска за проезд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8"/>
          <w:highlight w:val="white"/>
        </w:rPr>
        <w:t>на областные, межрегиональные, всероссийские, федеральные,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8"/>
          <w:highlight w:val="white"/>
        </w:rPr>
        <w:t>международные мероприятия, в том числе обеспечение участия молодых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8"/>
          <w:highlight w:val="white"/>
        </w:rPr>
        <w:t>предпринимателей муниципального образования в областных выставочных,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8"/>
          <w:highlight w:val="white"/>
        </w:rPr>
        <w:t>образовательных площадках и иных мероприятиях, и для обеспечения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8"/>
          <w:highlight w:val="white"/>
        </w:rPr>
        <w:t>участия в поисковой деятельности, и на организацию питания участников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8"/>
          <w:highlight w:val="white"/>
        </w:rPr>
        <w:t>похода (сплава)»</w:t>
      </w:r>
      <w:r>
        <w:rPr>
          <w:rFonts w:ascii="PT Astra Serif" w:hAnsi="PT Astra Serif"/>
          <w:sz w:val="28"/>
        </w:rPr>
        <w:t>, руководствуясь Уставом города Магнитогорска,</w:t>
      </w:r>
    </w:p>
    <w:p w14:paraId="10000000">
      <w:pPr>
        <w:pStyle w:val="Style_3"/>
        <w:widowControl w:val="0"/>
        <w:spacing w:after="0" w:before="0" w:line="240" w:lineRule="auto"/>
        <w:ind w:firstLine="540" w:left="0" w:right="0"/>
        <w:jc w:val="both"/>
        <w:rPr>
          <w:rFonts w:ascii="PT Astra Serif" w:hAnsi="PT Astra Serif"/>
          <w:sz w:val="28"/>
        </w:rPr>
      </w:pPr>
    </w:p>
    <w:p w14:paraId="11000000">
      <w:pPr>
        <w:pStyle w:val="Style_3"/>
        <w:widowControl w:val="0"/>
        <w:spacing w:after="0" w:before="0" w:line="240" w:lineRule="auto"/>
        <w:ind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ПОСТАНОВЛЯЮ:</w:t>
      </w:r>
    </w:p>
    <w:p w14:paraId="12000000">
      <w:pPr>
        <w:pStyle w:val="Style_3"/>
        <w:widowControl w:val="0"/>
        <w:tabs>
          <w:tab w:leader="none" w:pos="708" w:val="clear"/>
          <w:tab w:leader="none" w:pos="1125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1.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Внести в постановление администрации города Магнитогорска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8"/>
        </w:rPr>
        <w:t>от 25.05.2022 № 5118-П «Об утверждении состава Комиссии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8"/>
        </w:rPr>
        <w:t>по предоставлению компенсации расходов представителям молодежи города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8"/>
        </w:rPr>
        <w:t>Магнитогорска за проезд на областных, межрегиональных, всероссийских,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8"/>
        </w:rPr>
        <w:t>федеральных, международных мероприятиях, в том числе обеспечение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8"/>
        </w:rPr>
        <w:t>участия молодых предпринимателей муниципального образования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8"/>
        </w:rPr>
        <w:t>в областных выставочных, образовательных площадках и иных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8"/>
        </w:rPr>
        <w:t>мероприятиях, и для обеспечения участия в поисковой деятельности,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8"/>
        </w:rPr>
        <w:t>и на организацию питания участников похода (сплава)» (далее –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8"/>
        </w:rPr>
        <w:t>постановление) изменение, в приложении к постановлению слова «Ковач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8"/>
        </w:rPr>
        <w:t>Кристина Николаевна –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специалист по связям с общественностью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8"/>
        </w:rPr>
        <w:t>подразделения по молодежной политике службы внешних связей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8"/>
        </w:rPr>
        <w:t>и молодежной политики администрации города» заменить словами «Ковач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8"/>
        </w:rPr>
        <w:t>Кристина Николаевна – специалист по работе с молодежью подразделения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8"/>
        </w:rPr>
        <w:t>по молодежной политике службы внешних связей и молодежной политики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8"/>
        </w:rPr>
        <w:t>администрации города Магнитогорска».</w:t>
      </w:r>
    </w:p>
    <w:p w14:paraId="13000000">
      <w:pPr>
        <w:pStyle w:val="Style_3"/>
        <w:widowControl w:val="0"/>
        <w:tabs>
          <w:tab w:leader="none" w:pos="708" w:val="clear"/>
          <w:tab w:leader="none" w:pos="1125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2.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Настоящее постановление вступает в силу со дня его подписания.</w:t>
      </w:r>
    </w:p>
    <w:p w14:paraId="14000000">
      <w:pPr>
        <w:pStyle w:val="Style_3"/>
        <w:widowControl w:val="0"/>
        <w:tabs>
          <w:tab w:leader="none" w:pos="708" w:val="clear"/>
          <w:tab w:leader="none" w:pos="1140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3.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Службе внешних связей и молодежной политики администрации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8"/>
        </w:rPr>
        <w:t>города Магнитогорска (Числова Г.Д.) разместить настоящее постановление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8"/>
        </w:rPr>
        <w:t>на официальном сайте администрации города Магнитогорска.</w:t>
      </w:r>
    </w:p>
    <w:p w14:paraId="15000000">
      <w:pPr>
        <w:pStyle w:val="Style_3"/>
        <w:widowControl w:val="0"/>
        <w:tabs>
          <w:tab w:leader="none" w:pos="708" w:val="clear"/>
          <w:tab w:leader="none" w:pos="1140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4.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Контроль исполнения настоящего постановления возложить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8"/>
        </w:rPr>
        <w:t xml:space="preserve">на заместителя </w:t>
      </w:r>
      <w:r>
        <w:rPr>
          <w:rFonts w:ascii="PT Astra Serif" w:hAnsi="PT Astra Serif"/>
          <w:sz w:val="28"/>
        </w:rPr>
        <w:t>Г</w:t>
      </w:r>
      <w:r>
        <w:rPr>
          <w:rFonts w:ascii="PT Astra Serif" w:hAnsi="PT Astra Serif"/>
          <w:sz w:val="28"/>
        </w:rPr>
        <w:t>лавы города – руководителя аппарата администрации города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8"/>
        </w:rPr>
        <w:t>Магнитогорска Кушко О.А.</w:t>
      </w:r>
    </w:p>
    <w:p w14:paraId="16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17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18000000">
      <w:pPr>
        <w:pStyle w:val="Style_3"/>
        <w:widowControl w:val="0"/>
        <w:tabs>
          <w:tab w:leader="none" w:pos="708" w:val="clear"/>
          <w:tab w:leader="none" w:pos="5954" w:val="left"/>
        </w:tabs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19000000">
      <w:pPr>
        <w:pStyle w:val="Style_3"/>
        <w:widowControl w:val="0"/>
        <w:tabs>
          <w:tab w:leader="none" w:pos="708" w:val="clear"/>
          <w:tab w:leader="none" w:pos="5954" w:val="left"/>
        </w:tabs>
        <w:spacing w:after="0" w:before="0" w:line="240" w:lineRule="auto"/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000000"/>
          <w:sz w:val="28"/>
        </w:rPr>
        <w:t>Глава города Магнитогорска                                                         С.Н. Бердников</w:t>
      </w:r>
    </w:p>
    <w:p w14:paraId="1A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sz w:val="24"/>
        </w:rPr>
      </w:pPr>
    </w:p>
    <w:p w14:paraId="1B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sz w:val="24"/>
        </w:rPr>
      </w:pPr>
    </w:p>
    <w:p w14:paraId="1C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sz w:val="24"/>
        </w:rPr>
      </w:pPr>
    </w:p>
    <w:p w14:paraId="1D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sz w:val="24"/>
        </w:rPr>
      </w:pPr>
    </w:p>
    <w:p w14:paraId="1E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sz w:val="24"/>
        </w:rPr>
      </w:pPr>
    </w:p>
    <w:p w14:paraId="1F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sz w:val="24"/>
        </w:rPr>
      </w:pPr>
    </w:p>
    <w:p w14:paraId="20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sz w:val="24"/>
        </w:rPr>
      </w:pPr>
    </w:p>
    <w:p w14:paraId="21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sz w:val="24"/>
        </w:rPr>
      </w:pPr>
    </w:p>
    <w:p w14:paraId="22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sz w:val="24"/>
        </w:rPr>
      </w:pPr>
    </w:p>
    <w:p w14:paraId="23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sz w:val="24"/>
        </w:rPr>
      </w:pPr>
    </w:p>
    <w:p w14:paraId="24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sz w:val="24"/>
        </w:rPr>
      </w:pPr>
    </w:p>
    <w:p w14:paraId="25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sz w:val="24"/>
        </w:rPr>
      </w:pPr>
    </w:p>
    <w:p w14:paraId="26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sz w:val="24"/>
        </w:rPr>
      </w:pPr>
    </w:p>
    <w:p w14:paraId="27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sz w:val="24"/>
        </w:rPr>
      </w:pPr>
    </w:p>
    <w:p w14:paraId="28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sz w:val="24"/>
        </w:rPr>
      </w:pPr>
    </w:p>
    <w:p w14:paraId="29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sz w:val="24"/>
        </w:rPr>
      </w:pPr>
    </w:p>
    <w:p w14:paraId="2A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sz w:val="24"/>
        </w:rPr>
      </w:pPr>
    </w:p>
    <w:p w14:paraId="2B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sz w:val="24"/>
        </w:rPr>
      </w:pPr>
    </w:p>
    <w:p w14:paraId="2C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sz w:val="24"/>
        </w:rPr>
      </w:pPr>
    </w:p>
    <w:p w14:paraId="2D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sz w:val="24"/>
        </w:rPr>
      </w:pPr>
    </w:p>
    <w:p w14:paraId="2E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sz w:val="24"/>
        </w:rPr>
      </w:pPr>
    </w:p>
    <w:p w14:paraId="2F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sz w:val="24"/>
        </w:rPr>
      </w:pPr>
    </w:p>
    <w:p w14:paraId="30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sz w:val="24"/>
        </w:rPr>
      </w:pPr>
    </w:p>
    <w:p w14:paraId="31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sz w:val="24"/>
        </w:rPr>
      </w:pPr>
    </w:p>
    <w:p w14:paraId="32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sz w:val="24"/>
        </w:rPr>
      </w:pPr>
    </w:p>
    <w:p w14:paraId="33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sz w:val="24"/>
        </w:rPr>
      </w:pPr>
    </w:p>
    <w:p w14:paraId="34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sz w:val="24"/>
        </w:rPr>
      </w:pPr>
    </w:p>
    <w:p w14:paraId="35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sz w:val="24"/>
        </w:rPr>
      </w:pPr>
    </w:p>
    <w:p w14:paraId="36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sz w:val="24"/>
        </w:rPr>
      </w:pPr>
    </w:p>
    <w:p w14:paraId="37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sz w:val="24"/>
        </w:rPr>
      </w:pPr>
    </w:p>
    <w:p w14:paraId="38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sz w:val="24"/>
        </w:rPr>
      </w:pPr>
    </w:p>
    <w:p w14:paraId="39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sz w:val="24"/>
        </w:rPr>
      </w:pPr>
    </w:p>
    <w:p w14:paraId="3A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sz w:val="24"/>
        </w:rPr>
      </w:pPr>
    </w:p>
    <w:p w14:paraId="3B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sz w:val="24"/>
        </w:rPr>
      </w:pPr>
    </w:p>
    <w:p w14:paraId="3C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sz w:val="24"/>
        </w:rPr>
      </w:pPr>
    </w:p>
    <w:p w14:paraId="3D000000">
      <w:pPr>
        <w:pStyle w:val="Style_3"/>
        <w:widowControl w:val="0"/>
        <w:spacing w:after="200" w:before="0" w:line="240" w:lineRule="auto"/>
        <w:ind/>
        <w:rPr>
          <w:rFonts w:ascii="PT Astra Serif" w:hAnsi="PT Astra Serif"/>
        </w:rPr>
      </w:pPr>
    </w:p>
    <w:sectPr>
      <w:headerReference r:id="rId1" w:type="default"/>
      <w:headerReference r:id="rId3" w:type="first"/>
      <w:headerReference r:id="rId5" w:type="even"/>
      <w:footerReference r:id="rId2" w:type="default"/>
      <w:footerReference r:id="rId4" w:type="first"/>
      <w:footerReference r:id="rId6" w:type="even"/>
      <w:type w:val="nextPage"/>
      <w:pgSz w:h="16838" w:orient="portrait" w:w="11906"/>
      <w:pgMar w:bottom="1134" w:footer="709" w:gutter="0" w:header="709" w:left="1701" w:right="851" w:top="1134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2"/>
    </w:pP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2"/>
      <w:widowControl w:val="0"/>
      <w:ind/>
      <w:jc w:val="right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t>Вр-2436576</w:t>
    </w:r>
  </w:p>
</w:ftr>
</file>

<file path=word/footer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7000000">
    <w:pPr>
      <w:pStyle w:val="Style_2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0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2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1"/>
    </w:pP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spacing w:after="200" w:before="0" w:line="276" w:lineRule="auto"/>
      <w:ind/>
      <w:jc w:val="left"/>
    </w:pPr>
    <w:rPr>
      <w:rFonts w:asciiTheme="minorAscii" w:hAnsiTheme="minorHAnsi"/>
      <w:color w:val="000000"/>
      <w:sz w:val="22"/>
    </w:rPr>
  </w:style>
  <w:style w:default="1" w:styleId="Style_3_ch" w:type="character">
    <w:name w:val="Normal"/>
    <w:link w:val="Style_3"/>
    <w:rPr>
      <w:rFonts w:asciiTheme="minorAscii" w:hAnsiTheme="minorHAnsi"/>
      <w:color w:val="000000"/>
      <w:sz w:val="22"/>
    </w:rPr>
  </w:style>
  <w:style w:styleId="Style_4" w:type="paragraph">
    <w:name w:val="Заголовок (user)"/>
    <w:basedOn w:val="Style_3"/>
    <w:next w:val="Style_5"/>
    <w:link w:val="Style_4_ch"/>
    <w:pPr>
      <w:keepNext w:val="1"/>
      <w:widowControl w:val="0"/>
      <w:spacing w:after="120" w:before="240"/>
      <w:ind/>
    </w:pPr>
    <w:rPr>
      <w:rFonts w:ascii="PT Astra Serif" w:hAnsi="PT Astra Serif"/>
      <w:sz w:val="28"/>
    </w:rPr>
  </w:style>
  <w:style w:styleId="Style_4_ch" w:type="character">
    <w:name w:val="Заголовок (user)"/>
    <w:basedOn w:val="Style_3_ch"/>
    <w:link w:val="Style_4"/>
    <w:rPr>
      <w:rFonts w:ascii="PT Astra Serif" w:hAnsi="PT Astra Serif"/>
      <w:sz w:val="28"/>
    </w:rPr>
  </w:style>
  <w:style w:styleId="Style_6" w:type="paragraph">
    <w:name w:val="toc 2"/>
    <w:next w:val="Style_3"/>
    <w:link w:val="Style_6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Верхний колонтитул Знак"/>
    <w:basedOn w:val="Style_8"/>
    <w:link w:val="Style_7_ch"/>
  </w:style>
  <w:style w:styleId="Style_7_ch" w:type="character">
    <w:name w:val="Верхний колонтитул Знак"/>
    <w:basedOn w:val="Style_8_ch"/>
    <w:link w:val="Style_7"/>
  </w:style>
  <w:style w:styleId="Style_9" w:type="paragraph">
    <w:name w:val="toc 4"/>
    <w:next w:val="Style_3"/>
    <w:link w:val="Style_9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9_ch" w:type="character">
    <w:name w:val="toc 4"/>
    <w:link w:val="Style_9"/>
    <w:rPr>
      <w:rFonts w:ascii="XO Thames" w:hAnsi="XO Thames"/>
      <w:sz w:val="28"/>
    </w:rPr>
  </w:style>
  <w:style w:styleId="Style_10" w:type="paragraph">
    <w:name w:val="toc 6"/>
    <w:next w:val="Style_3"/>
    <w:link w:val="Style_10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List"/>
    <w:basedOn w:val="Style_5"/>
    <w:link w:val="Style_11_ch"/>
    <w:rPr>
      <w:rFonts w:ascii="PT Astra Serif" w:hAnsi="PT Astra Serif"/>
    </w:rPr>
  </w:style>
  <w:style w:styleId="Style_11_ch" w:type="character">
    <w:name w:val="List"/>
    <w:basedOn w:val="Style_5_ch"/>
    <w:link w:val="Style_11"/>
    <w:rPr>
      <w:rFonts w:ascii="PT Astra Serif" w:hAnsi="PT Astra Serif"/>
    </w:rPr>
  </w:style>
  <w:style w:styleId="Style_12" w:type="paragraph">
    <w:name w:val="toc 7"/>
    <w:next w:val="Style_3"/>
    <w:link w:val="Style_12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12_ch" w:type="character">
    <w:name w:val="toc 7"/>
    <w:link w:val="Style_12"/>
    <w:rPr>
      <w:rFonts w:ascii="XO Thames" w:hAnsi="XO Thames"/>
      <w:sz w:val="28"/>
    </w:rPr>
  </w:style>
  <w:style w:styleId="Style_13" w:type="paragraph">
    <w:name w:val="Balloon Text"/>
    <w:basedOn w:val="Style_3"/>
    <w:link w:val="Style_13_ch"/>
    <w:pPr>
      <w:widowControl w:val="0"/>
      <w:spacing w:after="0" w:before="0" w:line="240" w:lineRule="auto"/>
      <w:ind/>
    </w:pPr>
    <w:rPr>
      <w:rFonts w:ascii="Tahoma" w:hAnsi="Tahoma"/>
      <w:sz w:val="16"/>
    </w:rPr>
  </w:style>
  <w:style w:styleId="Style_13_ch" w:type="character">
    <w:name w:val="Balloon Text"/>
    <w:basedOn w:val="Style_3_ch"/>
    <w:link w:val="Style_13"/>
    <w:rPr>
      <w:rFonts w:ascii="Tahoma" w:hAnsi="Tahoma"/>
      <w:sz w:val="16"/>
    </w:rPr>
  </w:style>
  <w:style w:styleId="Style_14" w:type="paragraph">
    <w:name w:val="Указатель"/>
    <w:basedOn w:val="Style_3"/>
    <w:link w:val="Style_14_ch"/>
    <w:rPr>
      <w:rFonts w:ascii="PT Astra Serif" w:hAnsi="PT Astra Serif"/>
    </w:rPr>
  </w:style>
  <w:style w:styleId="Style_14_ch" w:type="character">
    <w:name w:val="Указатель"/>
    <w:basedOn w:val="Style_3_ch"/>
    <w:link w:val="Style_14"/>
    <w:rPr>
      <w:rFonts w:ascii="PT Astra Serif" w:hAnsi="PT Astra Serif"/>
    </w:rPr>
  </w:style>
  <w:style w:styleId="Style_15" w:type="paragraph">
    <w:name w:val="Колонтитулы"/>
    <w:basedOn w:val="Style_3"/>
    <w:link w:val="Style_15_ch"/>
  </w:style>
  <w:style w:styleId="Style_15_ch" w:type="character">
    <w:name w:val="Колонтитулы"/>
    <w:basedOn w:val="Style_3_ch"/>
    <w:link w:val="Style_15"/>
  </w:style>
  <w:style w:styleId="Style_2" w:type="paragraph">
    <w:name w:val="footer"/>
    <w:basedOn w:val="Style_3"/>
    <w:link w:val="Style_2_ch"/>
    <w:pPr>
      <w:widowControl w:val="0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2_ch" w:type="character">
    <w:name w:val="footer"/>
    <w:basedOn w:val="Style_3_ch"/>
    <w:link w:val="Style_2"/>
  </w:style>
  <w:style w:styleId="Style_16" w:type="paragraph">
    <w:name w:val="Endnote"/>
    <w:link w:val="Style_16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Endnote"/>
    <w:link w:val="Style_16"/>
    <w:rPr>
      <w:rFonts w:ascii="XO Thames" w:hAnsi="XO Thames"/>
      <w:sz w:val="22"/>
    </w:rPr>
  </w:style>
  <w:style w:styleId="Style_17" w:type="paragraph">
    <w:name w:val="heading 3"/>
    <w:next w:val="Style_3"/>
    <w:link w:val="Style_17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7_ch" w:type="character">
    <w:name w:val="heading 3"/>
    <w:link w:val="Style_17"/>
    <w:rPr>
      <w:rFonts w:ascii="XO Thames" w:hAnsi="XO Thames"/>
      <w:b w:val="1"/>
      <w:sz w:val="26"/>
    </w:rPr>
  </w:style>
  <w:style w:styleId="Style_1" w:type="paragraph">
    <w:name w:val="header"/>
    <w:basedOn w:val="Style_3"/>
    <w:link w:val="Style_1_ch"/>
    <w:pPr>
      <w:widowControl w:val="0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header"/>
    <w:basedOn w:val="Style_3_ch"/>
    <w:link w:val="Style_1"/>
  </w:style>
  <w:style w:styleId="Style_18" w:type="paragraph">
    <w:name w:val="Заголовок"/>
    <w:basedOn w:val="Style_3"/>
    <w:next w:val="Style_5"/>
    <w:link w:val="Style_18_ch"/>
    <w:pPr>
      <w:keepNext w:val="1"/>
      <w:widowControl w:val="0"/>
      <w:spacing w:after="120" w:before="240"/>
      <w:ind/>
    </w:pPr>
    <w:rPr>
      <w:rFonts w:ascii="PT Astra Serif" w:hAnsi="PT Astra Serif"/>
      <w:sz w:val="28"/>
    </w:rPr>
  </w:style>
  <w:style w:styleId="Style_18_ch" w:type="character">
    <w:name w:val="Заголовок"/>
    <w:basedOn w:val="Style_3_ch"/>
    <w:link w:val="Style_18"/>
    <w:rPr>
      <w:rFonts w:ascii="PT Astra Serif" w:hAnsi="PT Astra Serif"/>
      <w:sz w:val="28"/>
    </w:rPr>
  </w:style>
  <w:style w:styleId="Style_5" w:type="paragraph">
    <w:name w:val="Body Text"/>
    <w:basedOn w:val="Style_3"/>
    <w:link w:val="Style_5_ch"/>
    <w:pPr>
      <w:widowControl w:val="0"/>
      <w:spacing w:after="140" w:before="0" w:line="276" w:lineRule="auto"/>
      <w:ind/>
    </w:pPr>
  </w:style>
  <w:style w:styleId="Style_5_ch" w:type="character">
    <w:name w:val="Body Text"/>
    <w:basedOn w:val="Style_3_ch"/>
    <w:link w:val="Style_5"/>
  </w:style>
  <w:style w:styleId="Style_19" w:type="paragraph">
    <w:name w:val="Указатель (user)"/>
    <w:basedOn w:val="Style_3"/>
    <w:link w:val="Style_19_ch"/>
    <w:rPr>
      <w:rFonts w:ascii="PT Astra Serif" w:hAnsi="PT Astra Serif"/>
    </w:rPr>
  </w:style>
  <w:style w:styleId="Style_19_ch" w:type="character">
    <w:name w:val="Указатель (user)"/>
    <w:basedOn w:val="Style_3_ch"/>
    <w:link w:val="Style_19"/>
    <w:rPr>
      <w:rFonts w:ascii="PT Astra Serif" w:hAnsi="PT Astra Serif"/>
    </w:rPr>
  </w:style>
  <w:style w:styleId="Style_20" w:type="paragraph">
    <w:name w:val="toc 3"/>
    <w:next w:val="Style_3"/>
    <w:link w:val="Style_20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20_ch" w:type="character">
    <w:name w:val="toc 3"/>
    <w:link w:val="Style_20"/>
    <w:rPr>
      <w:rFonts w:ascii="XO Thames" w:hAnsi="XO Thames"/>
      <w:sz w:val="28"/>
    </w:rPr>
  </w:style>
  <w:style w:styleId="Style_21" w:type="paragraph">
    <w:name w:val="caption"/>
    <w:basedOn w:val="Style_3"/>
    <w:link w:val="Style_21_ch"/>
    <w:pPr>
      <w:widowControl w:val="0"/>
      <w:spacing w:after="120" w:before="120"/>
      <w:ind/>
    </w:pPr>
    <w:rPr>
      <w:rFonts w:ascii="PT Astra Serif" w:hAnsi="PT Astra Serif"/>
      <w:i w:val="1"/>
      <w:sz w:val="24"/>
    </w:rPr>
  </w:style>
  <w:style w:styleId="Style_21_ch" w:type="character">
    <w:name w:val="caption"/>
    <w:basedOn w:val="Style_3_ch"/>
    <w:link w:val="Style_21"/>
    <w:rPr>
      <w:rFonts w:ascii="PT Astra Serif" w:hAnsi="PT Astra Serif"/>
      <w:i w:val="1"/>
      <w:sz w:val="24"/>
    </w:rPr>
  </w:style>
  <w:style w:styleId="Style_22" w:type="paragraph">
    <w:name w:val="heading 5"/>
    <w:next w:val="Style_3"/>
    <w:link w:val="Style_22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2_ch" w:type="character">
    <w:name w:val="heading 5"/>
    <w:link w:val="Style_22"/>
    <w:rPr>
      <w:rFonts w:ascii="XO Thames" w:hAnsi="XO Thames"/>
      <w:b w:val="1"/>
      <w:sz w:val="22"/>
    </w:rPr>
  </w:style>
  <w:style w:styleId="Style_23" w:type="paragraph">
    <w:name w:val="heading 1"/>
    <w:next w:val="Style_3"/>
    <w:link w:val="Style_23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3_ch" w:type="character">
    <w:name w:val="heading 1"/>
    <w:link w:val="Style_23"/>
    <w:rPr>
      <w:rFonts w:ascii="XO Thames" w:hAnsi="XO Thames"/>
      <w:b w:val="1"/>
      <w:sz w:val="32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24" w:type="paragraph">
    <w:name w:val="Hyperlink"/>
    <w:link w:val="Style_24_ch"/>
    <w:rPr>
      <w:color w:val="0000FF"/>
      <w:u w:val="single"/>
    </w:rPr>
  </w:style>
  <w:style w:styleId="Style_24_ch" w:type="character">
    <w:name w:val="Hyperlink"/>
    <w:link w:val="Style_24"/>
    <w:rPr>
      <w:color w:val="0000FF"/>
      <w:u w:val="single"/>
    </w:rPr>
  </w:style>
  <w:style w:styleId="Style_25" w:type="paragraph">
    <w:name w:val="Footnote"/>
    <w:link w:val="Style_25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25_ch" w:type="character">
    <w:name w:val="Footnote"/>
    <w:link w:val="Style_25"/>
    <w:rPr>
      <w:rFonts w:ascii="XO Thames" w:hAnsi="XO Thames"/>
      <w:sz w:val="22"/>
    </w:rPr>
  </w:style>
  <w:style w:styleId="Style_26" w:type="paragraph">
    <w:name w:val="toc 1"/>
    <w:next w:val="Style_3"/>
    <w:link w:val="Style_26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26_ch" w:type="character">
    <w:name w:val="toc 1"/>
    <w:link w:val="Style_26"/>
    <w:rPr>
      <w:rFonts w:ascii="XO Thames" w:hAnsi="XO Thames"/>
      <w:b w:val="1"/>
      <w:sz w:val="28"/>
    </w:rPr>
  </w:style>
  <w:style w:styleId="Style_27" w:type="paragraph">
    <w:name w:val="Header and Footer"/>
    <w:basedOn w:val="Style_3"/>
    <w:link w:val="Style_27_ch"/>
  </w:style>
  <w:style w:styleId="Style_27_ch" w:type="character">
    <w:name w:val="Header and Footer"/>
    <w:basedOn w:val="Style_3_ch"/>
    <w:link w:val="Style_27"/>
  </w:style>
  <w:style w:styleId="Style_28" w:type="paragraph">
    <w:name w:val="toc 9"/>
    <w:next w:val="Style_3"/>
    <w:link w:val="Style_28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28_ch" w:type="character">
    <w:name w:val="toc 9"/>
    <w:link w:val="Style_28"/>
    <w:rPr>
      <w:rFonts w:ascii="XO Thames" w:hAnsi="XO Thames"/>
      <w:sz w:val="28"/>
    </w:rPr>
  </w:style>
  <w:style w:styleId="Style_29" w:type="paragraph">
    <w:name w:val="toc 8"/>
    <w:next w:val="Style_3"/>
    <w:link w:val="Style_29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9_ch" w:type="character">
    <w:name w:val="toc 8"/>
    <w:link w:val="Style_29"/>
    <w:rPr>
      <w:rFonts w:ascii="XO Thames" w:hAnsi="XO Thames"/>
      <w:sz w:val="28"/>
    </w:rPr>
  </w:style>
  <w:style w:styleId="Style_30" w:type="paragraph">
    <w:name w:val="toc 5"/>
    <w:next w:val="Style_3"/>
    <w:link w:val="Style_30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30_ch" w:type="character">
    <w:name w:val="toc 5"/>
    <w:link w:val="Style_30"/>
    <w:rPr>
      <w:rFonts w:ascii="XO Thames" w:hAnsi="XO Thames"/>
      <w:sz w:val="28"/>
    </w:rPr>
  </w:style>
  <w:style w:styleId="Style_31" w:type="paragraph">
    <w:name w:val="Нижний колонтитул Знак"/>
    <w:basedOn w:val="Style_8"/>
    <w:link w:val="Style_31_ch"/>
  </w:style>
  <w:style w:styleId="Style_31_ch" w:type="character">
    <w:name w:val="Нижний колонтитул Знак"/>
    <w:basedOn w:val="Style_8_ch"/>
    <w:link w:val="Style_31"/>
  </w:style>
  <w:style w:styleId="Style_32" w:type="paragraph">
    <w:name w:val="Subtitle"/>
    <w:next w:val="Style_3"/>
    <w:link w:val="Style_32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32_ch" w:type="character">
    <w:name w:val="Subtitle"/>
    <w:link w:val="Style_32"/>
    <w:rPr>
      <w:rFonts w:ascii="XO Thames" w:hAnsi="XO Thames"/>
      <w:i w:val="1"/>
      <w:sz w:val="24"/>
    </w:rPr>
  </w:style>
  <w:style w:styleId="Style_33" w:type="paragraph">
    <w:name w:val="Title"/>
    <w:next w:val="Style_3"/>
    <w:link w:val="Style_33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3_ch" w:type="character">
    <w:name w:val="Title"/>
    <w:link w:val="Style_33"/>
    <w:rPr>
      <w:rFonts w:ascii="XO Thames" w:hAnsi="XO Thames"/>
      <w:b w:val="1"/>
      <w:caps w:val="1"/>
      <w:sz w:val="40"/>
    </w:rPr>
  </w:style>
  <w:style w:styleId="Style_34" w:type="paragraph">
    <w:name w:val="heading 4"/>
    <w:next w:val="Style_3"/>
    <w:link w:val="Style_34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4_ch" w:type="character">
    <w:name w:val="heading 4"/>
    <w:link w:val="Style_34"/>
    <w:rPr>
      <w:rFonts w:ascii="XO Thames" w:hAnsi="XO Thames"/>
      <w:b w:val="1"/>
      <w:sz w:val="24"/>
    </w:rPr>
  </w:style>
  <w:style w:styleId="Style_35" w:type="paragraph">
    <w:name w:val="heading 2"/>
    <w:next w:val="Style_3"/>
    <w:link w:val="Style_35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5_ch" w:type="character">
    <w:name w:val="heading 2"/>
    <w:link w:val="Style_35"/>
    <w:rPr>
      <w:rFonts w:ascii="XO Thames" w:hAnsi="XO Thames"/>
      <w:b w:val="1"/>
      <w:sz w:val="28"/>
    </w:rPr>
  </w:style>
  <w:style w:default="1" w:styleId="Style_36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37" w:type="table">
    <w:name w:val="Table Grid"/>
    <w:basedOn w:val="Style_36"/>
    <w:pPr>
      <w:widowControl w:val="0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footer6.xml" Type="http://schemas.openxmlformats.org/officeDocument/2006/relationships/footer"/>
  <Relationship Id="rId1" Target="header1.xml" Type="http://schemas.openxmlformats.org/officeDocument/2006/relationships/header"/>
  <Relationship Id="rId12" Target="theme/theme1.xml" Type="http://schemas.openxmlformats.org/officeDocument/2006/relationships/theme"/>
  <Relationship Id="rId10" Target="stylesWithEffects.xml" Type="http://schemas.microsoft.com/office/2007/relationships/stylesWithEffects"/>
  <Relationship Id="rId2" Target="footer2.xml" Type="http://schemas.openxmlformats.org/officeDocument/2006/relationships/footer"/>
  <Relationship Id="rId3" Target="header3.xml" Type="http://schemas.openxmlformats.org/officeDocument/2006/relationships/header"/>
  <Relationship Id="rId8" Target="settings.xml" Type="http://schemas.openxmlformats.org/officeDocument/2006/relationships/settings"/>
  <Relationship Id="rId4" Target="footer4.xml" Type="http://schemas.openxmlformats.org/officeDocument/2006/relationships/footer"/>
  <Relationship Id="rId11" Target="webSettings.xml" Type="http://schemas.openxmlformats.org/officeDocument/2006/relationships/webSettings"/>
  <Relationship Id="rId9" Target="styles.xml" Type="http://schemas.openxmlformats.org/officeDocument/2006/relationships/styles"/>
  <Relationship Id="rId7" Target="fontTable.xml" Type="http://schemas.openxmlformats.org/officeDocument/2006/relationships/fontTable"/>
  <Relationship Id="rId5" Target="header5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2026-07-15T05:13:49Z</dcterms:created>
  <dcterms:modified xsi:type="dcterms:W3CDTF">2026-07-16T04:51:02Z</dcterms:modified>
</cp:coreProperties>
</file>