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 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06.</w:t>
      </w:r>
      <w:r>
        <w:rPr>
          <w:spacing w:val="-4"/>
          <w:sz w:val="28"/>
        </w:rPr>
        <w:t>07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4799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0"/>
        <w:spacing w:after="0" w:before="0" w:line="240" w:lineRule="auto"/>
        <w:ind w:right="4819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6"/>
        </w:rPr>
        <w:t>О внесении изменения в постановление</w:t>
      </w:r>
      <w:r>
        <w:br/>
      </w:r>
      <w:r>
        <w:rPr>
          <w:rFonts w:ascii="PT Astra Serif" w:hAnsi="PT Astra Serif"/>
          <w:color w:val="000000"/>
          <w:sz w:val="26"/>
        </w:rPr>
        <w:t>администрации города Магнитогорска</w:t>
      </w:r>
      <w:r>
        <w:br/>
      </w:r>
      <w:r>
        <w:rPr>
          <w:rFonts w:ascii="PT Astra Serif" w:hAnsi="PT Astra Serif"/>
          <w:color w:val="000000"/>
          <w:sz w:val="26"/>
        </w:rPr>
        <w:t>от 16.09.2021 № 10126-П</w:t>
      </w:r>
    </w:p>
    <w:p w14:paraId="15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6"/>
        </w:rPr>
        <w:t>В соответствии с Бюджетным кодексом Российской Федерации,</w:t>
      </w:r>
      <w:r>
        <w:br/>
      </w:r>
      <w:r>
        <w:rPr>
          <w:rFonts w:ascii="PT Astra Serif" w:hAnsi="PT Astra Serif"/>
          <w:color w:val="000000"/>
          <w:sz w:val="26"/>
        </w:rPr>
        <w:t>федеральными законами от 06.10.2003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131-ФЗ «Об общих принципах</w:t>
      </w:r>
      <w:r>
        <w:br/>
      </w:r>
      <w:r>
        <w:rPr>
          <w:rFonts w:ascii="PT Astra Serif" w:hAnsi="PT Astra Serif"/>
          <w:color w:val="000000"/>
          <w:sz w:val="26"/>
        </w:rPr>
        <w:t>организации местного самоуправления в Российской Федерации», от 20.03.2025</w:t>
      </w:r>
      <w:r>
        <w:br/>
      </w:r>
      <w:r>
        <w:rPr>
          <w:rFonts w:ascii="PT Astra Serif" w:hAnsi="PT Astra Serif"/>
          <w:color w:val="000000"/>
          <w:sz w:val="26"/>
        </w:rPr>
        <w:t>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33-ФЗ «Об общих принципах организации местного самоуправления в единой</w:t>
      </w:r>
      <w:r>
        <w:br/>
      </w:r>
      <w:r>
        <w:rPr>
          <w:rFonts w:ascii="PT Astra Serif" w:hAnsi="PT Astra Serif"/>
          <w:color w:val="000000"/>
          <w:sz w:val="26"/>
        </w:rPr>
        <w:t xml:space="preserve">системе публичной власти», от 29.07.2017 </w:t>
      </w:r>
      <w:r>
        <w:rPr>
          <w:rFonts w:ascii="PT Astra Serif" w:hAnsi="PT Astra Serif"/>
          <w:color w:val="000000"/>
          <w:sz w:val="26"/>
        </w:rPr>
        <w:t>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217-ФЗ «О ведении гражданами</w:t>
      </w:r>
      <w:r>
        <w:br/>
      </w:r>
      <w:r>
        <w:rPr>
          <w:rFonts w:ascii="PT Astra Serif" w:hAnsi="PT Astra Serif"/>
          <w:color w:val="000000"/>
          <w:sz w:val="26"/>
        </w:rPr>
        <w:t>садоводства и огородничества для собственных нужд и о внесении изменений</w:t>
      </w:r>
      <w:r>
        <w:br/>
      </w:r>
      <w:r>
        <w:rPr>
          <w:rFonts w:ascii="PT Astra Serif" w:hAnsi="PT Astra Serif"/>
          <w:color w:val="000000"/>
          <w:sz w:val="26"/>
        </w:rPr>
        <w:t>в отдельные законодательные акты Российской Федерации», согласно</w:t>
      </w:r>
      <w:r>
        <w:br/>
      </w:r>
      <w:r>
        <w:rPr>
          <w:rFonts w:ascii="PT Astra Serif" w:hAnsi="PT Astra Serif"/>
          <w:color w:val="000000"/>
          <w:sz w:val="26"/>
        </w:rPr>
        <w:t xml:space="preserve">постановлению администрации города Магнитогорска </w:t>
      </w:r>
      <w:r>
        <w:rPr>
          <w:rFonts w:ascii="PT Astra Serif" w:hAnsi="PT Astra Serif"/>
          <w:color w:val="000000"/>
          <w:sz w:val="26"/>
        </w:rPr>
        <w:t>от 28.04.2025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3805-П</w:t>
      </w:r>
      <w:r>
        <w:br/>
      </w:r>
      <w:r>
        <w:rPr>
          <w:rFonts w:ascii="PT Astra Serif" w:hAnsi="PT Astra Serif"/>
          <w:color w:val="000000"/>
          <w:sz w:val="26"/>
        </w:rPr>
        <w:t>«Об утверждении Порядка определения объема и условий предоставления</w:t>
      </w:r>
      <w:r>
        <w:br/>
      </w:r>
      <w:r>
        <w:rPr>
          <w:rFonts w:ascii="PT Astra Serif" w:hAnsi="PT Astra Serif"/>
          <w:color w:val="000000"/>
          <w:sz w:val="26"/>
        </w:rPr>
        <w:t>субсидии из бюджета города Магнитогорска садоводческим некоммерческим</w:t>
      </w:r>
      <w:r>
        <w:br/>
      </w:r>
      <w:r>
        <w:rPr>
          <w:rFonts w:ascii="PT Astra Serif" w:hAnsi="PT Astra Serif"/>
          <w:color w:val="000000"/>
          <w:sz w:val="26"/>
        </w:rPr>
        <w:t>товариществам, расположенным на территории города, в целях возмещения затрат</w:t>
      </w:r>
      <w:r>
        <w:br/>
      </w:r>
      <w:r>
        <w:rPr>
          <w:rFonts w:ascii="PT Astra Serif" w:hAnsi="PT Astra Serif"/>
          <w:color w:val="000000"/>
          <w:sz w:val="26"/>
        </w:rPr>
        <w:t>на инженерное обеспечение их территорий», руководствуясь Уставом города</w:t>
      </w:r>
      <w:r>
        <w:br/>
      </w:r>
      <w:r>
        <w:rPr>
          <w:rFonts w:ascii="PT Astra Serif" w:hAnsi="PT Astra Serif"/>
          <w:color w:val="000000"/>
          <w:sz w:val="26"/>
        </w:rPr>
        <w:t>Магнитогорска,</w:t>
      </w:r>
    </w:p>
    <w:p w14:paraId="17000000">
      <w:pPr>
        <w:pStyle w:val="Style_3"/>
        <w:widowControl w:val="0"/>
        <w:spacing w:after="0" w:before="0" w:line="240" w:lineRule="auto"/>
        <w:ind w:firstLine="540" w:left="0"/>
        <w:jc w:val="both"/>
        <w:rPr>
          <w:rFonts w:ascii="PT Astra Serif" w:hAnsi="PT Astra Serif"/>
          <w:color w:val="000000"/>
          <w:sz w:val="26"/>
        </w:rPr>
      </w:pP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6"/>
        </w:rPr>
        <w:t>ПОСТАНОВЛЯЮ:</w:t>
      </w:r>
    </w:p>
    <w:p w14:paraId="1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6"/>
        </w:rPr>
        <w:t>1.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от 16.09.2021 №10126-П «О составе Комиссии по отбору садоводческих</w:t>
      </w:r>
      <w:r>
        <w:br/>
      </w:r>
      <w:r>
        <w:rPr>
          <w:rFonts w:ascii="PT Astra Serif" w:hAnsi="PT Astra Serif"/>
          <w:color w:val="000000"/>
          <w:sz w:val="26"/>
        </w:rPr>
        <w:t>некоммерческих товариществ на получение субсиди</w:t>
      </w:r>
      <w:r>
        <w:rPr>
          <w:rFonts w:ascii="PT Astra Serif" w:hAnsi="PT Astra Serif"/>
          <w:color w:val="000000"/>
          <w:sz w:val="26"/>
        </w:rPr>
        <w:t>й</w:t>
      </w:r>
      <w:r>
        <w:rPr>
          <w:rFonts w:ascii="PT Astra Serif" w:hAnsi="PT Astra Serif"/>
          <w:color w:val="000000"/>
          <w:sz w:val="26"/>
        </w:rPr>
        <w:t xml:space="preserve"> из бюджета города</w:t>
      </w:r>
      <w:r>
        <w:br/>
      </w:r>
      <w:r>
        <w:rPr>
          <w:rFonts w:ascii="PT Astra Serif" w:hAnsi="PT Astra Serif"/>
          <w:color w:val="000000"/>
          <w:sz w:val="26"/>
        </w:rPr>
        <w:t xml:space="preserve">Магнитогорска в целях возмещения затрат на инженерное обеспечение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их территорий» (далее – постановление) изменение, приложение к постановлению</w:t>
      </w:r>
      <w:r>
        <w:br/>
      </w:r>
      <w:r>
        <w:rPr>
          <w:rFonts w:ascii="PT Astra Serif" w:hAnsi="PT Astra Serif"/>
          <w:color w:val="000000"/>
          <w:sz w:val="26"/>
        </w:rPr>
        <w:t>изложить в новой редакции (приложение).</w:t>
      </w:r>
    </w:p>
    <w:p w14:paraId="1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6"/>
        </w:rPr>
        <w:t>2.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Настоящее постановление вступает в силу со дня его подписания.</w:t>
      </w:r>
    </w:p>
    <w:p w14:paraId="1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6"/>
        </w:rPr>
        <w:t>3.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города Магнитогорска (Числова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 xml:space="preserve">Г.Д.) разместить настоящее постановление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на официальном сайте администрации города Магнитогорска.</w:t>
      </w:r>
    </w:p>
    <w:p w14:paraId="1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6"/>
        </w:rPr>
        <w:t>4.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pacing w:val="-4"/>
          <w:sz w:val="26"/>
        </w:rPr>
        <w:t>Контроль исполнения настоящего постановления возложить на заместителя</w:t>
      </w:r>
      <w:r>
        <w:br/>
      </w:r>
      <w:r>
        <w:rPr>
          <w:rFonts w:ascii="PT Astra Serif" w:hAnsi="PT Astra Serif"/>
          <w:color w:val="000000"/>
          <w:sz w:val="26"/>
        </w:rPr>
        <w:t>Главы города – руководителя аппарата администрации города Магнитогорска</w:t>
      </w:r>
      <w:r>
        <w:br/>
      </w:r>
      <w:r>
        <w:rPr>
          <w:rFonts w:ascii="PT Astra Serif" w:hAnsi="PT Astra Serif"/>
          <w:color w:val="000000"/>
          <w:sz w:val="26"/>
        </w:rPr>
        <w:t>Кушко О.А.</w:t>
      </w: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1E000000">
      <w:pPr>
        <w:pStyle w:val="Style_3"/>
        <w:widowControl w:val="0"/>
        <w:tabs>
          <w:tab w:leader="none" w:pos="708" w:val="clear"/>
          <w:tab w:leader="none" w:pos="3825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1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Глава города Магнитогорска                                                                   С.Н. Бердников</w:t>
      </w: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21000000">
      <w:pPr>
        <w:sectPr>
          <w:headerReference r:id="rId11" w:type="default"/>
          <w:headerReference r:id="rId1" w:type="first"/>
          <w:headerReference r:id="rId9" w:type="even"/>
          <w:footerReference r:id="rId12" w:type="default"/>
          <w:footerReference r:id="rId2" w:type="first"/>
          <w:footerReference r:id="rId10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2000000">
      <w:pPr>
        <w:pStyle w:val="Style_3"/>
        <w:widowControl w:val="0"/>
        <w:spacing w:after="0" w:before="0" w:line="240" w:lineRule="auto"/>
        <w:ind w:firstLine="4818" w:left="85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</w:t>
      </w:r>
    </w:p>
    <w:p w14:paraId="23000000">
      <w:pPr>
        <w:pStyle w:val="Style_3"/>
        <w:widowControl w:val="0"/>
        <w:spacing w:after="0" w:before="0" w:line="240" w:lineRule="auto"/>
        <w:ind w:firstLine="4818" w:left="85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24000000">
      <w:pPr>
        <w:pStyle w:val="Style_3"/>
        <w:widowControl w:val="0"/>
        <w:spacing w:after="0" w:before="0" w:line="240" w:lineRule="auto"/>
        <w:ind w:firstLine="4818" w:left="85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25000000">
      <w:pPr>
        <w:pStyle w:val="Style_3"/>
        <w:widowControl w:val="0"/>
        <w:spacing w:after="0" w:before="0" w:line="240" w:lineRule="auto"/>
        <w:ind w:firstLine="4818" w:left="85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06.07.2026 № 4799-П</w:t>
      </w:r>
    </w:p>
    <w:p w14:paraId="26000000">
      <w:pPr>
        <w:pStyle w:val="Style_3"/>
        <w:widowControl w:val="0"/>
        <w:spacing w:after="0" w:before="0" w:line="240" w:lineRule="auto"/>
        <w:ind w:firstLine="4818" w:left="851"/>
        <w:jc w:val="both"/>
        <w:rPr>
          <w:rFonts w:ascii="PT Astra Serif" w:hAnsi="PT Astra Serif"/>
          <w:color w:val="000000"/>
        </w:rPr>
      </w:pPr>
    </w:p>
    <w:p w14:paraId="27000000">
      <w:pPr>
        <w:pStyle w:val="Style_3"/>
        <w:widowControl w:val="0"/>
        <w:spacing w:after="0" w:before="0" w:line="240" w:lineRule="auto"/>
        <w:ind w:firstLine="4818" w:left="85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Приложение</w:t>
      </w:r>
    </w:p>
    <w:p w14:paraId="28000000">
      <w:pPr>
        <w:pStyle w:val="Style_3"/>
        <w:widowControl w:val="0"/>
        <w:spacing w:after="0" w:before="0" w:line="240" w:lineRule="auto"/>
        <w:ind w:firstLine="4818" w:left="85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29000000">
      <w:pPr>
        <w:pStyle w:val="Style_3"/>
        <w:widowControl w:val="0"/>
        <w:spacing w:after="0" w:before="0" w:line="240" w:lineRule="auto"/>
        <w:ind w:firstLine="4818" w:left="85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2A000000">
      <w:pPr>
        <w:pStyle w:val="Style_3"/>
        <w:widowControl w:val="0"/>
        <w:spacing w:after="0" w:before="0" w:line="240" w:lineRule="auto"/>
        <w:ind w:firstLine="4818" w:left="85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16.09.2021 №10126-П</w:t>
      </w:r>
    </w:p>
    <w:p w14:paraId="2B000000">
      <w:pPr>
        <w:pStyle w:val="Style_3"/>
        <w:widowControl w:val="0"/>
        <w:spacing w:after="0" w:before="0" w:line="240" w:lineRule="auto"/>
        <w:ind/>
        <w:jc w:val="right"/>
        <w:rPr>
          <w:rFonts w:ascii="PT Astra Serif" w:hAnsi="PT Astra Serif"/>
          <w:color w:val="000000"/>
          <w:sz w:val="28"/>
        </w:rPr>
      </w:pPr>
    </w:p>
    <w:p w14:paraId="2C000000">
      <w:pPr>
        <w:pStyle w:val="Style_3"/>
        <w:widowControl w:val="0"/>
        <w:spacing w:after="0" w:before="0" w:line="240" w:lineRule="auto"/>
        <w:ind/>
        <w:jc w:val="right"/>
        <w:rPr>
          <w:rFonts w:ascii="PT Astra Serif" w:hAnsi="PT Astra Serif"/>
          <w:color w:val="000000"/>
          <w:sz w:val="28"/>
        </w:rPr>
      </w:pPr>
    </w:p>
    <w:p w14:paraId="2D000000">
      <w:pPr>
        <w:pStyle w:val="Style_3"/>
        <w:widowControl w:val="0"/>
        <w:spacing w:after="0" w:before="0" w:line="240" w:lineRule="auto"/>
        <w:ind w:firstLine="0" w:left="0" w:right="454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Состав Комиссии по отбору садоводческих некоммерческих</w:t>
      </w:r>
    </w:p>
    <w:p w14:paraId="2E000000">
      <w:pPr>
        <w:pStyle w:val="Style_3"/>
        <w:widowControl w:val="0"/>
        <w:spacing w:after="0" w:before="0" w:line="240" w:lineRule="auto"/>
        <w:ind w:firstLine="0" w:left="0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товариществ на получение субсидии из бюджета города Магнитогорска</w:t>
      </w:r>
      <w:r>
        <w:br/>
      </w:r>
      <w:r>
        <w:rPr>
          <w:rFonts w:ascii="PT Astra Serif" w:hAnsi="PT Astra Serif"/>
          <w:color w:val="000000"/>
          <w:sz w:val="28"/>
        </w:rPr>
        <w:t>в целях возмещения затрат на инженерное обеспечение их территорий</w:t>
      </w:r>
    </w:p>
    <w:p w14:paraId="2F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color w:val="000000"/>
          <w:sz w:val="28"/>
        </w:rPr>
      </w:pPr>
    </w:p>
    <w:tbl>
      <w:tblPr>
        <w:tblStyle w:val="Style_4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43"/>
        <w:gridCol w:w="6075"/>
        <w:gridCol w:w="236"/>
      </w:tblGrid>
      <w:tr>
        <w:tc>
          <w:tcPr>
            <w:tcW w:type="dxa" w:w="30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3"/>
              <w:widowControl w:val="1"/>
              <w:spacing w:after="0" w:before="0" w:line="240" w:lineRule="auto"/>
              <w:ind w:firstLine="321" w:lef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Москалев М.В.</w:t>
            </w:r>
          </w:p>
        </w:tc>
        <w:tc>
          <w:tcPr>
            <w:tcW w:type="dxa" w:w="60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3"/>
              <w:widowControl w:val="1"/>
              <w:spacing w:after="0" w:before="0" w:line="240" w:lineRule="auto"/>
              <w:ind w:hanging="283" w:left="31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z w:val="28"/>
              </w:rPr>
              <w:t>председатель комиссии, исполняющий обязанности заместителя Главы города – руководителя аппарата администрации города Магнитогорска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</w:p>
        </w:tc>
      </w:tr>
      <w:tr>
        <w:tc>
          <w:tcPr>
            <w:tcW w:type="dxa" w:w="30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1"/>
              <w:spacing w:after="0" w:before="0" w:line="240" w:lineRule="auto"/>
              <w:ind w:firstLine="321" w:lef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Скарлыгина Е.Г.</w:t>
            </w:r>
          </w:p>
        </w:tc>
        <w:tc>
          <w:tcPr>
            <w:tcW w:type="dxa" w:w="60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1"/>
              <w:spacing w:after="0" w:before="0" w:line="240" w:lineRule="auto"/>
              <w:ind w:hanging="283" w:left="31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z w:val="28"/>
              </w:rPr>
              <w:t>заместитель председателя комиссии, глава администрации Ленинского района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</w:p>
        </w:tc>
      </w:tr>
      <w:tr>
        <w:tc>
          <w:tcPr>
            <w:tcW w:type="dxa" w:w="9354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spacing w:after="0" w:before="0" w:line="240" w:lineRule="auto"/>
              <w:ind w:firstLine="321" w:lef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Члены комиссии:</w:t>
            </w:r>
          </w:p>
        </w:tc>
      </w:tr>
      <w:tr>
        <w:tc>
          <w:tcPr>
            <w:tcW w:type="dxa" w:w="30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1"/>
              <w:spacing w:after="0" w:before="0" w:line="240" w:lineRule="auto"/>
              <w:ind w:firstLine="321" w:left="0"/>
              <w:jc w:val="left"/>
              <w:rPr>
                <w:rFonts w:ascii="PT Astra Serif" w:hAnsi="PT Astra Serif"/>
              </w:rPr>
            </w:pPr>
          </w:p>
        </w:tc>
        <w:tc>
          <w:tcPr>
            <w:tcW w:type="dxa" w:w="60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</w:p>
        </w:tc>
      </w:tr>
      <w:tr>
        <w:tc>
          <w:tcPr>
            <w:tcW w:type="dxa" w:w="30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1"/>
              <w:spacing w:after="0" w:before="0" w:line="240" w:lineRule="auto"/>
              <w:ind w:firstLine="321" w:lef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Галеев М.Ф.</w:t>
            </w:r>
          </w:p>
        </w:tc>
        <w:tc>
          <w:tcPr>
            <w:tcW w:type="dxa" w:w="60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1"/>
              <w:spacing w:after="0" w:before="0" w:line="240" w:lineRule="auto"/>
              <w:ind w:hanging="319" w:left="31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z w:val="28"/>
              </w:rPr>
              <w:t>начальник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</w:p>
        </w:tc>
      </w:tr>
      <w:tr>
        <w:tc>
          <w:tcPr>
            <w:tcW w:type="dxa" w:w="30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1"/>
              <w:spacing w:after="0" w:before="0" w:line="240" w:lineRule="auto"/>
              <w:ind w:firstLine="321" w:lef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Побережная Е.В.</w:t>
            </w:r>
          </w:p>
        </w:tc>
        <w:tc>
          <w:tcPr>
            <w:tcW w:type="dxa" w:w="60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after="0" w:before="0" w:line="240" w:lineRule="auto"/>
              <w:ind w:hanging="319" w:left="31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начальник отдела бухгалтерского учета </w:t>
            </w:r>
            <w:r>
              <w:rPr>
                <w:rFonts w:ascii="PT Astra Serif" w:hAnsi="PT Astra Serif"/>
                <w:color w:val="00000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z w:val="28"/>
              </w:rPr>
              <w:t>и отчетности администрации города Магнитогорска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</w:p>
        </w:tc>
      </w:tr>
      <w:tr>
        <w:tc>
          <w:tcPr>
            <w:tcW w:type="dxa" w:w="30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1"/>
              <w:spacing w:after="0" w:before="0" w:line="240" w:lineRule="auto"/>
              <w:ind w:firstLine="321" w:lef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Репьева П.С.</w:t>
            </w:r>
          </w:p>
        </w:tc>
        <w:tc>
          <w:tcPr>
            <w:tcW w:type="dxa" w:w="60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 w:hanging="319" w:left="31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z w:val="28"/>
              </w:rPr>
              <w:t>секретарь комиссии, ведущий специалист отдела  развития и благоустройства администрации Ленинского района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</w:p>
        </w:tc>
      </w:tr>
      <w:tr>
        <w:trPr>
          <w:trHeight w:hRule="atLeast" w:val="700"/>
        </w:trPr>
        <w:tc>
          <w:tcPr>
            <w:tcW w:type="dxa" w:w="30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1"/>
              <w:spacing w:after="0" w:before="0" w:line="240" w:lineRule="auto"/>
              <w:ind w:firstLine="321" w:lef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Степанова А.В.</w:t>
            </w:r>
          </w:p>
        </w:tc>
        <w:tc>
          <w:tcPr>
            <w:tcW w:type="dxa" w:w="60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1"/>
              <w:spacing w:after="0" w:before="0" w:line="240" w:lineRule="auto"/>
              <w:ind w:hanging="319" w:left="31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z w:val="28"/>
              </w:rPr>
              <w:t>глава администрации Орджоникидзевского  района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</w:p>
        </w:tc>
      </w:tr>
      <w:tr>
        <w:trPr>
          <w:trHeight w:hRule="atLeast" w:val="494"/>
        </w:trPr>
        <w:tc>
          <w:tcPr>
            <w:tcW w:type="dxa" w:w="30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spacing w:after="0" w:before="0" w:line="240" w:lineRule="auto"/>
              <w:ind w:firstLine="321" w:lef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Халезин В.Л.</w:t>
            </w:r>
          </w:p>
          <w:p w14:paraId="47000000">
            <w:pPr>
              <w:pStyle w:val="Style_3"/>
              <w:widowControl w:val="1"/>
              <w:spacing w:after="0" w:before="0" w:line="240" w:lineRule="auto"/>
              <w:ind w:firstLine="321" w:left="0"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0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z w:val="28"/>
              </w:rPr>
              <w:t>глава администрации Правобережного района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</w:p>
        </w:tc>
      </w:tr>
      <w:tr>
        <w:trPr>
          <w:trHeight w:hRule="atLeast" w:val="885"/>
        </w:trPr>
        <w:tc>
          <w:tcPr>
            <w:tcW w:type="dxa" w:w="304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spacing w:after="0" w:before="0" w:line="240" w:lineRule="auto"/>
              <w:ind w:firstLine="321" w:lef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Числова Г.Д.</w:t>
            </w:r>
          </w:p>
          <w:p w14:paraId="4B000000">
            <w:pPr>
              <w:pStyle w:val="Style_3"/>
              <w:widowControl w:val="1"/>
              <w:spacing w:after="0" w:before="0" w:line="240" w:lineRule="auto"/>
              <w:ind w:firstLine="321" w:left="0"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0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1"/>
              <w:spacing w:after="0" w:before="0" w:line="240" w:lineRule="auto"/>
              <w:ind w:hanging="283" w:left="31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z w:val="28"/>
              </w:rPr>
              <w:t>начальник службы внешних связей и молодежной политики администрации города Магнитогорска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</w:p>
        </w:tc>
      </w:tr>
    </w:tbl>
    <w:p w14:paraId="4E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5387" w:left="0"/>
        <w:outlineLvl w:val="0"/>
        <w:rPr>
          <w:rFonts w:ascii="PT Astra Serif" w:hAnsi="PT Astra Serif"/>
          <w:color w:val="000000"/>
          <w:sz w:val="28"/>
        </w:rPr>
      </w:pPr>
    </w:p>
    <w:p w14:paraId="4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5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  <w:bookmarkStart w:id="1" w:name="_GoBack"/>
      <w:bookmarkEnd w:id="1"/>
    </w:p>
    <w:p w14:paraId="51000000">
      <w:pPr>
        <w:pStyle w:val="Style_3"/>
        <w:widowControl w:val="0"/>
        <w:spacing w:after="200" w:before="0"/>
        <w:ind/>
        <w:rPr>
          <w:rFonts w:ascii="PT Astra Serif" w:hAnsi="PT Astra Serif"/>
          <w:sz w:val="28"/>
        </w:rPr>
      </w:pPr>
    </w:p>
    <w:sectPr>
      <w:headerReference r:id="rId5" w:type="default"/>
      <w:headerReference r:id="rId7" w:type="first"/>
      <w:headerReference r:id="rId3" w:type="even"/>
      <w:footerReference r:id="rId6" w:type="default"/>
      <w:footerReference r:id="rId8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Вр-2428599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0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Вр-2428599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List"/>
    <w:basedOn w:val="Style_7"/>
    <w:link w:val="Style_6_ch"/>
    <w:rPr>
      <w:rFonts w:ascii="PT Astra Serif" w:hAnsi="PT Astra Serif"/>
    </w:rPr>
  </w:style>
  <w:style w:styleId="Style_6_ch" w:type="character">
    <w:name w:val="List"/>
    <w:basedOn w:val="Style_7_ch"/>
    <w:link w:val="Style_6"/>
    <w:rPr>
      <w:rFonts w:ascii="PT Astra Serif" w:hAnsi="PT Astra Serif"/>
    </w:rPr>
  </w:style>
  <w:style w:styleId="Style_8" w:type="paragraph">
    <w:name w:val="toc 4"/>
    <w:next w:val="Style_3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3"/>
    <w:link w:val="Style_13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4" w:type="paragraph">
    <w:name w:val="Указатель"/>
    <w:basedOn w:val="Style_3"/>
    <w:link w:val="Style_14_ch"/>
    <w:rPr>
      <w:rFonts w:ascii="PT Astra Serif" w:hAnsi="PT Astra Serif"/>
    </w:rPr>
  </w:style>
  <w:style w:styleId="Style_14_ch" w:type="character">
    <w:name w:val="Указатель"/>
    <w:basedOn w:val="Style_3_ch"/>
    <w:link w:val="Style_14"/>
    <w:rPr>
      <w:rFonts w:ascii="PT Astra Serif" w:hAnsi="PT Astra Serif"/>
    </w:rPr>
  </w:style>
  <w:style w:styleId="Style_15" w:type="paragraph">
    <w:name w:val="toc 3"/>
    <w:next w:val="Style_3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3"/>
    <w:link w:val="Style_1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7" w:type="paragraph">
    <w:name w:val="Body Text"/>
    <w:basedOn w:val="Style_3"/>
    <w:link w:val="Style_7_ch"/>
    <w:pPr>
      <w:widowControl w:val="0"/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18" w:type="paragraph">
    <w:name w:val="Нижний колонтитул Знак"/>
    <w:basedOn w:val="Style_19"/>
    <w:link w:val="Style_18_ch"/>
  </w:style>
  <w:style w:styleId="Style_18_ch" w:type="character">
    <w:name w:val="Нижний колонтитул Знак"/>
    <w:basedOn w:val="Style_19_ch"/>
    <w:link w:val="Style_18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Заголовок"/>
    <w:basedOn w:val="Style_3"/>
    <w:next w:val="Style_7"/>
    <w:link w:val="Style_23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3_ch" w:type="character">
    <w:name w:val="Заголовок"/>
    <w:basedOn w:val="Style_3_ch"/>
    <w:link w:val="Style_23"/>
    <w:rPr>
      <w:rFonts w:ascii="PT Astra Serif" w:hAnsi="PT Astra Serif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4" w:type="paragraph">
    <w:name w:val="Header and Footer"/>
    <w:basedOn w:val="Style_3"/>
    <w:link w:val="Style_24_ch"/>
  </w:style>
  <w:style w:styleId="Style_24_ch" w:type="character">
    <w:name w:val="Header and Footer"/>
    <w:basedOn w:val="Style_3_ch"/>
    <w:link w:val="Style_24"/>
  </w:style>
  <w:style w:styleId="Style_25" w:type="paragraph">
    <w:name w:val="toc 9"/>
    <w:next w:val="Style_3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aption"/>
    <w:basedOn w:val="Style_3"/>
    <w:link w:val="Style_26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caption"/>
    <w:basedOn w:val="Style_3_ch"/>
    <w:link w:val="Style_26"/>
    <w:rPr>
      <w:rFonts w:ascii="PT Astra Serif" w:hAnsi="PT Astra Serif"/>
      <w:i w:val="1"/>
      <w:sz w:val="24"/>
    </w:rPr>
  </w:style>
  <w:style w:styleId="Style_27" w:type="paragraph">
    <w:name w:val="toc 8"/>
    <w:next w:val="Style_3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3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3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30" w:type="paragraph">
    <w:name w:val="Title"/>
    <w:next w:val="Style_3"/>
    <w:link w:val="Style_3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Верхний колонтитул Знак"/>
    <w:basedOn w:val="Style_19"/>
    <w:link w:val="Style_33_ch"/>
  </w:style>
  <w:style w:styleId="Style_33_ch" w:type="character">
    <w:name w:val="Верхний колонтитул Знак"/>
    <w:basedOn w:val="Style_19_ch"/>
    <w:link w:val="Style_33"/>
  </w:style>
  <w:style w:default="1" w:styleId="Style_3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" w:type="table">
    <w:name w:val="Сетка таблицы1"/>
    <w:basedOn w:val="Style_3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2026-07-06T05:04:37Z</dcterms:created>
  <dcterms:modified xsi:type="dcterms:W3CDTF">2026-07-07T06:22:48Z</dcterms:modified>
</cp:coreProperties>
</file>