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5.xml"/>
  <Override ContentType="application/vnd.openxmlformats-officedocument.wordprocessingml.footer+xml" PartName="/word/footer7.xml"/>
  <Override ContentType="application/vnd.openxmlformats-officedocument.wordprocessingml.footer+xml" PartName="/word/footer8.xml"/>
  <Override ContentType="application/vnd.openxmlformats-officedocument.wordprocessingml.header+xml" PartName="/word/header1.xml"/>
  <Override ContentType="application/vnd.openxmlformats-officedocument.wordprocessingml.header+xml" PartName="/word/header4.xml"/>
  <Override ContentType="application/vnd.openxmlformats-officedocument.wordprocessingml.header+xml" PartName="/word/header6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B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C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D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E000000">
      <w:pPr>
        <w:rPr>
          <w:spacing w:val="-4"/>
          <w:sz w:val="28"/>
        </w:rPr>
      </w:pPr>
    </w:p>
    <w:p w14:paraId="0F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29.</w:t>
      </w:r>
      <w:r>
        <w:rPr>
          <w:spacing w:val="-4"/>
          <w:sz w:val="28"/>
        </w:rPr>
        <w:t>06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4662</w:t>
      </w:r>
      <w:r>
        <w:rPr>
          <w:spacing w:val="-4"/>
          <w:sz w:val="28"/>
        </w:rPr>
        <w:t>-П</w:t>
      </w:r>
    </w:p>
    <w:p w14:paraId="10000000">
      <w:pPr>
        <w:pStyle w:val="Style_1"/>
        <w:widowControl w:val="0"/>
        <w:spacing w:after="0" w:before="0" w:line="240" w:lineRule="auto"/>
        <w:ind/>
        <w:rPr>
          <w:rFonts w:ascii="PT Astra Serif" w:hAnsi="PT Astra Serif"/>
          <w:sz w:val="28"/>
        </w:rPr>
      </w:pPr>
    </w:p>
    <w:p w14:paraId="11000000">
      <w:pPr>
        <w:pStyle w:val="Style_1"/>
        <w:widowControl w:val="0"/>
        <w:spacing w:after="0" w:before="0" w:line="240" w:lineRule="auto"/>
        <w:ind w:firstLine="0" w:left="0" w:right="4252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Об утверждении Порядка выявления</w:t>
      </w:r>
      <w:r>
        <w:br/>
      </w:r>
      <w:r>
        <w:rPr>
          <w:rFonts w:ascii="PT Astra Serif" w:hAnsi="PT Astra Serif"/>
          <w:sz w:val="28"/>
        </w:rPr>
        <w:t>и учета выморочного имущества,</w:t>
      </w:r>
      <w:r>
        <w:br/>
      </w:r>
      <w:r>
        <w:rPr>
          <w:rFonts w:ascii="PT Astra Serif" w:hAnsi="PT Astra Serif"/>
          <w:sz w:val="28"/>
        </w:rPr>
        <w:t>расположенного на территории</w:t>
      </w:r>
      <w:r>
        <w:br/>
      </w:r>
      <w:r>
        <w:rPr>
          <w:rFonts w:ascii="PT Astra Serif" w:hAnsi="PT Astra Serif"/>
          <w:sz w:val="28"/>
        </w:rPr>
        <w:t>города Магнитогорска</w:t>
      </w:r>
    </w:p>
    <w:p w14:paraId="12000000">
      <w:pPr>
        <w:pStyle w:val="Style_1"/>
        <w:widowControl w:val="0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13000000">
      <w:pPr>
        <w:pStyle w:val="Style_1"/>
        <w:keepNext w:val="1"/>
        <w:widowControl w:val="0"/>
        <w:numPr>
          <w:ilvl w:val="0"/>
          <w:numId w:val="0"/>
        </w:numPr>
        <w:tabs>
          <w:tab w:leader="none" w:pos="0" w:val="left"/>
          <w:tab w:leader="none" w:pos="708" w:val="clear"/>
        </w:tabs>
        <w:spacing w:after="0" w:before="0" w:line="240" w:lineRule="auto"/>
        <w:ind w:firstLine="709" w:left="0" w:right="0"/>
        <w:jc w:val="both"/>
        <w:outlineLvl w:val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 соответствии с Гражданским кодексом Российской Федерации,</w:t>
      </w:r>
      <w:r>
        <w:br/>
      </w:r>
      <w:r>
        <w:rPr>
          <w:rFonts w:ascii="PT Astra Serif" w:hAnsi="PT Astra Serif"/>
          <w:sz w:val="28"/>
        </w:rPr>
        <w:t>Федеральным законом от 06.10.2003 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131-ФЗ «Об общих принципах</w:t>
      </w:r>
      <w:r>
        <w:br/>
      </w:r>
      <w:r>
        <w:rPr>
          <w:rFonts w:ascii="PT Astra Serif" w:hAnsi="PT Astra Serif"/>
          <w:sz w:val="28"/>
        </w:rPr>
        <w:t>организации местного самоуправления в Российской Федерации»,</w:t>
      </w:r>
      <w:r>
        <w:br/>
      </w:r>
      <w:r>
        <w:rPr>
          <w:rFonts w:ascii="PT Astra Serif" w:hAnsi="PT Astra Serif"/>
          <w:sz w:val="28"/>
        </w:rPr>
        <w:t>руководствуясь Уставом города Магнитогорска,</w:t>
      </w:r>
    </w:p>
    <w:p w14:paraId="14000000">
      <w:pPr>
        <w:pStyle w:val="Style_1"/>
        <w:widowControl w:val="0"/>
        <w:tabs>
          <w:tab w:leader="none" w:pos="708" w:val="clear"/>
          <w:tab w:leader="none" w:pos="5586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15000000">
      <w:pPr>
        <w:pStyle w:val="Style_1"/>
        <w:widowControl w:val="0"/>
        <w:tabs>
          <w:tab w:leader="none" w:pos="708" w:val="clear"/>
          <w:tab w:leader="none" w:pos="5586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ПОСТАНОВЛЯЮ:  </w:t>
      </w:r>
    </w:p>
    <w:p w14:paraId="16000000">
      <w:pPr>
        <w:pStyle w:val="Style_1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color w:val="000000"/>
          <w:sz w:val="28"/>
        </w:rPr>
        <w:t>1.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color w:val="000000"/>
          <w:sz w:val="28"/>
        </w:rPr>
        <w:t>Утвердить Порядок выявления и учета выморочного имущества,</w:t>
      </w:r>
      <w:r>
        <w:br/>
      </w:r>
      <w:r>
        <w:rPr>
          <w:rFonts w:ascii="PT Astra Serif" w:hAnsi="PT Astra Serif"/>
          <w:color w:val="000000"/>
          <w:sz w:val="28"/>
        </w:rPr>
        <w:t xml:space="preserve">расположенного на территории города Магнитогорска (приложение). </w:t>
      </w:r>
    </w:p>
    <w:p w14:paraId="17000000">
      <w:pPr>
        <w:pStyle w:val="Style_1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color w:val="000000"/>
          <w:sz w:val="28"/>
        </w:rPr>
        <w:t>2.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color w:val="000000"/>
          <w:sz w:val="28"/>
        </w:rPr>
        <w:t>Настоящее постановление вступает в силу после его официального</w:t>
      </w:r>
      <w:r>
        <w:br/>
      </w:r>
      <w:r>
        <w:rPr>
          <w:rFonts w:ascii="PT Astra Serif" w:hAnsi="PT Astra Serif"/>
          <w:color w:val="000000"/>
          <w:sz w:val="28"/>
        </w:rPr>
        <w:t>опубликования.</w:t>
      </w:r>
    </w:p>
    <w:p w14:paraId="18000000">
      <w:pPr>
        <w:pStyle w:val="Style_1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sz w:val="28"/>
        </w:rPr>
        <w:t>Службе внешних связей и молодежной политики администрации</w:t>
      </w:r>
      <w:r>
        <w:br/>
      </w:r>
      <w:r>
        <w:rPr>
          <w:rFonts w:ascii="PT Astra Serif" w:hAnsi="PT Astra Serif"/>
          <w:sz w:val="28"/>
        </w:rPr>
        <w:t>города Магнитогорска (Числовой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Г.Д.) опубликовать настоящее</w:t>
      </w:r>
      <w:r>
        <w:br/>
      </w:r>
      <w:r>
        <w:rPr>
          <w:rFonts w:ascii="PT Astra Serif" w:hAnsi="PT Astra Serif"/>
          <w:sz w:val="28"/>
        </w:rPr>
        <w:t>постановление в средствах массовой информации и разместить</w:t>
      </w:r>
      <w:r>
        <w:br/>
      </w:r>
      <w:r>
        <w:rPr>
          <w:rFonts w:ascii="PT Astra Serif" w:hAnsi="PT Astra Serif"/>
          <w:sz w:val="28"/>
        </w:rPr>
        <w:t>на официальном сайте администрации города Магнитогорска.</w:t>
      </w:r>
    </w:p>
    <w:p w14:paraId="19000000">
      <w:pPr>
        <w:pStyle w:val="Style_1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color w:val="000000"/>
          <w:sz w:val="28"/>
        </w:rPr>
        <w:t>4.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color w:val="000000"/>
          <w:sz w:val="28"/>
        </w:rPr>
        <w:t>Контроль исполнения настоящего постановления возложить</w:t>
      </w:r>
      <w:r>
        <w:br/>
      </w:r>
      <w:r>
        <w:rPr>
          <w:rFonts w:ascii="PT Astra Serif" w:hAnsi="PT Astra Serif"/>
          <w:color w:val="000000"/>
          <w:sz w:val="28"/>
        </w:rPr>
        <w:t>на заместителя главы</w:t>
      </w:r>
      <w:r>
        <w:rPr>
          <w:rFonts w:ascii="PT Astra Serif" w:hAnsi="PT Astra Serif"/>
          <w:sz w:val="28"/>
        </w:rPr>
        <w:t xml:space="preserve"> города Магнитогорска Хабибуллину Д.Х.</w:t>
      </w:r>
    </w:p>
    <w:p w14:paraId="1A000000">
      <w:pPr>
        <w:pStyle w:val="Style_1"/>
        <w:widowControl w:val="0"/>
        <w:spacing w:after="0" w:before="0" w:line="240" w:lineRule="auto"/>
        <w:ind w:firstLine="720" w:left="0" w:right="0"/>
        <w:jc w:val="both"/>
        <w:rPr>
          <w:rFonts w:ascii="PT Astra Serif" w:hAnsi="PT Astra Serif"/>
          <w:sz w:val="28"/>
        </w:rPr>
      </w:pPr>
    </w:p>
    <w:p w14:paraId="1B000000">
      <w:pPr>
        <w:pStyle w:val="Style_1"/>
        <w:widowControl w:val="0"/>
        <w:spacing w:after="0" w:before="0" w:line="240" w:lineRule="auto"/>
        <w:ind w:firstLine="720" w:left="0" w:right="0"/>
        <w:jc w:val="both"/>
        <w:rPr>
          <w:rFonts w:ascii="PT Astra Serif" w:hAnsi="PT Astra Serif"/>
          <w:sz w:val="28"/>
        </w:rPr>
      </w:pPr>
    </w:p>
    <w:p w14:paraId="1C000000">
      <w:pPr>
        <w:pStyle w:val="Style_1"/>
        <w:widowControl w:val="0"/>
        <w:spacing w:after="0" w:before="0" w:line="240" w:lineRule="auto"/>
        <w:ind w:firstLine="720" w:left="0" w:right="0"/>
        <w:jc w:val="both"/>
        <w:rPr>
          <w:rFonts w:ascii="PT Astra Serif" w:hAnsi="PT Astra Serif"/>
          <w:sz w:val="28"/>
        </w:rPr>
      </w:pPr>
    </w:p>
    <w:p w14:paraId="1D000000">
      <w:pPr>
        <w:pStyle w:val="Style_1"/>
        <w:keepNext w:val="1"/>
        <w:widowControl w:val="0"/>
        <w:numPr>
          <w:ilvl w:val="0"/>
          <w:numId w:val="0"/>
        </w:numPr>
        <w:tabs>
          <w:tab w:leader="none" w:pos="0" w:val="left"/>
          <w:tab w:leader="none" w:pos="708" w:val="clear"/>
        </w:tabs>
        <w:spacing w:after="0" w:before="0" w:line="240" w:lineRule="auto"/>
        <w:ind w:hanging="576" w:left="576" w:right="0"/>
        <w:jc w:val="both"/>
        <w:outlineLvl w:val="1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Глава города Магнитогорска                                                         С.Н. Бердников</w:t>
      </w:r>
    </w:p>
    <w:p w14:paraId="1E000000">
      <w:pPr>
        <w:pStyle w:val="Style_1"/>
        <w:widowControl w:val="0"/>
        <w:spacing w:after="0" w:before="0" w:line="240" w:lineRule="auto"/>
        <w:ind/>
        <w:jc w:val="both"/>
        <w:rPr>
          <w:rFonts w:ascii="PT Astra Serif" w:hAnsi="PT Astra Serif"/>
          <w:b w:val="1"/>
          <w:sz w:val="24"/>
        </w:rPr>
      </w:pPr>
    </w:p>
    <w:p w14:paraId="1F000000">
      <w:pPr>
        <w:pStyle w:val="Style_1"/>
        <w:widowControl w:val="0"/>
        <w:spacing w:after="0" w:before="0" w:line="240" w:lineRule="auto"/>
        <w:ind/>
        <w:jc w:val="both"/>
        <w:rPr>
          <w:rFonts w:ascii="PT Astra Serif" w:hAnsi="PT Astra Serif"/>
          <w:b w:val="1"/>
          <w:sz w:val="24"/>
        </w:rPr>
      </w:pPr>
    </w:p>
    <w:p w14:paraId="20000000">
      <w:pPr>
        <w:pStyle w:val="Style_1"/>
        <w:widowControl w:val="0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21000000">
      <w:pPr>
        <w:pStyle w:val="Style_1"/>
        <w:widowControl w:val="0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22000000">
      <w:pPr>
        <w:pStyle w:val="Style_1"/>
        <w:widowControl w:val="0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23000000">
      <w:pPr>
        <w:pStyle w:val="Style_1"/>
        <w:widowControl w:val="0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24000000">
      <w:pPr>
        <w:pStyle w:val="Style_1"/>
        <w:widowControl w:val="0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25000000">
      <w:pPr>
        <w:pStyle w:val="Style_1"/>
        <w:widowControl w:val="0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26000000">
      <w:pPr>
        <w:pStyle w:val="Style_1"/>
        <w:widowControl w:val="0"/>
        <w:spacing w:after="0" w:before="0" w:line="240" w:lineRule="auto"/>
        <w:ind/>
        <w:jc w:val="both"/>
        <w:rPr>
          <w:rFonts w:ascii="PT Astra Serif" w:hAnsi="PT Astra Serif"/>
          <w:sz w:val="16"/>
        </w:rPr>
      </w:pPr>
    </w:p>
    <w:p w14:paraId="27000000">
      <w:pPr>
        <w:sectPr>
          <w:footerReference r:id="rId3" w:type="default"/>
          <w:type w:val="nextPage"/>
          <w:pgSz w:h="16838" w:orient="portrait" w:w="11906"/>
          <w:pgMar w:bottom="1134" w:footer="709" w:gutter="0" w:header="0" w:left="1701" w:right="851" w:top="1134"/>
          <w:pgNumType w:fmt="decimal"/>
        </w:sectPr>
      </w:pPr>
    </w:p>
    <w:p w14:paraId="28000000">
      <w:pPr>
        <w:pStyle w:val="Style_1"/>
        <w:widowControl w:val="0"/>
        <w:spacing w:after="0" w:before="0" w:line="240" w:lineRule="auto"/>
        <w:ind w:firstLine="0" w:left="5669" w:right="0"/>
        <w:jc w:val="left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Приложение </w:t>
      </w:r>
    </w:p>
    <w:p w14:paraId="29000000">
      <w:pPr>
        <w:pStyle w:val="Style_1"/>
        <w:widowControl w:val="0"/>
        <w:spacing w:after="0" w:before="0" w:line="240" w:lineRule="auto"/>
        <w:ind w:firstLine="0" w:left="5669" w:right="0"/>
        <w:jc w:val="left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к постановлению администрации</w:t>
      </w:r>
    </w:p>
    <w:p w14:paraId="2A000000">
      <w:pPr>
        <w:pStyle w:val="Style_1"/>
        <w:widowControl w:val="0"/>
        <w:spacing w:after="0" w:before="0" w:line="240" w:lineRule="auto"/>
        <w:ind w:firstLine="0" w:left="5669" w:right="0"/>
        <w:jc w:val="left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города Магнитогорска</w:t>
      </w:r>
    </w:p>
    <w:p w14:paraId="2B000000">
      <w:pPr>
        <w:pStyle w:val="Style_1"/>
        <w:widowControl w:val="0"/>
        <w:spacing w:after="0" w:before="0" w:line="240" w:lineRule="auto"/>
        <w:ind w:firstLine="0" w:left="5669" w:right="0"/>
        <w:jc w:val="left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от 29.06.2026 № 4662-П</w:t>
      </w:r>
    </w:p>
    <w:p w14:paraId="2C000000">
      <w:pPr>
        <w:pStyle w:val="Style_1"/>
        <w:widowControl w:val="0"/>
        <w:spacing w:after="0" w:before="0" w:line="240" w:lineRule="auto"/>
        <w:ind/>
        <w:jc w:val="right"/>
        <w:rPr>
          <w:rFonts w:ascii="PT Astra Serif" w:hAnsi="PT Astra Serif"/>
          <w:sz w:val="24"/>
        </w:rPr>
      </w:pPr>
    </w:p>
    <w:p w14:paraId="2D000000">
      <w:pPr>
        <w:pStyle w:val="Style_1"/>
        <w:widowControl w:val="0"/>
        <w:spacing w:after="0" w:before="0" w:line="240" w:lineRule="auto"/>
        <w:ind/>
        <w:jc w:val="right"/>
        <w:rPr>
          <w:rFonts w:ascii="PT Astra Serif" w:hAnsi="PT Astra Serif"/>
          <w:sz w:val="24"/>
        </w:rPr>
      </w:pPr>
    </w:p>
    <w:p w14:paraId="2E000000">
      <w:pPr>
        <w:pStyle w:val="Style_1"/>
        <w:widowControl w:val="0"/>
        <w:spacing w:after="0" w:before="0" w:line="240" w:lineRule="auto"/>
        <w:ind/>
        <w:jc w:val="right"/>
        <w:rPr>
          <w:rFonts w:ascii="PT Astra Serif" w:hAnsi="PT Astra Serif"/>
          <w:sz w:val="24"/>
        </w:rPr>
      </w:pPr>
    </w:p>
    <w:p w14:paraId="2F000000">
      <w:pPr>
        <w:pStyle w:val="Style_1"/>
        <w:widowControl w:val="0"/>
        <w:spacing w:after="0" w:before="0" w:line="240" w:lineRule="auto"/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b w:val="0"/>
          <w:sz w:val="28"/>
        </w:rPr>
        <w:t xml:space="preserve">Порядок </w:t>
      </w:r>
    </w:p>
    <w:p w14:paraId="30000000">
      <w:pPr>
        <w:pStyle w:val="Style_1"/>
        <w:widowControl w:val="0"/>
        <w:spacing w:after="0" w:before="0" w:line="240" w:lineRule="auto"/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b w:val="0"/>
          <w:sz w:val="28"/>
        </w:rPr>
        <w:t xml:space="preserve">выявления и учета выморочного имущества, расположенного на </w:t>
      </w:r>
    </w:p>
    <w:p w14:paraId="31000000">
      <w:pPr>
        <w:pStyle w:val="Style_1"/>
        <w:widowControl w:val="0"/>
        <w:spacing w:after="0" w:before="0" w:line="240" w:lineRule="auto"/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b w:val="0"/>
          <w:sz w:val="28"/>
        </w:rPr>
        <w:t>территории города Магнитогорска</w:t>
      </w:r>
    </w:p>
    <w:p w14:paraId="32000000">
      <w:pPr>
        <w:pStyle w:val="Style_1"/>
        <w:widowControl w:val="0"/>
        <w:spacing w:after="0" w:before="0" w:line="240" w:lineRule="auto"/>
        <w:ind/>
        <w:jc w:val="center"/>
        <w:rPr>
          <w:rFonts w:ascii="PT Astra Serif" w:hAnsi="PT Astra Serif"/>
          <w:b w:val="0"/>
          <w:sz w:val="24"/>
        </w:rPr>
      </w:pPr>
    </w:p>
    <w:p w14:paraId="33000000">
      <w:pPr>
        <w:pStyle w:val="Style_1"/>
        <w:widowControl w:val="0"/>
        <w:numPr>
          <w:ilvl w:val="0"/>
          <w:numId w:val="0"/>
        </w:numPr>
        <w:spacing w:after="0" w:before="0" w:line="240" w:lineRule="auto"/>
        <w:ind w:firstLine="0" w:left="0" w:right="0"/>
        <w:jc w:val="center"/>
        <w:outlineLvl w:val="0"/>
        <w:rPr>
          <w:rFonts w:ascii="PT Astra Serif" w:hAnsi="PT Astra Serif"/>
          <w:sz w:val="24"/>
        </w:rPr>
      </w:pPr>
      <w:r>
        <w:rPr>
          <w:rFonts w:ascii="PT Astra Serif" w:hAnsi="PT Astra Serif"/>
          <w:b w:val="0"/>
          <w:sz w:val="24"/>
        </w:rPr>
        <w:t>1. Общие положения</w:t>
      </w:r>
    </w:p>
    <w:p w14:paraId="34000000">
      <w:pPr>
        <w:pStyle w:val="Style_1"/>
        <w:widowControl w:val="0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35000000">
      <w:pPr>
        <w:pStyle w:val="Style_1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>1.</w:t>
      </w:r>
      <w:r>
        <w:rPr>
          <w:rFonts w:ascii="PT Astra Serif" w:hAnsi="PT Astra Serif"/>
          <w:color w:val="000000"/>
          <w:spacing w:val="0"/>
          <w:sz w:val="24"/>
        </w:rPr>
        <w:t>  </w:t>
      </w:r>
      <w:r>
        <w:rPr>
          <w:rFonts w:ascii="PT Astra Serif" w:hAnsi="PT Astra Serif"/>
          <w:sz w:val="24"/>
        </w:rPr>
        <w:t xml:space="preserve">Настоящий Порядок выявления и учета выморочного имущества, расположенного на территории города Магнитогорска, (далее - Порядок) разработан для регулирования процессов выявления, учета, сохранения выморочного имущества, переходящего в порядке наследования по закону в собственность муниципального образования «город Магнитогорск» на основании Гражданского </w:t>
      </w:r>
      <w:r>
        <w:rPr>
          <w:rFonts w:ascii="PT Astra Serif" w:hAnsi="PT Astra Serif"/>
          <w:sz w:val="24"/>
        </w:rPr>
        <w:fldChar w:fldCharType="begin"/>
      </w:r>
      <w:r>
        <w:rPr>
          <w:rFonts w:ascii="PT Astra Serif" w:hAnsi="PT Astra Serif"/>
          <w:sz w:val="24"/>
        </w:rPr>
        <w:instrText>HYPERLINK "https://login.consultant.ru/link/?req=doc&amp;base=LAW&amp;n=482692"</w:instrText>
      </w:r>
      <w:r>
        <w:rPr>
          <w:rFonts w:ascii="PT Astra Serif" w:hAnsi="PT Astra Serif"/>
          <w:sz w:val="24"/>
        </w:rPr>
        <w:fldChar w:fldCharType="separate"/>
      </w:r>
      <w:r>
        <w:rPr>
          <w:rFonts w:ascii="PT Astra Serif" w:hAnsi="PT Astra Serif"/>
          <w:sz w:val="24"/>
        </w:rPr>
        <w:t>кодекса</w:t>
      </w:r>
      <w:r>
        <w:rPr>
          <w:rFonts w:ascii="PT Astra Serif" w:hAnsi="PT Astra Serif"/>
          <w:sz w:val="24"/>
        </w:rPr>
        <w:fldChar w:fldCharType="end"/>
      </w:r>
      <w:r>
        <w:rPr>
          <w:rFonts w:ascii="PT Astra Serif" w:hAnsi="PT Astra Serif"/>
          <w:sz w:val="24"/>
        </w:rPr>
        <w:t xml:space="preserve"> Российской Федерации (далее </w:t>
      </w:r>
      <w:r>
        <w:rPr>
          <w:rFonts w:ascii="PT Astra Serif" w:hAnsi="PT Astra Serif"/>
          <w:color w:val="000000"/>
          <w:spacing w:val="0"/>
          <w:sz w:val="24"/>
        </w:rPr>
        <w:t>–</w:t>
      </w:r>
      <w:r>
        <w:rPr>
          <w:rFonts w:ascii="PT Astra Serif" w:hAnsi="PT Astra Serif"/>
          <w:sz w:val="24"/>
        </w:rPr>
        <w:t xml:space="preserve"> ГК РФ), Федерального </w:t>
      </w:r>
      <w:r>
        <w:rPr>
          <w:rFonts w:ascii="PT Astra Serif" w:hAnsi="PT Astra Serif"/>
          <w:sz w:val="24"/>
        </w:rPr>
        <w:fldChar w:fldCharType="begin"/>
      </w:r>
      <w:r>
        <w:rPr>
          <w:rFonts w:ascii="PT Astra Serif" w:hAnsi="PT Astra Serif"/>
          <w:sz w:val="24"/>
        </w:rPr>
        <w:instrText>HYPERLINK "https://login.consultant.ru/link/?req=doc&amp;base=LAW&amp;n=480999"</w:instrText>
      </w:r>
      <w:r>
        <w:rPr>
          <w:rFonts w:ascii="PT Astra Serif" w:hAnsi="PT Astra Serif"/>
          <w:sz w:val="24"/>
        </w:rPr>
        <w:fldChar w:fldCharType="separate"/>
      </w:r>
      <w:r>
        <w:rPr>
          <w:rFonts w:ascii="PT Astra Serif" w:hAnsi="PT Astra Serif"/>
          <w:sz w:val="24"/>
        </w:rPr>
        <w:t>закона</w:t>
      </w:r>
      <w:r>
        <w:rPr>
          <w:rFonts w:ascii="PT Astra Serif" w:hAnsi="PT Astra Serif"/>
          <w:sz w:val="24"/>
        </w:rPr>
        <w:fldChar w:fldCharType="end"/>
      </w:r>
      <w:r>
        <w:rPr>
          <w:rFonts w:ascii="PT Astra Serif" w:hAnsi="PT Astra Serif"/>
          <w:sz w:val="24"/>
        </w:rPr>
        <w:t xml:space="preserve"> от 06.10.2003 №</w:t>
      </w:r>
      <w:r>
        <w:rPr>
          <w:rFonts w:ascii="PT Astra Serif" w:hAnsi="PT Astra Serif"/>
          <w:color w:val="000000"/>
          <w:spacing w:val="0"/>
          <w:sz w:val="24"/>
        </w:rPr>
        <w:t> </w:t>
      </w:r>
      <w:r>
        <w:rPr>
          <w:rFonts w:ascii="PT Astra Serif" w:hAnsi="PT Astra Serif"/>
          <w:sz w:val="24"/>
        </w:rPr>
        <w:t xml:space="preserve">131-ФЗ «Об общих принципах организации местного самоуправления в Российской Федерации», </w:t>
      </w:r>
      <w:r>
        <w:rPr>
          <w:rFonts w:ascii="PT Astra Serif" w:hAnsi="PT Astra Serif"/>
          <w:sz w:val="24"/>
        </w:rPr>
        <w:fldChar w:fldCharType="begin"/>
      </w:r>
      <w:r>
        <w:rPr>
          <w:rFonts w:ascii="PT Astra Serif" w:hAnsi="PT Astra Serif"/>
          <w:sz w:val="24"/>
        </w:rPr>
        <w:instrText>HYPERLINK "https://login.consultant.ru/link/?req=doc&amp;base=RLAW256&amp;n=167047&amp;dst=100032"</w:instrText>
      </w:r>
      <w:r>
        <w:rPr>
          <w:rFonts w:ascii="PT Astra Serif" w:hAnsi="PT Astra Serif"/>
          <w:sz w:val="24"/>
        </w:rPr>
        <w:fldChar w:fldCharType="separate"/>
      </w:r>
      <w:r>
        <w:rPr>
          <w:rFonts w:ascii="PT Astra Serif" w:hAnsi="PT Astra Serif"/>
          <w:sz w:val="24"/>
        </w:rPr>
        <w:t>Устава</w:t>
      </w:r>
      <w:r>
        <w:rPr>
          <w:rFonts w:ascii="PT Astra Serif" w:hAnsi="PT Astra Serif"/>
          <w:sz w:val="24"/>
        </w:rPr>
        <w:fldChar w:fldCharType="end"/>
      </w:r>
      <w:r>
        <w:rPr>
          <w:rFonts w:ascii="PT Astra Serif" w:hAnsi="PT Astra Serif"/>
          <w:sz w:val="24"/>
        </w:rPr>
        <w:t xml:space="preserve"> города Магнитогорска.</w:t>
      </w:r>
    </w:p>
    <w:p w14:paraId="36000000">
      <w:pPr>
        <w:pStyle w:val="Style_1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2.</w:t>
      </w:r>
      <w:r>
        <w:rPr>
          <w:rFonts w:ascii="PT Astra Serif" w:hAnsi="PT Astra Serif"/>
          <w:color w:val="000000"/>
          <w:spacing w:val="0"/>
          <w:sz w:val="24"/>
        </w:rPr>
        <w:t>  </w:t>
      </w:r>
      <w:r>
        <w:rPr>
          <w:rFonts w:ascii="PT Astra Serif" w:hAnsi="PT Astra Serif"/>
          <w:sz w:val="24"/>
        </w:rPr>
        <w:t xml:space="preserve">Порядок применяется к следующему имуществу, расположенному на территории города Магнитогорска: </w:t>
      </w:r>
    </w:p>
    <w:p w14:paraId="37000000">
      <w:pPr>
        <w:pStyle w:val="Style_1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жилые помещения (жилой дом);</w:t>
      </w:r>
    </w:p>
    <w:p w14:paraId="38000000">
      <w:pPr>
        <w:pStyle w:val="Style_1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земельные участки, а также расположенные на них здания, сооружения, иные объекты недвижимого имущества;</w:t>
      </w:r>
    </w:p>
    <w:p w14:paraId="39000000">
      <w:pPr>
        <w:pStyle w:val="Style_1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на доли в праве общей долевой собственности на жилые помещения(жилой дом) и земельные участки, а также расположенные на них здания, сооружения, иные объекты недвижимого имущества.</w:t>
      </w:r>
    </w:p>
    <w:p w14:paraId="3A000000">
      <w:pPr>
        <w:pStyle w:val="Style_1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3.</w:t>
      </w:r>
      <w:r>
        <w:rPr>
          <w:rFonts w:ascii="PT Astra Serif" w:hAnsi="PT Astra Serif"/>
          <w:color w:val="000000"/>
          <w:spacing w:val="0"/>
          <w:sz w:val="24"/>
        </w:rPr>
        <w:t>  </w:t>
      </w:r>
      <w:r>
        <w:rPr>
          <w:rFonts w:ascii="PT Astra Serif" w:hAnsi="PT Astra Serif"/>
          <w:sz w:val="24"/>
        </w:rPr>
        <w:t>К выморочному имуществу, переходящему в порядке наследования по закону в собственность муниципального образования «город Магнитогорск» относятся объекты, указанные в пункте 2 настоящего Порядка, в</w:t>
      </w:r>
      <w:r>
        <w:rPr>
          <w:rFonts w:ascii="PT Astra Serif" w:hAnsi="PT Astra Serif"/>
          <w:b w:val="0"/>
          <w:sz w:val="24"/>
        </w:rPr>
        <w:t xml:space="preserve"> случае если отсутствуют наследники как по закону, так и по завещанию, либо никто из наследников не имеет права наследовать или все наследники отстранены от наследования, либо никто из наследников не принял наследства, либо все наследники отказались от наследства и при этом никто из них не указал, что отказывается в пользу другого наследника.</w:t>
      </w:r>
    </w:p>
    <w:p w14:paraId="3B000000">
      <w:pPr>
        <w:pStyle w:val="Style_1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>4.</w:t>
      </w:r>
      <w:r>
        <w:rPr>
          <w:rFonts w:ascii="PT Astra Serif" w:hAnsi="PT Astra Serif"/>
          <w:color w:val="000000"/>
          <w:spacing w:val="0"/>
          <w:sz w:val="24"/>
        </w:rPr>
        <w:t>  </w:t>
      </w:r>
      <w:r>
        <w:rPr>
          <w:rFonts w:ascii="PT Astra Serif" w:hAnsi="PT Astra Serif"/>
          <w:sz w:val="24"/>
        </w:rPr>
        <w:t xml:space="preserve">Земельные участки, предоставленные гражданину до введения в действие Земельного </w:t>
      </w:r>
      <w:r>
        <w:rPr>
          <w:rFonts w:ascii="PT Astra Serif" w:hAnsi="PT Astra Serif"/>
          <w:sz w:val="24"/>
        </w:rPr>
        <w:fldChar w:fldCharType="begin"/>
      </w:r>
      <w:r>
        <w:rPr>
          <w:rFonts w:ascii="PT Astra Serif" w:hAnsi="PT Astra Serif"/>
          <w:sz w:val="24"/>
        </w:rPr>
        <w:instrText>HYPERLINK "https://login.consultant.ru/link/?req=doc&amp;base=LAW&amp;n=481376"</w:instrText>
      </w:r>
      <w:r>
        <w:rPr>
          <w:rFonts w:ascii="PT Astra Serif" w:hAnsi="PT Astra Serif"/>
          <w:sz w:val="24"/>
        </w:rPr>
        <w:fldChar w:fldCharType="separate"/>
      </w:r>
      <w:r>
        <w:rPr>
          <w:rFonts w:ascii="PT Astra Serif" w:hAnsi="PT Astra Serif"/>
          <w:sz w:val="24"/>
        </w:rPr>
        <w:t>кодекса</w:t>
      </w:r>
      <w:r>
        <w:rPr>
          <w:rFonts w:ascii="PT Astra Serif" w:hAnsi="PT Astra Serif"/>
          <w:sz w:val="24"/>
        </w:rPr>
        <w:fldChar w:fldCharType="end"/>
      </w:r>
      <w:r>
        <w:rPr>
          <w:rFonts w:ascii="PT Astra Serif" w:hAnsi="PT Astra Serif"/>
          <w:sz w:val="24"/>
        </w:rPr>
        <w:t xml:space="preserve"> Российской Федерации на праве постоянного (бессрочного) пользования или пожизненного наследуемого владения, которые в соответствии с пунктом 9.1 статьи 3 Федерального закона от 25.10.2001 №</w:t>
      </w:r>
      <w:r>
        <w:rPr>
          <w:rFonts w:ascii="PT Astra Serif" w:hAnsi="PT Astra Serif"/>
          <w:color w:val="000000"/>
          <w:spacing w:val="0"/>
          <w:sz w:val="24"/>
        </w:rPr>
        <w:t> </w:t>
      </w:r>
      <w:r>
        <w:rPr>
          <w:rFonts w:ascii="PT Astra Serif" w:hAnsi="PT Astra Serif"/>
          <w:sz w:val="24"/>
        </w:rPr>
        <w:t>137-ФЗ «О введении в действие Земельного кодекса Российской Федерации» считаются предоставленными такому гражданину на праве собственности, переходят в качестве выморочного имущества в собственность муниципального образования «город Магнитогорск» в случаях, указанных в пункте 3 настоящего Порядка.</w:t>
      </w:r>
    </w:p>
    <w:p w14:paraId="3C000000">
      <w:pPr>
        <w:pStyle w:val="Style_1"/>
        <w:widowControl w:val="0"/>
        <w:numPr>
          <w:ilvl w:val="0"/>
          <w:numId w:val="0"/>
        </w:numPr>
        <w:spacing w:after="0" w:before="0" w:line="240" w:lineRule="auto"/>
        <w:ind w:firstLine="0" w:left="0" w:right="0"/>
        <w:jc w:val="both"/>
        <w:outlineLvl w:val="0"/>
        <w:rPr>
          <w:rFonts w:ascii="PT Astra Serif" w:hAnsi="PT Astra Serif"/>
          <w:b w:val="1"/>
          <w:sz w:val="24"/>
        </w:rPr>
      </w:pPr>
    </w:p>
    <w:p w14:paraId="3D000000">
      <w:pPr>
        <w:pStyle w:val="Style_1"/>
        <w:widowControl w:val="0"/>
        <w:numPr>
          <w:ilvl w:val="0"/>
          <w:numId w:val="0"/>
        </w:numPr>
        <w:spacing w:after="0" w:before="0" w:line="240" w:lineRule="auto"/>
        <w:ind w:firstLine="0" w:left="0" w:right="0"/>
        <w:jc w:val="center"/>
        <w:outlineLvl w:val="0"/>
        <w:rPr>
          <w:rFonts w:ascii="PT Astra Serif" w:hAnsi="PT Astra Serif"/>
          <w:sz w:val="24"/>
        </w:rPr>
      </w:pPr>
      <w:r>
        <w:rPr>
          <w:rFonts w:ascii="PT Astra Serif" w:hAnsi="PT Astra Serif"/>
          <w:b w:val="0"/>
          <w:sz w:val="24"/>
        </w:rPr>
        <w:t>2. Порядок выявления и учета выморочного имущества</w:t>
      </w:r>
    </w:p>
    <w:p w14:paraId="3E000000">
      <w:pPr>
        <w:pStyle w:val="Style_1"/>
        <w:widowControl w:val="0"/>
        <w:numPr>
          <w:ilvl w:val="0"/>
          <w:numId w:val="0"/>
        </w:numPr>
        <w:spacing w:after="0" w:before="0" w:line="240" w:lineRule="auto"/>
        <w:ind w:firstLine="0" w:left="0" w:right="0"/>
        <w:jc w:val="center"/>
        <w:outlineLvl w:val="0"/>
        <w:rPr>
          <w:rFonts w:ascii="PT Astra Serif" w:hAnsi="PT Astra Serif"/>
          <w:b w:val="1"/>
          <w:sz w:val="24"/>
        </w:rPr>
      </w:pPr>
    </w:p>
    <w:p w14:paraId="3F000000">
      <w:pPr>
        <w:pStyle w:val="Style_1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5.</w:t>
      </w:r>
      <w:r>
        <w:rPr>
          <w:rFonts w:ascii="PT Astra Serif" w:hAnsi="PT Astra Serif"/>
          <w:color w:val="000000"/>
          <w:spacing w:val="0"/>
          <w:sz w:val="24"/>
        </w:rPr>
        <w:t>  </w:t>
      </w:r>
      <w:r>
        <w:rPr>
          <w:rFonts w:ascii="PT Astra Serif" w:hAnsi="PT Astra Serif"/>
          <w:sz w:val="24"/>
        </w:rPr>
        <w:t>Информация о наличии объекта, обладающего признаками выморочного имущества, может быть получена от ресурсоснабжающих организаций, управляющих компаний,  иных организаций и физических лиц путем письменного обращения в администрацию города Магнитогорска.</w:t>
      </w:r>
    </w:p>
    <w:p w14:paraId="40000000">
      <w:pPr>
        <w:pStyle w:val="Style_1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6.</w:t>
      </w:r>
      <w:r>
        <w:rPr>
          <w:rFonts w:ascii="PT Astra Serif" w:hAnsi="PT Astra Serif"/>
          <w:color w:val="000000"/>
          <w:spacing w:val="0"/>
          <w:sz w:val="24"/>
        </w:rPr>
        <w:t>  </w:t>
      </w:r>
      <w:r>
        <w:rPr>
          <w:rFonts w:ascii="PT Astra Serif" w:hAnsi="PT Astra Serif"/>
          <w:sz w:val="24"/>
        </w:rPr>
        <w:t>При выявлении объекта недвижимого имущества, имеющего признаки выморочного, в целях установления собственника объекта недвижимого имущества Комитет по управлению имуществом и земельными отношениями администрации города Магнитогорска ( далее — Комитет) запрашивает в Управлении Росреестра по Челябинской области выписку из Единого государственного реестра недвижимости (далее</w:t>
      </w:r>
      <w:r>
        <w:rPr>
          <w:rFonts w:ascii="PT Astra Serif" w:hAnsi="PT Astra Serif"/>
          <w:color w:val="000000"/>
          <w:spacing w:val="0"/>
          <w:sz w:val="24"/>
        </w:rPr>
        <w:t> –</w:t>
      </w:r>
      <w:r>
        <w:rPr>
          <w:rFonts w:ascii="PT Astra Serif" w:hAnsi="PT Astra Serif"/>
          <w:sz w:val="24"/>
        </w:rPr>
        <w:t xml:space="preserve"> ЕГРН) об основных характеристиках и зарегистрированных правах на объект недвижимости или выписку из ЕГРН об объекте недвижимости в электронной форме. При отсутствии в ЕГРН сведений о зарегистрированных правах собственности, Комитет направляет запрос в ОГБУ «БТИ ЧО» для получения информации о правах собственности на объекты недвижимости, возникших до даты вступления в силу Федерального закона от 21.07.1997 №</w:t>
      </w:r>
      <w:r>
        <w:rPr>
          <w:rFonts w:ascii="PT Astra Serif" w:hAnsi="PT Astra Serif"/>
          <w:color w:val="000000"/>
          <w:spacing w:val="0"/>
          <w:sz w:val="24"/>
        </w:rPr>
        <w:t> </w:t>
      </w:r>
      <w:r>
        <w:rPr>
          <w:rFonts w:ascii="PT Astra Serif" w:hAnsi="PT Astra Serif"/>
          <w:sz w:val="24"/>
        </w:rPr>
        <w:t>122-ФЗ "О государственной регистрации прав на недвижимое имущество и сделок с ним".</w:t>
      </w:r>
    </w:p>
    <w:p w14:paraId="41000000">
      <w:pPr>
        <w:pStyle w:val="Style_1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7.</w:t>
      </w:r>
      <w:r>
        <w:rPr>
          <w:rFonts w:ascii="PT Astra Serif" w:hAnsi="PT Astra Serif"/>
          <w:color w:val="000000"/>
          <w:spacing w:val="0"/>
          <w:sz w:val="24"/>
        </w:rPr>
        <w:t>  </w:t>
      </w:r>
      <w:r>
        <w:rPr>
          <w:rFonts w:ascii="PT Astra Serif" w:hAnsi="PT Astra Serif"/>
          <w:sz w:val="24"/>
        </w:rPr>
        <w:t>После получения сведений о правообладателе объекта недвижимого имущества, имеющего признаки выморочного, Комитет направляет запросы в соответствующие органы для установления факта смерти этого лица, а также для получения информации о его регистрации по месту жительства на дату смерти.</w:t>
      </w:r>
    </w:p>
    <w:p w14:paraId="42000000">
      <w:pPr>
        <w:pStyle w:val="Style_1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В рамках осуществления данной деятельности Комитет проводит:</w:t>
      </w:r>
    </w:p>
    <w:p w14:paraId="43000000">
      <w:pPr>
        <w:pStyle w:val="Style_1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1)</w:t>
      </w:r>
      <w:r>
        <w:rPr>
          <w:rFonts w:ascii="PT Astra Serif" w:hAnsi="PT Astra Serif"/>
          <w:color w:val="000000"/>
          <w:spacing w:val="0"/>
          <w:sz w:val="24"/>
        </w:rPr>
        <w:t>  </w:t>
      </w:r>
      <w:r>
        <w:rPr>
          <w:rFonts w:ascii="PT Astra Serif" w:hAnsi="PT Astra Serif"/>
          <w:sz w:val="24"/>
        </w:rPr>
        <w:t>анализ сведений, полученных от органов записи актов гражданского состояния, организаций, осуществляющих обслуживание и эксплуатацию жилищного фонда, управляющих организаций, граждан и иных источников об объектах недвижимого имущества, имеющих признаки выморочного;</w:t>
      </w:r>
    </w:p>
    <w:p w14:paraId="44000000">
      <w:pPr>
        <w:pStyle w:val="Style_1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2)</w:t>
      </w:r>
      <w:r>
        <w:rPr>
          <w:rFonts w:ascii="PT Astra Serif" w:hAnsi="PT Astra Serif"/>
          <w:color w:val="000000"/>
          <w:spacing w:val="0"/>
          <w:sz w:val="24"/>
        </w:rPr>
        <w:t>  </w:t>
      </w:r>
      <w:r>
        <w:rPr>
          <w:rFonts w:ascii="PT Astra Serif" w:hAnsi="PT Astra Serif"/>
          <w:sz w:val="24"/>
        </w:rPr>
        <w:t>анализ сведений, полученных от правового управления администрации города Магнитогорска о судебных спорах, связанных с исками к администрации города Магнитогорска и Комитету о взыскании задолженности с наследников выморочного имущества:</w:t>
      </w:r>
    </w:p>
    <w:p w14:paraId="45000000">
      <w:pPr>
        <w:pStyle w:val="Style_1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3)</w:t>
      </w:r>
      <w:r>
        <w:rPr>
          <w:rFonts w:ascii="PT Astra Serif" w:hAnsi="PT Astra Serif"/>
          <w:color w:val="000000"/>
          <w:spacing w:val="0"/>
          <w:sz w:val="24"/>
        </w:rPr>
        <w:t>  </w:t>
      </w:r>
      <w:r>
        <w:rPr>
          <w:rFonts w:ascii="PT Astra Serif" w:hAnsi="PT Astra Serif"/>
          <w:sz w:val="24"/>
        </w:rPr>
        <w:t>в случае если в течение 30 календарных дней в Комитет не поступили ответы на запросы, а также при возникновении необходимости направления дополнительных запросов в ходе проверки, срок проведения проверки информации продлевается, но не более чем на 90 календарных дней.</w:t>
      </w:r>
    </w:p>
    <w:p w14:paraId="46000000">
      <w:pPr>
        <w:pStyle w:val="Style_1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8.</w:t>
      </w:r>
      <w:r>
        <w:rPr>
          <w:rFonts w:ascii="PT Astra Serif" w:hAnsi="PT Astra Serif"/>
          <w:color w:val="000000"/>
          <w:spacing w:val="0"/>
          <w:sz w:val="24"/>
        </w:rPr>
        <w:t>  </w:t>
      </w:r>
      <w:r>
        <w:rPr>
          <w:rFonts w:ascii="PT Astra Serif" w:hAnsi="PT Astra Serif"/>
          <w:sz w:val="24"/>
        </w:rPr>
        <w:t>Комитет осуществляет мониторинг наличия или отсутствии наследственного дела после смерти правообладателя объекта недвижимого имущества, имеющего признаки выморочного, в реестре наследственных дел, путем проверки официального сайта Федеральной нотариальной палаты в сети Интернет.</w:t>
      </w:r>
    </w:p>
    <w:p w14:paraId="47000000">
      <w:pPr>
        <w:pStyle w:val="Style_1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9.</w:t>
      </w:r>
      <w:r>
        <w:rPr>
          <w:rFonts w:ascii="PT Astra Serif" w:hAnsi="PT Astra Serif"/>
          <w:color w:val="000000"/>
          <w:spacing w:val="0"/>
          <w:sz w:val="24"/>
        </w:rPr>
        <w:t>  </w:t>
      </w:r>
      <w:r>
        <w:rPr>
          <w:rFonts w:ascii="PT Astra Serif" w:hAnsi="PT Astra Serif"/>
          <w:sz w:val="24"/>
        </w:rPr>
        <w:t>В течение десяти дней с момента подготовки полного пакета необходимых документов, при отсутствии открытого наследственного дела, Комитет обращается с заявлением к любому нотариусу Магнитогорского городского округа для получения свидетельства о праве на наследство по закону. Если наследственное дело уже открыто, заявление подается нотариусу, в производстве которого находится данное наследственное дело.</w:t>
      </w:r>
    </w:p>
    <w:p w14:paraId="48000000">
      <w:pPr>
        <w:pStyle w:val="Style_1"/>
        <w:widowControl w:val="0"/>
        <w:numPr>
          <w:ilvl w:val="0"/>
          <w:numId w:val="0"/>
        </w:numPr>
        <w:spacing w:after="0" w:before="0" w:line="240" w:lineRule="auto"/>
        <w:ind w:firstLine="0" w:left="0" w:right="0"/>
        <w:jc w:val="both"/>
        <w:outlineLvl w:val="0"/>
        <w:rPr>
          <w:rFonts w:ascii="PT Astra Serif" w:hAnsi="PT Astra Serif"/>
          <w:b w:val="1"/>
          <w:sz w:val="24"/>
        </w:rPr>
      </w:pPr>
    </w:p>
    <w:p w14:paraId="49000000">
      <w:pPr>
        <w:pStyle w:val="Style_1"/>
        <w:widowControl w:val="0"/>
        <w:numPr>
          <w:ilvl w:val="0"/>
          <w:numId w:val="0"/>
        </w:numPr>
        <w:spacing w:after="0" w:before="0" w:line="240" w:lineRule="auto"/>
        <w:ind w:firstLine="0" w:left="0" w:right="0"/>
        <w:jc w:val="center"/>
        <w:outlineLvl w:val="0"/>
        <w:rPr>
          <w:rFonts w:ascii="PT Astra Serif" w:hAnsi="PT Astra Serif"/>
          <w:sz w:val="24"/>
        </w:rPr>
      </w:pPr>
      <w:r>
        <w:rPr>
          <w:rFonts w:ascii="PT Astra Serif" w:hAnsi="PT Astra Serif"/>
          <w:b w:val="0"/>
          <w:sz w:val="24"/>
        </w:rPr>
        <w:t>3. Оформление документов на выморочное имущество</w:t>
      </w:r>
    </w:p>
    <w:p w14:paraId="4A000000">
      <w:pPr>
        <w:pStyle w:val="Style_1"/>
        <w:widowControl w:val="0"/>
        <w:numPr>
          <w:ilvl w:val="0"/>
          <w:numId w:val="0"/>
        </w:numPr>
        <w:spacing w:after="0" w:before="0" w:line="240" w:lineRule="auto"/>
        <w:ind w:firstLine="0" w:left="0" w:right="0"/>
        <w:jc w:val="center"/>
        <w:outlineLvl w:val="0"/>
        <w:rPr>
          <w:rFonts w:ascii="PT Astra Serif" w:hAnsi="PT Astra Serif"/>
          <w:sz w:val="24"/>
        </w:rPr>
      </w:pPr>
    </w:p>
    <w:p w14:paraId="4B000000">
      <w:pPr>
        <w:pStyle w:val="Style_1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10.</w:t>
      </w:r>
      <w:r>
        <w:rPr>
          <w:rFonts w:ascii="PT Astra Serif" w:hAnsi="PT Astra Serif"/>
          <w:color w:val="000000"/>
          <w:spacing w:val="0"/>
          <w:sz w:val="24"/>
        </w:rPr>
        <w:t> </w:t>
      </w:r>
      <w:r>
        <w:rPr>
          <w:rFonts w:ascii="PT Astra Serif" w:hAnsi="PT Astra Serif"/>
          <w:sz w:val="24"/>
        </w:rPr>
        <w:t xml:space="preserve">При получении свидетельства о праве на наследство по закону учитываются   </w:t>
      </w:r>
      <w:r>
        <w:rPr>
          <w:rFonts w:ascii="PT Astra Serif" w:hAnsi="PT Astra Serif"/>
          <w:b w:val="0"/>
          <w:i w:val="0"/>
          <w:color w:val="000000"/>
          <w:sz w:val="24"/>
        </w:rPr>
        <w:t>сроки принятия наследства</w:t>
      </w:r>
      <w:r>
        <w:rPr>
          <w:rFonts w:ascii="PT Astra Serif" w:hAnsi="PT Astra Serif"/>
          <w:sz w:val="24"/>
        </w:rPr>
        <w:t>, установленные</w:t>
      </w:r>
      <w:r>
        <w:rPr>
          <w:rFonts w:ascii="PT Astra Serif" w:hAnsi="PT Astra Serif"/>
          <w:b w:val="0"/>
          <w:i w:val="0"/>
          <w:color w:val="000000"/>
          <w:sz w:val="24"/>
        </w:rPr>
        <w:t xml:space="preserve"> статьями 1141-1145, 1148 ГК РФ.</w:t>
      </w:r>
    </w:p>
    <w:p w14:paraId="4C000000">
      <w:pPr>
        <w:pStyle w:val="Style_1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11.</w:t>
      </w:r>
      <w:r>
        <w:rPr>
          <w:rFonts w:ascii="PT Astra Serif" w:hAnsi="PT Astra Serif"/>
          <w:color w:val="000000"/>
          <w:spacing w:val="0"/>
          <w:sz w:val="24"/>
        </w:rPr>
        <w:t> </w:t>
      </w:r>
      <w:r>
        <w:rPr>
          <w:rFonts w:ascii="PT Astra Serif" w:hAnsi="PT Astra Serif"/>
          <w:sz w:val="24"/>
        </w:rPr>
        <w:t>После выдачи свидетельства о праве на наследство по закону нотариус направляет документы на государственную регистрацию права собственности муниципального образования «город Магнитогорск» на объект недвижимого имущества в соответствии пунктом 5 части 3 статьи 15 Федерального закона от 13.07.2025 № 218-ФЗ   « О государственной регистрации недвижимости ».</w:t>
      </w:r>
    </w:p>
    <w:p w14:paraId="4D000000">
      <w:pPr>
        <w:pStyle w:val="Style_1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12.</w:t>
      </w:r>
      <w:r>
        <w:rPr>
          <w:rFonts w:ascii="PT Astra Serif" w:hAnsi="PT Astra Serif"/>
          <w:color w:val="000000"/>
          <w:spacing w:val="0"/>
          <w:sz w:val="24"/>
        </w:rPr>
        <w:t> </w:t>
      </w:r>
      <w:r>
        <w:rPr>
          <w:rFonts w:ascii="PT Astra Serif" w:hAnsi="PT Astra Serif"/>
          <w:sz w:val="24"/>
        </w:rPr>
        <w:t>В течение 10 календарных дней со дня получения документа, подтверждающего государственную регистрацию права собственности на объект недвижимого имущества, Комитет готовит проект постановления администрации города Магнитогорска о приеме в муниципальную собственность и включении в состав имущества муниципальной казны выморочного имущества.</w:t>
      </w:r>
    </w:p>
    <w:p w14:paraId="4E000000">
      <w:pPr>
        <w:pStyle w:val="Style_1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13.</w:t>
      </w:r>
      <w:r>
        <w:rPr>
          <w:rFonts w:ascii="PT Astra Serif" w:hAnsi="PT Astra Serif"/>
          <w:color w:val="000000"/>
          <w:spacing w:val="0"/>
          <w:sz w:val="24"/>
        </w:rPr>
        <w:t> </w:t>
      </w:r>
      <w:r>
        <w:rPr>
          <w:rFonts w:ascii="PT Astra Serif" w:hAnsi="PT Astra Serif"/>
          <w:sz w:val="24"/>
        </w:rPr>
        <w:t>Оплата расходов, связанных с получением свидетельства о праве на наследство по закону, производится за счет средств Комитета.</w:t>
      </w:r>
    </w:p>
    <w:p w14:paraId="4F000000">
      <w:pPr>
        <w:pStyle w:val="Style_1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14.</w:t>
      </w:r>
      <w:r>
        <w:rPr>
          <w:rFonts w:ascii="PT Astra Serif" w:hAnsi="PT Astra Serif"/>
          <w:color w:val="000000"/>
          <w:spacing w:val="0"/>
          <w:sz w:val="24"/>
        </w:rPr>
        <w:t> </w:t>
      </w:r>
      <w:r>
        <w:rPr>
          <w:rFonts w:ascii="PT Astra Serif" w:hAnsi="PT Astra Serif"/>
          <w:sz w:val="24"/>
        </w:rPr>
        <w:t>Владение, пользование и распоряжение имуществом, принятым в муниципальную собственность в соответствии с настоящим Порядком, осуществляется в порядке, установленном действующим законодательством.</w:t>
      </w:r>
    </w:p>
    <w:p w14:paraId="50000000">
      <w:pPr>
        <w:pStyle w:val="Style_1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15.</w:t>
      </w:r>
      <w:r>
        <w:rPr>
          <w:rFonts w:ascii="PT Astra Serif" w:hAnsi="PT Astra Serif"/>
          <w:color w:val="000000"/>
          <w:spacing w:val="0"/>
          <w:sz w:val="24"/>
        </w:rPr>
        <w:t> </w:t>
      </w:r>
      <w:r>
        <w:rPr>
          <w:rFonts w:ascii="PT Astra Serif" w:hAnsi="PT Astra Serif"/>
          <w:b w:val="0"/>
          <w:sz w:val="24"/>
        </w:rPr>
        <w:t>Жилое помещение, указанное в пункте 2 настоящего Порядка, включается в соответствующий жилищный фонд социального использования.</w:t>
      </w:r>
    </w:p>
    <w:p w14:paraId="51000000">
      <w:pPr>
        <w:pStyle w:val="Style_1"/>
        <w:widowControl w:val="0"/>
        <w:numPr>
          <w:ilvl w:val="0"/>
          <w:numId w:val="0"/>
        </w:numPr>
        <w:spacing w:after="0" w:before="0" w:line="240" w:lineRule="auto"/>
        <w:ind w:firstLine="0" w:left="0" w:right="0"/>
        <w:jc w:val="both"/>
        <w:outlineLvl w:val="0"/>
        <w:rPr>
          <w:rFonts w:ascii="PT Astra Serif" w:hAnsi="PT Astra Serif"/>
          <w:sz w:val="24"/>
        </w:rPr>
      </w:pPr>
    </w:p>
    <w:p w14:paraId="52000000">
      <w:pPr>
        <w:pStyle w:val="Style_1"/>
        <w:widowControl w:val="0"/>
        <w:numPr>
          <w:ilvl w:val="0"/>
          <w:numId w:val="0"/>
        </w:numPr>
        <w:spacing w:after="0" w:before="0" w:line="240" w:lineRule="auto"/>
        <w:ind w:firstLine="0" w:left="0" w:right="0"/>
        <w:jc w:val="center"/>
        <w:outlineLvl w:val="0"/>
        <w:rPr>
          <w:rFonts w:ascii="PT Astra Serif" w:hAnsi="PT Astra Serif"/>
          <w:sz w:val="24"/>
        </w:rPr>
      </w:pPr>
      <w:r>
        <w:rPr>
          <w:rFonts w:ascii="PT Astra Serif" w:hAnsi="PT Astra Serif"/>
          <w:b w:val="0"/>
          <w:sz w:val="24"/>
        </w:rPr>
        <w:t>4. Учет объектов выморочного имущества</w:t>
      </w:r>
    </w:p>
    <w:p w14:paraId="53000000">
      <w:pPr>
        <w:pStyle w:val="Style_1"/>
        <w:widowControl w:val="0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54000000">
      <w:pPr>
        <w:pStyle w:val="Style_1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>16.</w:t>
      </w:r>
      <w:r>
        <w:rPr>
          <w:rFonts w:ascii="PT Astra Serif" w:hAnsi="PT Astra Serif"/>
          <w:color w:val="000000"/>
          <w:spacing w:val="0"/>
          <w:sz w:val="24"/>
        </w:rPr>
        <w:t> </w:t>
      </w:r>
      <w:r>
        <w:rPr>
          <w:rFonts w:ascii="PT Astra Serif" w:hAnsi="PT Astra Serif"/>
          <w:sz w:val="24"/>
        </w:rPr>
        <w:t xml:space="preserve">При получении информации о правообладателе объекта недвижимого имущества, подтверждения факта смерти правообладателя и отсутствии наследников, Комитет не позднее 5 календарных дней с момента получения данной информации вносит сведения об имуществе в </w:t>
      </w:r>
      <w:r>
        <w:rPr>
          <w:rFonts w:ascii="PT Astra Serif" w:hAnsi="PT Astra Serif"/>
          <w:sz w:val="24"/>
        </w:rPr>
        <w:fldChar w:fldCharType="begin"/>
      </w:r>
      <w:r>
        <w:rPr>
          <w:rFonts w:ascii="PT Astra Serif" w:hAnsi="PT Astra Serif"/>
          <w:sz w:val="24"/>
        </w:rPr>
        <w:instrText>HYPERLINK "https://login.consultant.ru/link/?req=doc&amp;base=RLAW256&amp;n=193550&amp;dst=100047"</w:instrText>
      </w:r>
      <w:r>
        <w:rPr>
          <w:rFonts w:ascii="PT Astra Serif" w:hAnsi="PT Astra Serif"/>
          <w:sz w:val="24"/>
        </w:rPr>
        <w:fldChar w:fldCharType="separate"/>
      </w:r>
      <w:r>
        <w:rPr>
          <w:rFonts w:ascii="PT Astra Serif" w:hAnsi="PT Astra Serif"/>
          <w:sz w:val="24"/>
        </w:rPr>
        <w:t>журнал</w:t>
      </w:r>
      <w:r>
        <w:rPr>
          <w:rFonts w:ascii="PT Astra Serif" w:hAnsi="PT Astra Serif"/>
          <w:sz w:val="24"/>
        </w:rPr>
        <w:fldChar w:fldCharType="end"/>
      </w:r>
      <w:r>
        <w:rPr>
          <w:rFonts w:ascii="PT Astra Serif" w:hAnsi="PT Astra Serif"/>
          <w:sz w:val="24"/>
        </w:rPr>
        <w:t xml:space="preserve"> учета объектов недвижимого имущества, имеющего признаки выморочного, который ведется в электронной форме, согласно приложению к настоящему Порядку.</w:t>
      </w:r>
    </w:p>
    <w:p w14:paraId="55000000">
      <w:pPr>
        <w:pStyle w:val="Style_1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17.</w:t>
      </w:r>
      <w:r>
        <w:rPr>
          <w:rFonts w:ascii="PT Astra Serif" w:hAnsi="PT Astra Serif"/>
          <w:color w:val="000000"/>
          <w:spacing w:val="0"/>
          <w:sz w:val="24"/>
        </w:rPr>
        <w:t> </w:t>
      </w:r>
      <w:r>
        <w:rPr>
          <w:rFonts w:ascii="PT Astra Serif" w:hAnsi="PT Astra Serif"/>
          <w:sz w:val="24"/>
        </w:rPr>
        <w:t>Документация об объектах недвижимого имущества, имеющих признаки выморочного, хранится в Комитете.</w:t>
      </w:r>
    </w:p>
    <w:p w14:paraId="56000000">
      <w:pPr>
        <w:pStyle w:val="Style_1"/>
        <w:widowControl w:val="0"/>
        <w:spacing w:after="0" w:before="0" w:line="240" w:lineRule="auto"/>
        <w:ind w:firstLine="540" w:left="0" w:right="0"/>
        <w:jc w:val="both"/>
        <w:rPr>
          <w:rFonts w:ascii="PT Astra Serif" w:hAnsi="PT Astra Serif"/>
          <w:sz w:val="24"/>
        </w:rPr>
      </w:pPr>
    </w:p>
    <w:p w14:paraId="57000000">
      <w:pPr>
        <w:pStyle w:val="Style_1"/>
        <w:widowControl w:val="0"/>
        <w:spacing w:after="0" w:before="0" w:line="240" w:lineRule="auto"/>
        <w:ind w:firstLine="540" w:left="0" w:right="0"/>
        <w:jc w:val="center"/>
        <w:rPr>
          <w:rFonts w:ascii="PT Astra Serif" w:hAnsi="PT Astra Serif"/>
          <w:sz w:val="24"/>
        </w:rPr>
      </w:pPr>
      <w:r>
        <w:rPr>
          <w:rFonts w:ascii="PT Astra Serif" w:hAnsi="PT Astra Serif"/>
          <w:b w:val="0"/>
          <w:sz w:val="24"/>
        </w:rPr>
        <w:t>5. Контроль и ответственность</w:t>
      </w:r>
    </w:p>
    <w:p w14:paraId="58000000">
      <w:pPr>
        <w:pStyle w:val="Style_1"/>
        <w:widowControl w:val="0"/>
        <w:spacing w:after="0" w:before="0" w:line="240" w:lineRule="auto"/>
        <w:ind w:firstLine="540" w:left="0" w:right="0"/>
        <w:jc w:val="center"/>
        <w:rPr>
          <w:rFonts w:ascii="PT Astra Serif" w:hAnsi="PT Astra Serif"/>
          <w:sz w:val="24"/>
        </w:rPr>
      </w:pPr>
    </w:p>
    <w:p w14:paraId="59000000">
      <w:pPr>
        <w:pStyle w:val="Style_1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b w:val="0"/>
          <w:sz w:val="24"/>
        </w:rPr>
        <w:t>18.</w:t>
      </w:r>
      <w:r>
        <w:rPr>
          <w:rFonts w:ascii="PT Astra Serif" w:hAnsi="PT Astra Serif"/>
          <w:b w:val="0"/>
          <w:color w:val="000000"/>
          <w:spacing w:val="0"/>
          <w:sz w:val="24"/>
        </w:rPr>
        <w:t> </w:t>
      </w:r>
      <w:r>
        <w:rPr>
          <w:rFonts w:ascii="PT Astra Serif" w:hAnsi="PT Astra Serif"/>
          <w:b w:val="0"/>
          <w:sz w:val="24"/>
        </w:rPr>
        <w:t>Ответственность за формирование пакета документов для оформления выморочного имущества и передачу их нотариусу несет специалист отдела реестра муниципального имущества.</w:t>
      </w:r>
    </w:p>
    <w:p w14:paraId="5A000000">
      <w:pPr>
        <w:pStyle w:val="Style_1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b w:val="0"/>
          <w:sz w:val="24"/>
        </w:rPr>
        <w:t>19.</w:t>
      </w:r>
      <w:r>
        <w:rPr>
          <w:rFonts w:ascii="PT Astra Serif" w:hAnsi="PT Astra Serif"/>
          <w:b w:val="0"/>
          <w:color w:val="000000"/>
          <w:spacing w:val="0"/>
          <w:sz w:val="24"/>
        </w:rPr>
        <w:t> </w:t>
      </w:r>
      <w:r>
        <w:rPr>
          <w:rFonts w:ascii="PT Astra Serif" w:hAnsi="PT Astra Serif"/>
          <w:b w:val="0"/>
          <w:sz w:val="24"/>
        </w:rPr>
        <w:t>Начальник отдела реестра муниципального имущества осуществляет контроль за полнотой и качеством выполнения работ, а также за соблюдением сроков оформления выморочного имущества.</w:t>
      </w:r>
    </w:p>
    <w:p w14:paraId="5B000000">
      <w:pPr>
        <w:pStyle w:val="Style_1"/>
        <w:widowControl w:val="0"/>
        <w:spacing w:after="0" w:before="0" w:line="240" w:lineRule="auto"/>
        <w:ind w:firstLine="540" w:left="0" w:right="0"/>
        <w:jc w:val="both"/>
        <w:rPr>
          <w:rFonts w:ascii="PT Astra Serif" w:hAnsi="PT Astra Serif"/>
          <w:sz w:val="24"/>
        </w:rPr>
      </w:pPr>
    </w:p>
    <w:p w14:paraId="5C000000">
      <w:pPr>
        <w:pStyle w:val="Style_1"/>
        <w:widowControl w:val="0"/>
        <w:spacing w:after="0" w:before="0" w:line="240" w:lineRule="auto"/>
        <w:ind w:firstLine="540" w:left="0" w:right="0"/>
        <w:jc w:val="both"/>
        <w:rPr>
          <w:rFonts w:ascii="PT Astra Serif" w:hAnsi="PT Astra Serif"/>
          <w:sz w:val="24"/>
        </w:rPr>
      </w:pPr>
    </w:p>
    <w:p w14:paraId="5D000000">
      <w:pPr>
        <w:pStyle w:val="Style_1"/>
        <w:widowControl w:val="0"/>
        <w:spacing w:after="0" w:before="0" w:line="240" w:lineRule="auto"/>
        <w:ind w:firstLine="540" w:left="0" w:right="0"/>
        <w:jc w:val="both"/>
        <w:rPr>
          <w:rFonts w:ascii="PT Astra Serif" w:hAnsi="PT Astra Serif"/>
          <w:sz w:val="24"/>
        </w:rPr>
      </w:pPr>
    </w:p>
    <w:p w14:paraId="5E000000">
      <w:pPr>
        <w:pStyle w:val="Style_1"/>
        <w:widowControl w:val="0"/>
        <w:spacing w:after="0" w:before="0" w:line="240" w:lineRule="auto"/>
        <w:ind w:firstLine="540" w:left="0" w:right="0"/>
        <w:jc w:val="both"/>
        <w:rPr>
          <w:rFonts w:ascii="PT Astra Serif" w:hAnsi="PT Astra Serif"/>
          <w:sz w:val="24"/>
        </w:rPr>
      </w:pPr>
    </w:p>
    <w:p w14:paraId="5F000000">
      <w:pPr>
        <w:sectPr>
          <w:headerReference r:id="rId1" w:type="default"/>
          <w:footerReference r:id="rId2" w:type="default"/>
          <w:footerReference r:id="rId8" w:type="first"/>
          <w:type w:val="nextPage"/>
          <w:pgSz w:h="16838" w:orient="portrait" w:w="11906"/>
          <w:pgMar w:bottom="1134" w:footer="709" w:gutter="0" w:header="709" w:left="1701" w:right="851" w:top="1134"/>
          <w:pgNumType w:fmt="decimal"/>
          <w:titlePg/>
        </w:sectPr>
      </w:pPr>
    </w:p>
    <w:p w14:paraId="60000000">
      <w:pPr>
        <w:pStyle w:val="Style_1"/>
        <w:widowControl w:val="0"/>
        <w:numPr>
          <w:ilvl w:val="0"/>
          <w:numId w:val="0"/>
        </w:numPr>
        <w:spacing w:after="0" w:before="0" w:line="240" w:lineRule="auto"/>
        <w:ind w:firstLine="0" w:left="5669" w:right="0"/>
        <w:jc w:val="left"/>
        <w:outlineLvl w:val="0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Приложение</w:t>
      </w:r>
    </w:p>
    <w:p w14:paraId="61000000">
      <w:pPr>
        <w:pStyle w:val="Style_1"/>
        <w:widowControl w:val="0"/>
        <w:numPr>
          <w:ilvl w:val="0"/>
          <w:numId w:val="0"/>
        </w:numPr>
        <w:spacing w:after="0" w:before="0" w:line="240" w:lineRule="auto"/>
        <w:ind w:firstLine="0" w:left="5669" w:right="0"/>
        <w:jc w:val="left"/>
        <w:outlineLvl w:val="0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к Порядку выявления и учета выморочного имущества, расположенного на территории города Магнитогорска</w:t>
      </w:r>
    </w:p>
    <w:p w14:paraId="62000000">
      <w:pPr>
        <w:pStyle w:val="Style_1"/>
        <w:widowControl w:val="0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63000000">
      <w:pPr>
        <w:pStyle w:val="Style_1"/>
        <w:widowControl w:val="0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64000000">
      <w:pPr>
        <w:pStyle w:val="Style_1"/>
        <w:widowControl w:val="0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65000000">
      <w:pPr>
        <w:pStyle w:val="Style_1"/>
        <w:widowControl w:val="0"/>
        <w:spacing w:after="0" w:before="0" w:line="240" w:lineRule="auto"/>
        <w:ind/>
        <w:jc w:val="center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ЖУРНАЛ</w:t>
      </w:r>
    </w:p>
    <w:p w14:paraId="66000000">
      <w:pPr>
        <w:pStyle w:val="Style_1"/>
        <w:widowControl w:val="0"/>
        <w:spacing w:after="0" w:before="0" w:line="240" w:lineRule="auto"/>
        <w:ind/>
        <w:jc w:val="center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учета объектов недвижимого имущества, имеющих признаки выморочного</w:t>
      </w:r>
    </w:p>
    <w:p w14:paraId="67000000">
      <w:pPr>
        <w:pStyle w:val="Style_1"/>
        <w:widowControl w:val="0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tbl>
      <w:tblPr>
        <w:tblW w:type="auto" w:w="0"/>
        <w:jc w:val="left"/>
        <w:tblInd w:type="dxa" w:w="-7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476"/>
        <w:gridCol w:w="1166"/>
        <w:gridCol w:w="1269"/>
        <w:gridCol w:w="1318"/>
        <w:gridCol w:w="1222"/>
        <w:gridCol w:w="1107"/>
        <w:gridCol w:w="1002"/>
        <w:gridCol w:w="1792"/>
      </w:tblGrid>
      <w:tr>
        <w:tc>
          <w:tcPr>
            <w:tcW w:type="dxa" w:w="4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8000000">
            <w:pPr>
              <w:pStyle w:val="Style_1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N п/п</w:t>
            </w:r>
          </w:p>
        </w:tc>
        <w:tc>
          <w:tcPr>
            <w:tcW w:type="dxa" w:w="11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9000000">
            <w:pPr>
              <w:pStyle w:val="Style_1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Источник информации/дата поступления</w:t>
            </w:r>
          </w:p>
        </w:tc>
        <w:tc>
          <w:tcPr>
            <w:tcW w:type="dxa" w:w="12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A000000">
            <w:pPr>
              <w:pStyle w:val="Style_1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Адрес объекта недвижимого имущества/</w:t>
            </w:r>
          </w:p>
          <w:p w14:paraId="6B000000">
            <w:pPr>
              <w:pStyle w:val="Style_1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кадастровый номер</w:t>
            </w:r>
          </w:p>
        </w:tc>
        <w:tc>
          <w:tcPr>
            <w:tcW w:type="dxa" w:w="13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C000000">
            <w:pPr>
              <w:pStyle w:val="Style_1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Характеристика объекта недвижимого имущества (наименование, площадь)</w:t>
            </w:r>
          </w:p>
        </w:tc>
        <w:tc>
          <w:tcPr>
            <w:tcW w:type="dxa" w:w="12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D000000">
            <w:pPr>
              <w:pStyle w:val="Style_1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Собственник объекта недвижимого имущества/ дата смерти</w:t>
            </w:r>
          </w:p>
        </w:tc>
        <w:tc>
          <w:tcPr>
            <w:tcW w:type="dxa" w:w="11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E000000">
            <w:pPr>
              <w:pStyle w:val="Style_1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Номер наследственного дела/ ФИО нотариуса</w:t>
            </w:r>
          </w:p>
        </w:tc>
        <w:tc>
          <w:tcPr>
            <w:tcW w:type="dxa" w:w="10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F000000">
            <w:pPr>
              <w:pStyle w:val="Style_1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Ответственный исполнитель Комитета</w:t>
            </w:r>
          </w:p>
        </w:tc>
        <w:tc>
          <w:tcPr>
            <w:tcW w:type="dxa" w:w="17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0000000">
            <w:pPr>
              <w:pStyle w:val="Style_1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Результат (№, дата свидетельства о праве на наследство, номер и дата государственной регистрации права</w:t>
            </w:r>
          </w:p>
        </w:tc>
      </w:tr>
      <w:tr>
        <w:tc>
          <w:tcPr>
            <w:tcW w:type="dxa" w:w="4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1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1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2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2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3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3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4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2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5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1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6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0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7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7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8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</w:tr>
    </w:tbl>
    <w:p w14:paraId="79000000">
      <w:pPr>
        <w:pStyle w:val="Style_1"/>
        <w:widowControl w:val="0"/>
        <w:spacing w:after="0" w:before="0" w:line="240" w:lineRule="auto"/>
        <w:ind/>
        <w:rPr>
          <w:rFonts w:ascii="PT Astra Serif" w:hAnsi="PT Astra Serif"/>
          <w:sz w:val="24"/>
        </w:rPr>
      </w:pPr>
      <w:bookmarkStart w:id="1" w:name="_GoBack"/>
      <w:bookmarkEnd w:id="1"/>
    </w:p>
    <w:sectPr>
      <w:headerReference r:id="rId4" w:type="default"/>
      <w:headerReference r:id="rId6" w:type="first"/>
      <w:footerReference r:id="rId5" w:type="default"/>
      <w:footerReference r:id="rId7" w:type="first"/>
      <w:type w:val="nextPage"/>
      <w:pgSz w:h="16838" w:orient="portrait" w:w="11906"/>
      <w:pgMar w:bottom="1134" w:footer="709" w:gutter="0" w:header="709" w:left="1701" w:right="851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/>
</w:ftr>
</file>

<file path=word/footer3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  <w:widowControl w:val="0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Вр-2182561</w:t>
    </w:r>
  </w:p>
</w:ftr>
</file>

<file path=word/footer5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/>
</w:ftr>
</file>

<file path=word/footer7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9000000">
    <w:pPr>
      <w:pStyle w:val="Style_1"/>
      <w:widowControl w:val="0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Вр-2182561</w:t>
    </w:r>
  </w:p>
</w:ftr>
</file>

<file path=word/footer8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A000000">
    <w:pPr>
      <w:pStyle w:val="Style_1"/>
      <w:widowControl w:val="0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Вр-2182561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center"/>
      <w:rPr>
        <w:rFonts w:ascii="Times New Roman" w:hAnsi="Times New Roman"/>
        <w:sz w:val="28"/>
      </w:rPr>
    </w:pPr>
  </w:p>
  <w:p w14:paraId="02000000">
    <w:pPr>
      <w:pStyle w:val="Style_1"/>
    </w:pPr>
  </w:p>
</w:hdr>
</file>

<file path=word/header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widowControl w:val="0"/>
      <w:ind/>
      <w:jc w:val="center"/>
      <w:rPr>
        <w:rFonts w:ascii="Times New Roman" w:hAnsi="Times New Roman"/>
        <w:sz w:val="28"/>
      </w:rPr>
    </w:pPr>
  </w:p>
  <w:p w14:paraId="06000000">
    <w:pPr>
      <w:pStyle w:val="Style_1"/>
    </w:pPr>
  </w:p>
</w:hdr>
</file>

<file path=word/header6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8000000"/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4"/>
    </w:rPr>
  </w:style>
  <w:style w:default="1" w:styleId="Style_1_ch" w:type="character">
    <w:name w:val="Normal"/>
    <w:link w:val="Style_1"/>
    <w:rPr>
      <w:rFonts w:ascii="XO Thames" w:hAnsi="XO Thames"/>
      <w:color w:val="000000"/>
      <w:spacing w:val="0"/>
      <w:sz w:val="24"/>
    </w:rPr>
  </w:style>
  <w:style w:styleId="Style_2" w:type="paragraph">
    <w:name w:val="toc 2"/>
    <w:next w:val="Style_1"/>
    <w:link w:val="Style_2_ch"/>
    <w:uiPriority w:val="39"/>
    <w:pPr>
      <w:widowControl w:val="1"/>
      <w:spacing w:after="0" w:before="0" w:line="240" w:lineRule="auto"/>
      <w:ind w:firstLine="0" w:left="200" w:right="0"/>
      <w:jc w:val="left"/>
    </w:pPr>
    <w:rPr>
      <w:rFonts w:ascii="XO Thames" w:hAnsi="XO Thames"/>
      <w:color w:val="000000"/>
      <w:spacing w:val="0"/>
      <w:sz w:val="28"/>
    </w:rPr>
  </w:style>
  <w:style w:styleId="Style_2_ch" w:type="character">
    <w:name w:val="toc 2"/>
    <w:link w:val="Style_2"/>
    <w:rPr>
      <w:rFonts w:ascii="XO Thames" w:hAnsi="XO Thames"/>
      <w:color w:val="000000"/>
      <w:spacing w:val="0"/>
      <w:sz w:val="28"/>
    </w:rPr>
  </w:style>
  <w:style w:styleId="Style_3" w:type="paragraph">
    <w:name w:val="Contents 2"/>
    <w:link w:val="Style_3_ch"/>
    <w:rPr>
      <w:rFonts w:ascii="XO Thames" w:hAnsi="XO Thames"/>
      <w:sz w:val="28"/>
    </w:rPr>
  </w:style>
  <w:style w:styleId="Style_3_ch" w:type="character">
    <w:name w:val="Contents 2"/>
    <w:link w:val="Style_3"/>
    <w:rPr>
      <w:rFonts w:ascii="XO Thames" w:hAnsi="XO Thames"/>
      <w:sz w:val="28"/>
    </w:rPr>
  </w:style>
  <w:style w:styleId="Style_4" w:type="paragraph">
    <w:name w:val="Footer"/>
    <w:basedOn w:val="Style_5"/>
    <w:link w:val="Style_4_ch"/>
  </w:style>
  <w:style w:styleId="Style_4_ch" w:type="character">
    <w:name w:val="Footer"/>
    <w:basedOn w:val="Style_5_ch"/>
    <w:link w:val="Style_4"/>
  </w:style>
  <w:style w:styleId="Style_6" w:type="paragraph">
    <w:name w:val="toc 4"/>
    <w:next w:val="Style_1"/>
    <w:link w:val="Style_6_ch"/>
    <w:uiPriority w:val="39"/>
    <w:pPr>
      <w:widowControl w:val="1"/>
      <w:spacing w:after="0" w:before="0" w:line="240" w:lineRule="auto"/>
      <w:ind w:firstLine="0" w:left="600" w:right="0"/>
      <w:jc w:val="left"/>
    </w:pPr>
    <w:rPr>
      <w:rFonts w:ascii="XO Thames" w:hAnsi="XO Thames"/>
      <w:color w:val="000000"/>
      <w:spacing w:val="0"/>
      <w:sz w:val="28"/>
    </w:rPr>
  </w:style>
  <w:style w:styleId="Style_6_ch" w:type="character">
    <w:name w:val="toc 4"/>
    <w:link w:val="Style_6"/>
    <w:rPr>
      <w:rFonts w:ascii="XO Thames" w:hAnsi="XO Thames"/>
      <w:color w:val="000000"/>
      <w:spacing w:val="0"/>
      <w:sz w:val="28"/>
    </w:rPr>
  </w:style>
  <w:style w:styleId="Style_7" w:type="paragraph">
    <w:name w:val="Contents 5"/>
    <w:link w:val="Style_7_ch"/>
    <w:rPr>
      <w:rFonts w:ascii="XO Thames" w:hAnsi="XO Thames"/>
      <w:sz w:val="28"/>
    </w:rPr>
  </w:style>
  <w:style w:styleId="Style_7_ch" w:type="character">
    <w:name w:val="Contents 5"/>
    <w:link w:val="Style_7"/>
    <w:rPr>
      <w:rFonts w:ascii="XO Thames" w:hAnsi="XO Thames"/>
      <w:sz w:val="28"/>
    </w:rPr>
  </w:style>
  <w:style w:styleId="Style_8" w:type="paragraph">
    <w:name w:val="toc 6"/>
    <w:next w:val="Style_1"/>
    <w:link w:val="Style_8_ch"/>
    <w:uiPriority w:val="39"/>
    <w:pPr>
      <w:widowControl w:val="1"/>
      <w:spacing w:after="0" w:before="0" w:line="240" w:lineRule="auto"/>
      <w:ind w:firstLine="0" w:left="1000" w:right="0"/>
      <w:jc w:val="left"/>
    </w:pPr>
    <w:rPr>
      <w:rFonts w:ascii="XO Thames" w:hAnsi="XO Thames"/>
      <w:color w:val="000000"/>
      <w:spacing w:val="0"/>
      <w:sz w:val="28"/>
    </w:rPr>
  </w:style>
  <w:style w:styleId="Style_8_ch" w:type="character">
    <w:name w:val="toc 6"/>
    <w:link w:val="Style_8"/>
    <w:rPr>
      <w:rFonts w:ascii="XO Thames" w:hAnsi="XO Thames"/>
      <w:color w:val="000000"/>
      <w:spacing w:val="0"/>
      <w:sz w:val="28"/>
    </w:rPr>
  </w:style>
  <w:style w:styleId="Style_9" w:type="paragraph">
    <w:name w:val="toc 7"/>
    <w:next w:val="Style_1"/>
    <w:link w:val="Style_9_ch"/>
    <w:uiPriority w:val="39"/>
    <w:pPr>
      <w:widowControl w:val="1"/>
      <w:spacing w:after="0" w:before="0" w:line="240" w:lineRule="auto"/>
      <w:ind w:firstLine="0" w:left="1200" w:right="0"/>
      <w:jc w:val="left"/>
    </w:pPr>
    <w:rPr>
      <w:rFonts w:ascii="XO Thames" w:hAnsi="XO Thames"/>
      <w:color w:val="000000"/>
      <w:spacing w:val="0"/>
      <w:sz w:val="28"/>
    </w:rPr>
  </w:style>
  <w:style w:styleId="Style_9_ch" w:type="character">
    <w:name w:val="toc 7"/>
    <w:link w:val="Style_9"/>
    <w:rPr>
      <w:rFonts w:ascii="XO Thames" w:hAnsi="XO Thames"/>
      <w:color w:val="000000"/>
      <w:spacing w:val="0"/>
      <w:sz w:val="28"/>
    </w:rPr>
  </w:style>
  <w:style w:styleId="Style_10" w:type="paragraph">
    <w:name w:val="Endnote"/>
    <w:link w:val="Style_10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10_ch" w:type="character">
    <w:name w:val="Endnote"/>
    <w:link w:val="Style_10"/>
    <w:rPr>
      <w:rFonts w:ascii="XO Thames" w:hAnsi="XO Thames"/>
      <w:color w:val="000000"/>
      <w:spacing w:val="0"/>
      <w:sz w:val="22"/>
    </w:rPr>
  </w:style>
  <w:style w:styleId="Style_11" w:type="paragraph">
    <w:name w:val="heading 3"/>
    <w:next w:val="Style_1"/>
    <w:link w:val="Style_11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2"/>
    </w:pPr>
    <w:rPr>
      <w:rFonts w:ascii="XO Thames" w:hAnsi="XO Thames"/>
      <w:b w:val="1"/>
      <w:color w:val="000000"/>
      <w:spacing w:val="0"/>
      <w:sz w:val="26"/>
    </w:rPr>
  </w:style>
  <w:style w:styleId="Style_11_ch" w:type="character">
    <w:name w:val="heading 3"/>
    <w:link w:val="Style_11"/>
    <w:rPr>
      <w:rFonts w:ascii="XO Thames" w:hAnsi="XO Thames"/>
      <w:b w:val="1"/>
      <w:color w:val="000000"/>
      <w:spacing w:val="0"/>
      <w:sz w:val="26"/>
    </w:rPr>
  </w:style>
  <w:style w:styleId="Style_12" w:type="paragraph">
    <w:name w:val="Title"/>
    <w:link w:val="Style_12_ch"/>
    <w:rPr>
      <w:rFonts w:ascii="XO Thames" w:hAnsi="XO Thames"/>
      <w:b w:val="1"/>
      <w:caps w:val="1"/>
      <w:sz w:val="40"/>
    </w:rPr>
  </w:style>
  <w:style w:styleId="Style_12_ch" w:type="character">
    <w:name w:val="Title"/>
    <w:link w:val="Style_12"/>
    <w:rPr>
      <w:rFonts w:ascii="XO Thames" w:hAnsi="XO Thames"/>
      <w:b w:val="1"/>
      <w:caps w:val="1"/>
      <w:sz w:val="40"/>
    </w:rPr>
  </w:style>
  <w:style w:styleId="Style_13" w:type="paragraph">
    <w:name w:val="Contents 4"/>
    <w:link w:val="Style_13_ch"/>
    <w:rPr>
      <w:rFonts w:ascii="XO Thames" w:hAnsi="XO Thames"/>
      <w:sz w:val="28"/>
    </w:rPr>
  </w:style>
  <w:style w:styleId="Style_13_ch" w:type="character">
    <w:name w:val="Contents 4"/>
    <w:link w:val="Style_13"/>
    <w:rPr>
      <w:rFonts w:ascii="XO Thames" w:hAnsi="XO Thames"/>
      <w:sz w:val="28"/>
    </w:rPr>
  </w:style>
  <w:style w:styleId="Style_14" w:type="paragraph">
    <w:name w:val="Header"/>
    <w:basedOn w:val="Style_5"/>
    <w:link w:val="Style_14_ch"/>
  </w:style>
  <w:style w:styleId="Style_14_ch" w:type="character">
    <w:name w:val="Header"/>
    <w:basedOn w:val="Style_5_ch"/>
    <w:link w:val="Style_14"/>
  </w:style>
  <w:style w:styleId="Style_15" w:type="paragraph">
    <w:name w:val="Contents 1"/>
    <w:link w:val="Style_15_ch"/>
    <w:rPr>
      <w:rFonts w:ascii="XO Thames" w:hAnsi="XO Thames"/>
      <w:b w:val="1"/>
      <w:sz w:val="28"/>
    </w:rPr>
  </w:style>
  <w:style w:styleId="Style_15_ch" w:type="character">
    <w:name w:val="Contents 1"/>
    <w:link w:val="Style_15"/>
    <w:rPr>
      <w:rFonts w:ascii="XO Thames" w:hAnsi="XO Thames"/>
      <w:b w:val="1"/>
      <w:sz w:val="28"/>
    </w:rPr>
  </w:style>
  <w:style w:styleId="Style_16" w:type="paragraph">
    <w:name w:val="Subtitle"/>
    <w:link w:val="Style_16_ch"/>
    <w:rPr>
      <w:rFonts w:ascii="XO Thames" w:hAnsi="XO Thames"/>
      <w:i w:val="1"/>
      <w:sz w:val="24"/>
    </w:rPr>
  </w:style>
  <w:style w:styleId="Style_16_ch" w:type="character">
    <w:name w:val="Subtitle"/>
    <w:link w:val="Style_16"/>
    <w:rPr>
      <w:rFonts w:ascii="XO Thames" w:hAnsi="XO Thames"/>
      <w:i w:val="1"/>
      <w:sz w:val="24"/>
    </w:rPr>
  </w:style>
  <w:style w:styleId="Style_17" w:type="paragraph">
    <w:name w:val="Internet link"/>
    <w:link w:val="Style_1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FF"/>
      <w:spacing w:val="0"/>
      <w:sz w:val="24"/>
      <w:u w:val="single"/>
    </w:rPr>
  </w:style>
  <w:style w:styleId="Style_17_ch" w:type="character">
    <w:name w:val="Internet link"/>
    <w:link w:val="Style_17"/>
    <w:rPr>
      <w:rFonts w:ascii="XO Thames" w:hAnsi="XO Thames"/>
      <w:color w:val="0000FF"/>
      <w:spacing w:val="0"/>
      <w:sz w:val="24"/>
      <w:u w:val="single"/>
    </w:rPr>
  </w:style>
  <w:style w:styleId="Style_18" w:type="paragraph">
    <w:name w:val="Указатель"/>
    <w:basedOn w:val="Style_1"/>
    <w:link w:val="Style_18_ch"/>
    <w:rPr>
      <w:rFonts w:ascii="PT Astra Serif" w:hAnsi="PT Astra Serif"/>
    </w:rPr>
  </w:style>
  <w:style w:styleId="Style_18_ch" w:type="character">
    <w:name w:val="Указатель"/>
    <w:basedOn w:val="Style_1_ch"/>
    <w:link w:val="Style_18"/>
    <w:rPr>
      <w:rFonts w:ascii="PT Astra Serif" w:hAnsi="PT Astra Serif"/>
    </w:rPr>
  </w:style>
  <w:style w:styleId="Style_19" w:type="paragraph">
    <w:name w:val="toc 3"/>
    <w:next w:val="Style_1"/>
    <w:link w:val="Style_19_ch"/>
    <w:uiPriority w:val="39"/>
    <w:pPr>
      <w:widowControl w:val="1"/>
      <w:spacing w:after="0" w:before="0" w:line="240" w:lineRule="auto"/>
      <w:ind w:firstLine="0" w:left="400" w:right="0"/>
      <w:jc w:val="left"/>
    </w:pPr>
    <w:rPr>
      <w:rFonts w:ascii="XO Thames" w:hAnsi="XO Thames"/>
      <w:color w:val="000000"/>
      <w:spacing w:val="0"/>
      <w:sz w:val="28"/>
    </w:rPr>
  </w:style>
  <w:style w:styleId="Style_19_ch" w:type="character">
    <w:name w:val="toc 3"/>
    <w:link w:val="Style_19"/>
    <w:rPr>
      <w:rFonts w:ascii="XO Thames" w:hAnsi="XO Thames"/>
      <w:color w:val="000000"/>
      <w:spacing w:val="0"/>
      <w:sz w:val="28"/>
    </w:rPr>
  </w:style>
  <w:style w:styleId="Style_20" w:type="paragraph">
    <w:name w:val="Contents 8"/>
    <w:link w:val="Style_20_ch"/>
    <w:rPr>
      <w:rFonts w:ascii="XO Thames" w:hAnsi="XO Thames"/>
      <w:sz w:val="28"/>
    </w:rPr>
  </w:style>
  <w:style w:styleId="Style_20_ch" w:type="character">
    <w:name w:val="Contents 8"/>
    <w:link w:val="Style_20"/>
    <w:rPr>
      <w:rFonts w:ascii="XO Thames" w:hAnsi="XO Thames"/>
      <w:sz w:val="28"/>
    </w:rPr>
  </w:style>
  <w:style w:styleId="Style_21" w:type="paragraph">
    <w:name w:val="Contents 9"/>
    <w:link w:val="Style_21_ch"/>
    <w:rPr>
      <w:rFonts w:ascii="XO Thames" w:hAnsi="XO Thames"/>
      <w:sz w:val="28"/>
    </w:rPr>
  </w:style>
  <w:style w:styleId="Style_21_ch" w:type="character">
    <w:name w:val="Contents 9"/>
    <w:link w:val="Style_21"/>
    <w:rPr>
      <w:rFonts w:ascii="XO Thames" w:hAnsi="XO Thames"/>
      <w:sz w:val="28"/>
    </w:rPr>
  </w:style>
  <w:style w:styleId="Style_22" w:type="paragraph">
    <w:name w:val="heading 5"/>
    <w:next w:val="Style_1"/>
    <w:link w:val="Style_22_ch"/>
    <w:pPr>
      <w:widowControl w:val="1"/>
      <w:spacing w:after="120" w:before="120" w:line="240" w:lineRule="auto"/>
      <w:ind w:firstLine="0" w:left="0" w:right="0"/>
      <w:jc w:val="both"/>
      <w:outlineLvl w:val="4"/>
    </w:pPr>
    <w:rPr>
      <w:rFonts w:ascii="XO Thames" w:hAnsi="XO Thames"/>
      <w:b w:val="1"/>
      <w:color w:val="000000"/>
      <w:spacing w:val="0"/>
      <w:sz w:val="22"/>
    </w:rPr>
  </w:style>
  <w:style w:styleId="Style_22_ch" w:type="character">
    <w:name w:val="heading 5"/>
    <w:link w:val="Style_22"/>
    <w:rPr>
      <w:rFonts w:ascii="XO Thames" w:hAnsi="XO Thames"/>
      <w:b w:val="1"/>
      <w:color w:val="000000"/>
      <w:spacing w:val="0"/>
      <w:sz w:val="22"/>
    </w:rPr>
  </w:style>
  <w:style w:styleId="Style_23" w:type="paragraph">
    <w:name w:val="heading 5"/>
    <w:link w:val="Style_23_ch"/>
    <w:uiPriority w:val="9"/>
    <w:qFormat/>
    <w:pPr>
      <w:ind/>
      <w:outlineLvl w:val="4"/>
    </w:pPr>
    <w:rPr>
      <w:rFonts w:ascii="XO Thames" w:hAnsi="XO Thames"/>
      <w:b w:val="1"/>
      <w:sz w:val="22"/>
    </w:rPr>
  </w:style>
  <w:style w:styleId="Style_23_ch" w:type="character">
    <w:name w:val="heading 5"/>
    <w:link w:val="Style_23"/>
    <w:rPr>
      <w:rFonts w:ascii="XO Thames" w:hAnsi="XO Thames"/>
      <w:b w:val="1"/>
      <w:sz w:val="22"/>
    </w:rPr>
  </w:style>
  <w:style w:styleId="Style_24" w:type="paragraph">
    <w:name w:val="Contents 6"/>
    <w:link w:val="Style_24_ch"/>
    <w:rPr>
      <w:rFonts w:ascii="XO Thames" w:hAnsi="XO Thames"/>
      <w:sz w:val="28"/>
    </w:rPr>
  </w:style>
  <w:style w:styleId="Style_24_ch" w:type="character">
    <w:name w:val="Contents 6"/>
    <w:link w:val="Style_24"/>
    <w:rPr>
      <w:rFonts w:ascii="XO Thames" w:hAnsi="XO Thames"/>
      <w:sz w:val="28"/>
    </w:rPr>
  </w:style>
  <w:style w:styleId="Style_25" w:type="paragraph">
    <w:name w:val="heading 1"/>
    <w:link w:val="Style_25_ch"/>
    <w:uiPriority w:val="9"/>
    <w:qFormat/>
    <w:pPr>
      <w:ind/>
      <w:outlineLvl w:val="0"/>
    </w:pPr>
    <w:rPr>
      <w:rFonts w:ascii="XO Thames" w:hAnsi="XO Thames"/>
      <w:b w:val="1"/>
      <w:sz w:val="32"/>
    </w:rPr>
  </w:style>
  <w:style w:styleId="Style_25_ch" w:type="character">
    <w:name w:val="heading 1"/>
    <w:link w:val="Style_25"/>
    <w:rPr>
      <w:rFonts w:ascii="XO Thames" w:hAnsi="XO Thames"/>
      <w:b w:val="1"/>
      <w:sz w:val="32"/>
    </w:rPr>
  </w:style>
  <w:style w:styleId="Style_26" w:type="paragraph">
    <w:name w:val="Hyperlink"/>
    <w:link w:val="Style_26_ch"/>
    <w:rPr>
      <w:color w:val="0000FF"/>
      <w:u w:val="single"/>
    </w:rPr>
  </w:style>
  <w:style w:styleId="Style_26_ch" w:type="character">
    <w:name w:val="Hyperlink"/>
    <w:link w:val="Style_26"/>
    <w:rPr>
      <w:color w:val="0000FF"/>
      <w:u w:val="single"/>
    </w:rPr>
  </w:style>
  <w:style w:styleId="Style_27" w:type="paragraph">
    <w:name w:val="Footnote"/>
    <w:link w:val="Style_27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27_ch" w:type="character">
    <w:name w:val="Footnote"/>
    <w:link w:val="Style_27"/>
    <w:rPr>
      <w:rFonts w:ascii="XO Thames" w:hAnsi="XO Thames"/>
      <w:color w:val="000000"/>
      <w:spacing w:val="0"/>
      <w:sz w:val="22"/>
    </w:rPr>
  </w:style>
  <w:style w:styleId="Style_28" w:type="paragraph">
    <w:name w:val="toc 1"/>
    <w:next w:val="Style_1"/>
    <w:link w:val="Style_28_ch"/>
    <w:uiPriority w:val="39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28_ch" w:type="character">
    <w:name w:val="toc 1"/>
    <w:link w:val="Style_28"/>
    <w:rPr>
      <w:rFonts w:ascii="XO Thames" w:hAnsi="XO Thames"/>
      <w:b w:val="1"/>
      <w:color w:val="000000"/>
      <w:spacing w:val="0"/>
      <w:sz w:val="28"/>
    </w:rPr>
  </w:style>
  <w:style w:styleId="Style_29" w:type="paragraph">
    <w:name w:val="Contents 7"/>
    <w:link w:val="Style_29_ch"/>
    <w:rPr>
      <w:rFonts w:ascii="XO Thames" w:hAnsi="XO Thames"/>
      <w:sz w:val="28"/>
    </w:rPr>
  </w:style>
  <w:style w:styleId="Style_29_ch" w:type="character">
    <w:name w:val="Contents 7"/>
    <w:link w:val="Style_29"/>
    <w:rPr>
      <w:rFonts w:ascii="XO Thames" w:hAnsi="XO Thames"/>
      <w:sz w:val="28"/>
    </w:rPr>
  </w:style>
  <w:style w:styleId="Style_30" w:type="paragraph">
    <w:name w:val="Body Text"/>
    <w:basedOn w:val="Style_1"/>
    <w:link w:val="Style_30_ch"/>
    <w:pPr>
      <w:widowControl w:val="0"/>
      <w:spacing w:after="140" w:before="0" w:line="276" w:lineRule="auto"/>
      <w:ind/>
    </w:pPr>
  </w:style>
  <w:style w:styleId="Style_30_ch" w:type="character">
    <w:name w:val="Body Text"/>
    <w:basedOn w:val="Style_1_ch"/>
    <w:link w:val="Style_30"/>
  </w:style>
  <w:style w:styleId="Style_31" w:type="paragraph">
    <w:name w:val="Header and Footer"/>
    <w:link w:val="Style_31_ch"/>
    <w:rPr>
      <w:rFonts w:ascii="XO Thames" w:hAnsi="XO Thames"/>
      <w:sz w:val="28"/>
    </w:rPr>
  </w:style>
  <w:style w:styleId="Style_31_ch" w:type="character">
    <w:name w:val="Header and Footer"/>
    <w:link w:val="Style_31"/>
    <w:rPr>
      <w:rFonts w:ascii="XO Thames" w:hAnsi="XO Thames"/>
      <w:sz w:val="28"/>
    </w:rPr>
  </w:style>
  <w:style w:styleId="Style_32" w:type="paragraph">
    <w:name w:val="heading 2"/>
    <w:next w:val="Style_1"/>
    <w:link w:val="Style_32_ch"/>
    <w:pPr>
      <w:widowControl w:val="1"/>
      <w:spacing w:after="120" w:before="120" w:line="240" w:lineRule="auto"/>
      <w:ind w:firstLine="0" w:left="0" w:right="0"/>
      <w:jc w:val="both"/>
      <w:outlineLvl w:val="1"/>
    </w:pPr>
    <w:rPr>
      <w:rFonts w:ascii="XO Thames" w:hAnsi="XO Thames"/>
      <w:b w:val="1"/>
      <w:color w:val="000000"/>
      <w:spacing w:val="0"/>
      <w:sz w:val="28"/>
    </w:rPr>
  </w:style>
  <w:style w:styleId="Style_32_ch" w:type="character">
    <w:name w:val="heading 2"/>
    <w:link w:val="Style_32"/>
    <w:rPr>
      <w:rFonts w:ascii="XO Thames" w:hAnsi="XO Thames"/>
      <w:b w:val="1"/>
      <w:color w:val="000000"/>
      <w:spacing w:val="0"/>
      <w:sz w:val="28"/>
    </w:rPr>
  </w:style>
  <w:style w:styleId="Style_33" w:type="paragraph">
    <w:name w:val="toc 9"/>
    <w:next w:val="Style_1"/>
    <w:link w:val="Style_33_ch"/>
    <w:uiPriority w:val="39"/>
    <w:pPr>
      <w:widowControl w:val="1"/>
      <w:spacing w:after="0" w:before="0" w:line="240" w:lineRule="auto"/>
      <w:ind w:firstLine="0" w:left="1600" w:right="0"/>
      <w:jc w:val="left"/>
    </w:pPr>
    <w:rPr>
      <w:rFonts w:ascii="XO Thames" w:hAnsi="XO Thames"/>
      <w:color w:val="000000"/>
      <w:spacing w:val="0"/>
      <w:sz w:val="28"/>
    </w:rPr>
  </w:style>
  <w:style w:styleId="Style_33_ch" w:type="character">
    <w:name w:val="toc 9"/>
    <w:link w:val="Style_33"/>
    <w:rPr>
      <w:rFonts w:ascii="XO Thames" w:hAnsi="XO Thames"/>
      <w:color w:val="000000"/>
      <w:spacing w:val="0"/>
      <w:sz w:val="28"/>
    </w:rPr>
  </w:style>
  <w:style w:styleId="Style_34" w:type="paragraph">
    <w:name w:val="toc 8"/>
    <w:next w:val="Style_1"/>
    <w:link w:val="Style_34_ch"/>
    <w:uiPriority w:val="39"/>
    <w:pPr>
      <w:widowControl w:val="1"/>
      <w:spacing w:after="0" w:before="0" w:line="240" w:lineRule="auto"/>
      <w:ind w:firstLine="0" w:left="1400" w:right="0"/>
      <w:jc w:val="left"/>
    </w:pPr>
    <w:rPr>
      <w:rFonts w:ascii="XO Thames" w:hAnsi="XO Thames"/>
      <w:color w:val="000000"/>
      <w:spacing w:val="0"/>
      <w:sz w:val="28"/>
    </w:rPr>
  </w:style>
  <w:style w:styleId="Style_34_ch" w:type="character">
    <w:name w:val="toc 8"/>
    <w:link w:val="Style_34"/>
    <w:rPr>
      <w:rFonts w:ascii="XO Thames" w:hAnsi="XO Thames"/>
      <w:color w:val="000000"/>
      <w:spacing w:val="0"/>
      <w:sz w:val="28"/>
    </w:rPr>
  </w:style>
  <w:style w:styleId="Style_5" w:type="paragraph">
    <w:name w:val="Колонтитул"/>
    <w:link w:val="Style_5_ch"/>
    <w:pPr>
      <w:widowControl w:val="1"/>
      <w:spacing w:after="0" w:before="0" w:line="240" w:lineRule="auto"/>
      <w:ind w:firstLine="0" w:left="0" w:right="0"/>
      <w:jc w:val="both"/>
    </w:pPr>
    <w:rPr>
      <w:rFonts w:ascii="XO Thames" w:hAnsi="XO Thames"/>
      <w:color w:val="000000"/>
      <w:spacing w:val="0"/>
      <w:sz w:val="28"/>
    </w:rPr>
  </w:style>
  <w:style w:styleId="Style_5_ch" w:type="character">
    <w:name w:val="Колонтитул"/>
    <w:link w:val="Style_5"/>
    <w:rPr>
      <w:rFonts w:ascii="XO Thames" w:hAnsi="XO Thames"/>
      <w:color w:val="000000"/>
      <w:spacing w:val="0"/>
      <w:sz w:val="28"/>
    </w:rPr>
  </w:style>
  <w:style w:styleId="Style_35" w:type="paragraph">
    <w:name w:val="toc 5"/>
    <w:next w:val="Style_1"/>
    <w:link w:val="Style_35_ch"/>
    <w:uiPriority w:val="39"/>
    <w:pPr>
      <w:widowControl w:val="1"/>
      <w:spacing w:after="0" w:before="0" w:line="240" w:lineRule="auto"/>
      <w:ind w:firstLine="0" w:left="800" w:right="0"/>
      <w:jc w:val="left"/>
    </w:pPr>
    <w:rPr>
      <w:rFonts w:ascii="XO Thames" w:hAnsi="XO Thames"/>
      <w:color w:val="000000"/>
      <w:spacing w:val="0"/>
      <w:sz w:val="28"/>
    </w:rPr>
  </w:style>
  <w:style w:styleId="Style_35_ch" w:type="character">
    <w:name w:val="toc 5"/>
    <w:link w:val="Style_35"/>
    <w:rPr>
      <w:rFonts w:ascii="XO Thames" w:hAnsi="XO Thames"/>
      <w:color w:val="000000"/>
      <w:spacing w:val="0"/>
      <w:sz w:val="28"/>
    </w:rPr>
  </w:style>
  <w:style w:styleId="Style_36" w:type="paragraph">
    <w:name w:val="List"/>
    <w:basedOn w:val="Style_30"/>
    <w:link w:val="Style_36_ch"/>
    <w:rPr>
      <w:rFonts w:ascii="PT Astra Serif" w:hAnsi="PT Astra Serif"/>
    </w:rPr>
  </w:style>
  <w:style w:styleId="Style_36_ch" w:type="character">
    <w:name w:val="List"/>
    <w:basedOn w:val="Style_30_ch"/>
    <w:link w:val="Style_36"/>
    <w:rPr>
      <w:rFonts w:ascii="PT Astra Serif" w:hAnsi="PT Astra Serif"/>
    </w:rPr>
  </w:style>
  <w:style w:styleId="Style_37" w:type="paragraph">
    <w:name w:val="Contents 3"/>
    <w:link w:val="Style_37_ch"/>
    <w:rPr>
      <w:rFonts w:ascii="XO Thames" w:hAnsi="XO Thames"/>
      <w:sz w:val="28"/>
    </w:rPr>
  </w:style>
  <w:style w:styleId="Style_37_ch" w:type="character">
    <w:name w:val="Contents 3"/>
    <w:link w:val="Style_37"/>
    <w:rPr>
      <w:rFonts w:ascii="XO Thames" w:hAnsi="XO Thames"/>
      <w:sz w:val="28"/>
    </w:rPr>
  </w:style>
  <w:style w:styleId="Style_38" w:type="paragraph">
    <w:name w:val="Caption"/>
    <w:basedOn w:val="Style_1"/>
    <w:link w:val="Style_38_ch"/>
    <w:pPr>
      <w:widowControl w:val="0"/>
      <w:spacing w:after="120" w:before="120"/>
      <w:ind/>
    </w:pPr>
    <w:rPr>
      <w:rFonts w:ascii="PT Astra Serif" w:hAnsi="PT Astra Serif"/>
      <w:i w:val="1"/>
      <w:sz w:val="24"/>
    </w:rPr>
  </w:style>
  <w:style w:styleId="Style_38_ch" w:type="character">
    <w:name w:val="Caption"/>
    <w:basedOn w:val="Style_1_ch"/>
    <w:link w:val="Style_38"/>
    <w:rPr>
      <w:rFonts w:ascii="PT Astra Serif" w:hAnsi="PT Astra Serif"/>
      <w:i w:val="1"/>
      <w:sz w:val="24"/>
    </w:rPr>
  </w:style>
  <w:style w:styleId="Style_39" w:type="paragraph">
    <w:name w:val="Subtitle"/>
    <w:next w:val="Style_1"/>
    <w:link w:val="Style_39_ch"/>
    <w:uiPriority w:val="11"/>
    <w:qFormat/>
    <w:pPr>
      <w:widowControl w:val="1"/>
      <w:spacing w:after="0" w:before="0" w:line="240" w:lineRule="auto"/>
      <w:ind w:firstLine="0" w:left="0" w:right="0"/>
      <w:jc w:val="both"/>
    </w:pPr>
    <w:rPr>
      <w:rFonts w:ascii="XO Thames" w:hAnsi="XO Thames"/>
      <w:i w:val="1"/>
      <w:color w:val="000000"/>
      <w:spacing w:val="0"/>
      <w:sz w:val="24"/>
    </w:rPr>
  </w:style>
  <w:style w:styleId="Style_39_ch" w:type="character">
    <w:name w:val="Subtitle"/>
    <w:link w:val="Style_39"/>
    <w:rPr>
      <w:rFonts w:ascii="XO Thames" w:hAnsi="XO Thames"/>
      <w:i w:val="1"/>
      <w:color w:val="000000"/>
      <w:spacing w:val="0"/>
      <w:sz w:val="24"/>
    </w:rPr>
  </w:style>
  <w:style w:styleId="Style_40" w:type="paragraph">
    <w:name w:val="Заголовок"/>
    <w:basedOn w:val="Style_1"/>
    <w:next w:val="Style_30"/>
    <w:link w:val="Style_40_ch"/>
    <w:pPr>
      <w:keepNext w:val="1"/>
      <w:widowControl w:val="0"/>
      <w:spacing w:after="120" w:before="240"/>
      <w:ind/>
    </w:pPr>
    <w:rPr>
      <w:rFonts w:ascii="PT Astra Serif" w:hAnsi="PT Astra Serif"/>
      <w:sz w:val="28"/>
    </w:rPr>
  </w:style>
  <w:style w:styleId="Style_40_ch" w:type="character">
    <w:name w:val="Заголовок"/>
    <w:basedOn w:val="Style_1_ch"/>
    <w:link w:val="Style_40"/>
    <w:rPr>
      <w:rFonts w:ascii="PT Astra Serif" w:hAnsi="PT Astra Serif"/>
      <w:sz w:val="28"/>
    </w:rPr>
  </w:style>
  <w:style w:styleId="Style_41" w:type="paragraph">
    <w:name w:val="Heading 3"/>
    <w:link w:val="Style_41_ch"/>
    <w:rPr>
      <w:rFonts w:ascii="XO Thames" w:hAnsi="XO Thames"/>
      <w:b w:val="1"/>
      <w:sz w:val="26"/>
    </w:rPr>
  </w:style>
  <w:style w:styleId="Style_41_ch" w:type="character">
    <w:name w:val="Heading 3"/>
    <w:link w:val="Style_41"/>
    <w:rPr>
      <w:rFonts w:ascii="XO Thames" w:hAnsi="XO Thames"/>
      <w:b w:val="1"/>
      <w:sz w:val="26"/>
    </w:rPr>
  </w:style>
  <w:style w:styleId="Style_42" w:type="paragraph">
    <w:name w:val="Title"/>
    <w:next w:val="Style_1"/>
    <w:link w:val="Style_42_ch"/>
    <w:uiPriority w:val="10"/>
    <w:qFormat/>
    <w:pPr>
      <w:widowControl w:val="1"/>
      <w:spacing w:after="567" w:before="567" w:line="240" w:lineRule="auto"/>
      <w:ind w:firstLine="0" w:left="0" w:right="0"/>
      <w:jc w:val="center"/>
    </w:pPr>
    <w:rPr>
      <w:rFonts w:ascii="XO Thames" w:hAnsi="XO Thames"/>
      <w:b w:val="1"/>
      <w:caps w:val="1"/>
      <w:color w:val="000000"/>
      <w:spacing w:val="0"/>
      <w:sz w:val="40"/>
    </w:rPr>
  </w:style>
  <w:style w:styleId="Style_42_ch" w:type="character">
    <w:name w:val="Title"/>
    <w:link w:val="Style_42"/>
    <w:rPr>
      <w:rFonts w:ascii="XO Thames" w:hAnsi="XO Thames"/>
      <w:b w:val="1"/>
      <w:caps w:val="1"/>
      <w:color w:val="000000"/>
      <w:spacing w:val="0"/>
      <w:sz w:val="40"/>
    </w:rPr>
  </w:style>
  <w:style w:styleId="Style_43" w:type="paragraph">
    <w:name w:val="heading 4"/>
    <w:link w:val="Style_43_ch"/>
    <w:uiPriority w:val="9"/>
    <w:qFormat/>
    <w:pPr>
      <w:ind/>
      <w:outlineLvl w:val="3"/>
    </w:pPr>
    <w:rPr>
      <w:rFonts w:ascii="XO Thames" w:hAnsi="XO Thames"/>
      <w:b w:val="1"/>
      <w:sz w:val="24"/>
    </w:rPr>
  </w:style>
  <w:style w:styleId="Style_43_ch" w:type="character">
    <w:name w:val="heading 4"/>
    <w:link w:val="Style_43"/>
    <w:rPr>
      <w:rFonts w:ascii="XO Thames" w:hAnsi="XO Thames"/>
      <w:b w:val="1"/>
      <w:sz w:val="24"/>
    </w:rPr>
  </w:style>
  <w:style w:styleId="Style_44" w:type="paragraph">
    <w:name w:val="heading 4"/>
    <w:next w:val="Style_1"/>
    <w:link w:val="Style_44_ch"/>
    <w:pPr>
      <w:widowControl w:val="1"/>
      <w:spacing w:after="120" w:before="120" w:line="240" w:lineRule="auto"/>
      <w:ind w:firstLine="0" w:left="0" w:right="0"/>
      <w:jc w:val="both"/>
      <w:outlineLvl w:val="3"/>
    </w:pPr>
    <w:rPr>
      <w:rFonts w:ascii="XO Thames" w:hAnsi="XO Thames"/>
      <w:b w:val="1"/>
      <w:color w:val="000000"/>
      <w:spacing w:val="0"/>
      <w:sz w:val="24"/>
    </w:rPr>
  </w:style>
  <w:style w:styleId="Style_44_ch" w:type="character">
    <w:name w:val="heading 4"/>
    <w:link w:val="Style_44"/>
    <w:rPr>
      <w:rFonts w:ascii="XO Thames" w:hAnsi="XO Thames"/>
      <w:b w:val="1"/>
      <w:color w:val="000000"/>
      <w:spacing w:val="0"/>
      <w:sz w:val="24"/>
    </w:rPr>
  </w:style>
  <w:style w:styleId="Style_45" w:type="paragraph">
    <w:name w:val="heading 2"/>
    <w:link w:val="Style_45_ch"/>
    <w:uiPriority w:val="9"/>
    <w:qFormat/>
    <w:pPr>
      <w:ind/>
      <w:outlineLvl w:val="1"/>
    </w:pPr>
    <w:rPr>
      <w:rFonts w:ascii="XO Thames" w:hAnsi="XO Thames"/>
      <w:b w:val="1"/>
      <w:sz w:val="28"/>
    </w:rPr>
  </w:style>
  <w:style w:styleId="Style_45_ch" w:type="character">
    <w:name w:val="heading 2"/>
    <w:link w:val="Style_45"/>
    <w:rPr>
      <w:rFonts w:ascii="XO Thames" w:hAnsi="XO Thames"/>
      <w:b w:val="1"/>
      <w:sz w:val="28"/>
    </w:rPr>
  </w:style>
  <w:style w:styleId="Style_46" w:type="paragraph">
    <w:name w:val="heading 1"/>
    <w:next w:val="Style_1"/>
    <w:link w:val="Style_46_ch"/>
    <w:pPr>
      <w:widowControl w:val="1"/>
      <w:spacing w:after="120" w:before="120" w:line="240" w:lineRule="auto"/>
      <w:ind w:firstLine="0" w:left="0" w:right="0"/>
      <w:jc w:val="both"/>
      <w:outlineLvl w:val="0"/>
    </w:pPr>
    <w:rPr>
      <w:rFonts w:ascii="XO Thames" w:hAnsi="XO Thames"/>
      <w:b w:val="1"/>
      <w:color w:val="000000"/>
      <w:spacing w:val="0"/>
      <w:sz w:val="32"/>
    </w:rPr>
  </w:style>
  <w:style w:styleId="Style_46_ch" w:type="character">
    <w:name w:val="heading 1"/>
    <w:link w:val="Style_46"/>
    <w:rPr>
      <w:rFonts w:ascii="XO Thames" w:hAnsi="XO Thames"/>
      <w:b w:val="1"/>
      <w:color w:val="000000"/>
      <w:spacing w:val="0"/>
      <w:sz w:val="32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footer7.xml" Type="http://schemas.openxmlformats.org/officeDocument/2006/relationships/footer"/>
  <Relationship Id="rId6" Target="header6.xml" Type="http://schemas.openxmlformats.org/officeDocument/2006/relationships/header"/>
  <Relationship Id="rId14" Target="theme/theme1.xml" Type="http://schemas.openxmlformats.org/officeDocument/2006/relationships/theme"/>
  <Relationship Id="rId13" Target="webSettings.xml" Type="http://schemas.openxmlformats.org/officeDocument/2006/relationships/webSettings"/>
  <Relationship Id="rId4" Target="header4.xml" Type="http://schemas.openxmlformats.org/officeDocument/2006/relationships/header"/>
  <Relationship Id="rId3" Target="footer3.xml" Type="http://schemas.openxmlformats.org/officeDocument/2006/relationships/footer"/>
  <Relationship Id="rId12" Target="stylesWithEffects.xml" Type="http://schemas.microsoft.com/office/2007/relationships/stylesWithEffects"/>
  <Relationship Id="rId10" Target="settings.xml" Type="http://schemas.openxmlformats.org/officeDocument/2006/relationships/settings"/>
  <Relationship Id="rId5" Target="footer5.xml" Type="http://schemas.openxmlformats.org/officeDocument/2006/relationships/footer"/>
  <Relationship Id="rId11" Target="styles.xml" Type="http://schemas.openxmlformats.org/officeDocument/2006/relationships/styles"/>
  <Relationship Id="rId8" Target="footer8.xml" Type="http://schemas.openxmlformats.org/officeDocument/2006/relationships/footer"/>
  <Relationship Id="rId2" Target="footer2.xml" Type="http://schemas.openxmlformats.org/officeDocument/2006/relationships/footer"/>
  <Relationship Id="rId9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2026-06-29T09:59:13Z</dcterms:created>
  <dcterms:modified xsi:type="dcterms:W3CDTF">2026-06-30T10:21:58Z</dcterms:modified>
</cp:coreProperties>
</file>