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4367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425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</w:t>
      </w:r>
      <w:r>
        <w:rPr>
          <w:rFonts w:ascii="PT Astra Serif" w:hAnsi="PT Astra Serif"/>
          <w:color w:val="000000"/>
          <w:sz w:val="28"/>
        </w:rPr>
        <w:t>я</w:t>
      </w:r>
      <w:r>
        <w:rPr>
          <w:rFonts w:ascii="PT Astra Serif" w:hAnsi="PT Astra Serif"/>
          <w:color w:val="000000"/>
          <w:sz w:val="28"/>
        </w:rPr>
        <w:t xml:space="preserve"> 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от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28.04.2025 № 3805-П</w:t>
      </w:r>
    </w:p>
    <w:p w14:paraId="0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16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целях создания условий расширения рынка сельскохозяйственной продукции, сырья и продовольствия на территории города Магнитогорска,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"http://internet.garant.ru/document/redirect/12112604/781"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78.1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федеральными законами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131-ФЗ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"http://internet.garant.ru/document/redirect/186367/0"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29.07.2017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217-ФЗ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"http://internet.garant.ru/document/redirect/71732780/0"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 xml:space="preserve">«О ведении гражданами садоводства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огородничества для собственных нужд и о внесении изменений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"http://internet.garant.ru/document/redirect/71732780/0"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в отдельные законодательные акты Российской Федерации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», постановлением Правительства Российской Федерации от 25.10.2023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1782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из бюджетов субъектов Российской Федерации, местных бюджетов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– производителям товаров, работ, услуг и проведение от</w:t>
      </w:r>
      <w:r>
        <w:rPr>
          <w:rFonts w:ascii="PT Astra Serif" w:hAnsi="PT Astra Serif"/>
          <w:color w:val="000000"/>
          <w:sz w:val="28"/>
        </w:rPr>
        <w:t>боров получателей указанных субсидий, в том числе грантов в форме субсидий»,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с постановлением Правительства Челябинской области от 23 декабря 2019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583-П «О государственной программе Челябинской области «Развитие сельского хозяйства в Челябинской области»,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постановлением администрации города Магнитогорска от 17.01.2024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351-П «О принятии решения о порядке отбора получателей субсидий, предоставляемых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соответствии с пунктами 1 и 7 статьи 78, пунктами 2 и 4 статьи 78.1 Бюджетного кодекса Российской Федерации»,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"http://internet.garant.ru/document/redirect/72775912/0"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24 сентября 2019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111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>«Об утверждении Положения о создании условий для развития сельскохозяйственного</w:t>
      </w:r>
      <w:r>
        <w:rPr>
          <w:rFonts w:ascii="PT Astra Serif" w:hAnsi="PT Astra Serif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производства, расширения рынка сельскохозяйственной продукции, сырья и продовольствия»,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"http://internet.garant.ru/document/redirect/8701737/101"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aps w:val="1"/>
          <w:color w:val="000000"/>
          <w:sz w:val="28"/>
        </w:rPr>
        <w:t>Постановляю</w:t>
      </w:r>
      <w:r>
        <w:rPr>
          <w:rFonts w:ascii="PT Astra Serif" w:hAnsi="PT Astra Serif"/>
          <w:color w:val="000000"/>
          <w:sz w:val="28"/>
        </w:rPr>
        <w:t>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28.04.2025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3805-П «Об утверждении Порядка определения объема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и условий предоставления субсидии из бюджета города Магнитогорска садоводческим некоммерческим товариществам, расположенным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на территории города, в целях возмещения затрат на инженерное обеспечение их территорий»  (далее - постановление) изменени</w:t>
      </w:r>
      <w:r>
        <w:rPr>
          <w:rFonts w:ascii="PT Astra Serif" w:hAnsi="PT Astra Serif"/>
          <w:color w:val="000000"/>
          <w:sz w:val="28"/>
        </w:rPr>
        <w:t xml:space="preserve">е, </w:t>
      </w:r>
      <w:r>
        <w:rPr>
          <w:rFonts w:ascii="PT Astra Serif" w:hAnsi="PT Astra Serif"/>
          <w:color w:val="000000"/>
          <w:sz w:val="28"/>
        </w:rPr>
        <w:t xml:space="preserve">в пункте 55 </w:t>
      </w:r>
      <w:r>
        <w:rPr>
          <w:rFonts w:ascii="PT Astra Serif" w:hAnsi="PT Astra Serif"/>
          <w:color w:val="000000"/>
          <w:sz w:val="28"/>
        </w:rPr>
        <w:t xml:space="preserve">приложения к </w:t>
      </w:r>
      <w:r>
        <w:rPr>
          <w:rFonts w:ascii="PT Astra Serif" w:hAnsi="PT Astra Serif"/>
          <w:color w:val="000000"/>
          <w:sz w:val="28"/>
        </w:rPr>
        <w:t>постановлени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слова «не превышает 500 тысяч рублей» заменить слова</w:t>
      </w:r>
      <w:r>
        <w:rPr>
          <w:rFonts w:ascii="PT Astra Serif" w:hAnsi="PT Astra Serif"/>
          <w:color w:val="000000"/>
          <w:sz w:val="28"/>
        </w:rPr>
        <w:t>ми</w:t>
      </w:r>
      <w:r>
        <w:rPr>
          <w:rFonts w:ascii="PT Astra Serif" w:hAnsi="PT Astra Serif"/>
          <w:color w:val="000000"/>
          <w:sz w:val="28"/>
        </w:rPr>
        <w:t xml:space="preserve"> «не превышает 350 тысяч рублей».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</w:t>
      </w:r>
      <w:r>
        <w:rPr>
          <w:rFonts w:ascii="PT Astra Serif" w:hAnsi="PT Astra Serif"/>
          <w:color w:val="000000"/>
          <w:sz w:val="28"/>
        </w:rPr>
        <w:t>после его официального опубликования.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15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распоряжения возложить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и</w:t>
      </w:r>
      <w:r>
        <w:rPr>
          <w:rFonts w:ascii="PT Astra Serif" w:hAnsi="PT Astra Serif"/>
          <w:color w:val="000000"/>
          <w:sz w:val="28"/>
        </w:rPr>
        <w:t xml:space="preserve">сполняющего обязанности </w:t>
      </w:r>
      <w:r>
        <w:rPr>
          <w:rFonts w:ascii="PT Astra Serif" w:hAnsi="PT Astra Serif"/>
          <w:color w:val="000000"/>
          <w:sz w:val="28"/>
        </w:rPr>
        <w:t xml:space="preserve">заместителя главы города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руководителя аппарата администрации города Магнитогорска Кушко О.А.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A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М.В. Москалев</w:t>
      </w:r>
    </w:p>
    <w:p w14:paraId="1B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1C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1D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1E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1F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0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1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2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3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4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5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6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7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8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9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A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B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C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b w:val="1"/>
          <w:color w:val="000000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Вр-2408746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Верхний колонтитул Знак"/>
    <w:basedOn w:val="Style_9"/>
    <w:link w:val="Style_8_ch"/>
  </w:style>
  <w:style w:styleId="Style_8_ch" w:type="character">
    <w:name w:val="Верхний колонтитул Знак"/>
    <w:basedOn w:val="Style_9_ch"/>
    <w:link w:val="Style_8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3"/>
    <w:link w:val="Style_1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Указатель"/>
    <w:basedOn w:val="Style_3"/>
    <w:link w:val="Style_15_ch"/>
    <w:rPr>
      <w:rFonts w:ascii="PT Astra Serif" w:hAnsi="PT Astra Serif"/>
    </w:rPr>
  </w:style>
  <w:style w:styleId="Style_15_ch" w:type="character">
    <w:name w:val="Указатель"/>
    <w:basedOn w:val="Style_3_ch"/>
    <w:link w:val="Style_15"/>
    <w:rPr>
      <w:rFonts w:ascii="PT Astra Serif" w:hAnsi="PT Astra Serif"/>
    </w:rPr>
  </w:style>
  <w:style w:styleId="Style_16" w:type="paragraph">
    <w:name w:val="caption"/>
    <w:basedOn w:val="Style_3"/>
    <w:link w:val="Style_1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Нижний колонтитул Знак"/>
    <w:basedOn w:val="Style_9"/>
    <w:link w:val="Style_17_ch"/>
  </w:style>
  <w:style w:styleId="Style_17_ch" w:type="character">
    <w:name w:val="Нижний колонтитул Знак"/>
    <w:basedOn w:val="Style_9_ch"/>
    <w:link w:val="Style_17"/>
  </w:style>
  <w:style w:styleId="Style_18" w:type="paragraph">
    <w:name w:val="toc 3"/>
    <w:next w:val="Style_3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Заголовок"/>
    <w:basedOn w:val="Style_3"/>
    <w:next w:val="Style_14"/>
    <w:link w:val="Style_2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1" w:type="paragraph">
    <w:name w:val="heading 1"/>
    <w:next w:val="Style_3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widowControl w:val="0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2026-06-18T04:05:30Z</dcterms:created>
  <dcterms:modified xsi:type="dcterms:W3CDTF">2026-06-19T10:13:10Z</dcterms:modified>
</cp:coreProperties>
</file>