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РАСПОРЯЖ</w:t>
      </w:r>
      <w:r>
        <w:rPr>
          <w:rFonts w:ascii="PT Astra Serif" w:hAnsi="PT Astra Serif"/>
          <w:sz w:val="28"/>
        </w:rPr>
        <w:t>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color w:val="106BBE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18.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25</w:t>
      </w:r>
      <w:r>
        <w:rPr>
          <w:rFonts w:ascii="PT Astra Serif" w:hAnsi="PT Astra Serif"/>
          <w:spacing w:val="-4"/>
          <w:sz w:val="28"/>
        </w:rPr>
        <w:t xml:space="preserve">   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№ 4378-Р</w:t>
      </w:r>
    </w:p>
    <w:p w14:paraId="0D000000">
      <w:pPr>
        <w:pStyle w:val="Style_3"/>
        <w:widowControl w:val="0"/>
        <w:spacing w:after="0" w:before="0" w:line="240" w:lineRule="auto"/>
        <w:ind w:firstLine="0" w:left="0" w:right="4254"/>
        <w:rPr>
          <w:rFonts w:ascii="PT Astra Serif" w:hAnsi="PT Astra Serif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 w:firstLine="0" w:left="0" w:right="4254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0" w:left="0" w:right="442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25.05.2022 № 5118-П</w:t>
      </w:r>
    </w:p>
    <w:p w14:paraId="10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  <w:highlight w:val="white"/>
        </w:rPr>
        <w:t xml:space="preserve"> с постановлением администрации города Магнитогорска от 23.05.2022 № 4996-П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«Об утверждении Положения о комиссии по предоставлению компенсации расходов представителям молодежи города Магнитогорска за проезд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>на областные, межрегиональные, всероссийские, федеральные, международные мероприятия, в том числе обеспечение участия молодых предпринимателей муниципального образования 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</w:t>
      </w:r>
      <w:r>
        <w:rPr>
          <w:rFonts w:ascii="PT Astra Serif" w:hAnsi="PT Astra Serif"/>
          <w:sz w:val="28"/>
        </w:rPr>
        <w:t>, руководствуясь Уставом города Магнитогорска,</w:t>
      </w:r>
    </w:p>
    <w:p w14:paraId="12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4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25.05.2022 № 5118-П «Об утверждении состава Комиссии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предоставлению компенсации расходов представителям молодежи города Магнитогорска за проезд на областных, межрегиональных, всероссийских, федеральных, международных мероприятиях, в том числе обеспечение участия молодых предпринимателей муниципального образования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 (далее – постановление) изменение,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приложении к постановлению слова «Уфимцев Вадим Олегович – заместитель председателя Комиссии, ответственный секретарь,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и.о. начальника подразделения по молодежной политике службы внешних связей и молодежной политики администрации города Магнитогорска» заменить словами «Газизова Алена Михайловна – заместитель председателя Комиссии, ответственный секретарь, начальник подразделения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молодежной политике службы внешних связей и молодежной политики администрации города Магнитогорска».</w:t>
      </w:r>
    </w:p>
    <w:p w14:paraId="15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7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color w:val="FF4000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D00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М.В. Москалев</w:t>
      </w: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2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</w:rPr>
      </w:pPr>
      <w:bookmarkStart w:id="1" w:name="_GoBack"/>
      <w:bookmarkEnd w:id="1"/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Вр-2417610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Указатель"/>
    <w:basedOn w:val="Style_3"/>
    <w:link w:val="Style_5_ch"/>
    <w:rPr>
      <w:rFonts w:ascii="PT Astra Serif" w:hAnsi="PT Astra Serif"/>
    </w:rPr>
  </w:style>
  <w:style w:styleId="Style_5_ch" w:type="character">
    <w:name w:val="Указатель"/>
    <w:basedOn w:val="Style_3_ch"/>
    <w:link w:val="Style_5"/>
    <w:rPr>
      <w:rFonts w:ascii="PT Astra Serif" w:hAnsi="PT Astra Serif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Заголовок"/>
    <w:basedOn w:val="Style_3"/>
    <w:next w:val="Style_4"/>
    <w:link w:val="Style_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_ch" w:type="character">
    <w:name w:val="Заголовок"/>
    <w:basedOn w:val="Style_3_ch"/>
    <w:link w:val="Style_7"/>
    <w:rPr>
      <w:rFonts w:ascii="PT Astra Serif" w:hAnsi="PT Astra Serif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List"/>
    <w:basedOn w:val="Style_4"/>
    <w:link w:val="Style_10_ch"/>
    <w:rPr>
      <w:rFonts w:ascii="PT Astra Serif" w:hAnsi="PT Astra Serif"/>
    </w:rPr>
  </w:style>
  <w:style w:styleId="Style_10_ch" w:type="character">
    <w:name w:val="List"/>
    <w:basedOn w:val="Style_4_ch"/>
    <w:link w:val="Style_10"/>
    <w:rPr>
      <w:rFonts w:ascii="PT Astra Serif" w:hAnsi="PT Astra Serif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13" w:type="paragraph">
    <w:name w:val="Нижний колонтитул Знак"/>
    <w:basedOn w:val="Style_14"/>
    <w:link w:val="Style_13_ch"/>
  </w:style>
  <w:style w:styleId="Style_13_ch" w:type="character">
    <w:name w:val="Нижний колонтитул Знак"/>
    <w:basedOn w:val="Style_14_ch"/>
    <w:link w:val="Style_13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7" w:type="paragraph">
    <w:name w:val="caption"/>
    <w:basedOn w:val="Style_3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Заголовок (user)"/>
    <w:basedOn w:val="Style_3"/>
    <w:next w:val="Style_4"/>
    <w:link w:val="Style_1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 (user)"/>
    <w:basedOn w:val="Style_3_ch"/>
    <w:link w:val="Style_19"/>
    <w:rPr>
      <w:rFonts w:ascii="PT Astra Serif" w:hAnsi="PT Astra Serif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Колонтитулы (user)"/>
    <w:basedOn w:val="Style_3"/>
    <w:link w:val="Style_27_ch"/>
  </w:style>
  <w:style w:styleId="Style_27_ch" w:type="character">
    <w:name w:val="Колонтитулы (user)"/>
    <w:basedOn w:val="Style_3_ch"/>
    <w:link w:val="Style_27"/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Колонтитулы"/>
    <w:basedOn w:val="Style_3"/>
    <w:link w:val="Style_29_ch"/>
  </w:style>
  <w:style w:styleId="Style_29_ch" w:type="character">
    <w:name w:val="Колонтитулы"/>
    <w:basedOn w:val="Style_3_ch"/>
    <w:link w:val="Style_29"/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Указатель (user)"/>
    <w:basedOn w:val="Style_3"/>
    <w:link w:val="Style_31_ch"/>
    <w:rPr>
      <w:rFonts w:ascii="PT Astra Serif" w:hAnsi="PT Astra Serif"/>
    </w:rPr>
  </w:style>
  <w:style w:styleId="Style_31_ch" w:type="character">
    <w:name w:val="Указатель (user)"/>
    <w:basedOn w:val="Style_3_ch"/>
    <w:link w:val="Style_31"/>
    <w:rPr>
      <w:rFonts w:ascii="PT Astra Serif" w:hAnsi="PT Astra Serif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Верхний колонтитул Знак"/>
    <w:basedOn w:val="Style_14"/>
    <w:link w:val="Style_36_ch"/>
  </w:style>
  <w:style w:styleId="Style_36_ch" w:type="character">
    <w:name w:val="Верхний колонтитул Знак"/>
    <w:basedOn w:val="Style_14_ch"/>
    <w:link w:val="Style_36"/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2026-06-22T06:17:48Z</dcterms:created>
  <dcterms:modified xsi:type="dcterms:W3CDTF">2026-06-22T06:17:48Z</dcterms:modified>
</cp:coreProperties>
</file>