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14.xml"/>
  <Override ContentType="application/vnd.openxmlformats-officedocument.wordprocessingml.footer+xml" PartName="/word/footer16.xml"/>
  <Override ContentType="application/vnd.openxmlformats-officedocument.wordprocessingml.footer+xml" PartName="/word/footer18.xml"/>
  <Override ContentType="application/vnd.openxmlformats-officedocument.wordprocessingml.footer+xml" PartName="/word/footer2.xml"/>
  <Override ContentType="application/vnd.openxmlformats-officedocument.wordprocessingml.footer+xml" PartName="/word/footer20.xml"/>
  <Override ContentType="application/vnd.openxmlformats-officedocument.wordprocessingml.footer+xml" PartName="/word/footer22.xml"/>
  <Override ContentType="application/vnd.openxmlformats-officedocument.wordprocessingml.footer+xml" PartName="/word/footer24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13.xml"/>
  <Override ContentType="application/vnd.openxmlformats-officedocument.wordprocessingml.header+xml" PartName="/word/header15.xml"/>
  <Override ContentType="application/vnd.openxmlformats-officedocument.wordprocessingml.header+xml" PartName="/word/header17.xml"/>
  <Override ContentType="application/vnd.openxmlformats-officedocument.wordprocessingml.header+xml" PartName="/word/header19.xml"/>
  <Override ContentType="application/vnd.openxmlformats-officedocument.wordprocessingml.header+xml" PartName="/word/header21.xml"/>
  <Override ContentType="application/vnd.openxmlformats-officedocument.wordprocessingml.header+xml" PartName="/word/header23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D000000">
      <w:pPr>
        <w:pStyle w:val="Style_3"/>
        <w:widowControl w:val="1"/>
        <w:spacing w:after="0" w:before="0" w:line="240" w:lineRule="auto"/>
        <w:ind/>
        <w:jc w:val="center"/>
        <w:rPr>
          <w:sz w:val="28"/>
        </w:rPr>
      </w:pPr>
      <w:bookmarkStart w:id="1" w:name="_GoBack"/>
      <w:bookmarkEnd w:id="1"/>
      <w:r>
        <w:rPr>
          <w:sz w:val="28"/>
        </w:rPr>
        <w:t>АДМИНИСТРАЦИЯ ГОРОДА МАГНИТОГОРСКА</w:t>
      </w:r>
    </w:p>
    <w:p w14:paraId="1E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1F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20000000">
      <w:pPr>
        <w:rPr>
          <w:spacing w:val="-4"/>
          <w:sz w:val="28"/>
        </w:rPr>
      </w:pPr>
    </w:p>
    <w:p w14:paraId="21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28.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3789</w:t>
      </w:r>
      <w:r>
        <w:rPr>
          <w:spacing w:val="-4"/>
          <w:sz w:val="28"/>
        </w:rPr>
        <w:t>-П</w:t>
      </w:r>
    </w:p>
    <w:p w14:paraId="22000000">
      <w:pPr>
        <w:pStyle w:val="Style_3"/>
        <w:widowControl w:val="1"/>
        <w:spacing w:after="0" w:before="0" w:line="240" w:lineRule="auto"/>
        <w:ind w:firstLine="0" w:left="0" w:right="3912"/>
        <w:jc w:val="left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8"/>
        </w:rPr>
        <w:t xml:space="preserve">О создании комиссий по оценке обеспечения </w:t>
      </w:r>
      <w:r>
        <w:rPr>
          <w:rFonts w:ascii="PT Astra Serif" w:hAnsi="PT Astra Serif"/>
          <w:sz w:val="28"/>
        </w:rPr>
        <w:t xml:space="preserve">готовности к отопительному периоду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2026-2027 годов теплоснабжающих, теплосетевых организаций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потребителей тепловой энергии</w:t>
      </w:r>
    </w:p>
    <w:p w14:paraId="23000000">
      <w:pPr>
        <w:pStyle w:val="Style_3"/>
        <w:widowControl w:val="1"/>
        <w:spacing w:after="0" w:before="0" w:line="240" w:lineRule="auto"/>
        <w:ind w:firstLine="0" w:left="0" w:right="5101"/>
        <w:jc w:val="both"/>
        <w:rPr>
          <w:rFonts w:ascii="PT Astra Serif" w:hAnsi="PT Astra Serif"/>
          <w:sz w:val="28"/>
        </w:rPr>
      </w:pPr>
    </w:p>
    <w:p w14:paraId="24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В целях повышения качества подготовки объектов теплообеспечения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к работе в осенне-зимний период 2026-2027 годов, в соответствии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с Федеральным законом от 27.07.2010 № 190-ФЗ «О теплоснабжении», приказом Министерства энергетики Российской Федерации от 13 ноября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2024 года № 2234 «Об утверждении правил обеспечения готовности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к отопительному периоду и Порядка проведения оценки обеспечения готовности к отопительному периоду», во исполнение распоряжения Губернатора Челябинской области </w:t>
      </w:r>
      <w:r>
        <w:rPr>
          <w:rFonts w:ascii="PT Astra Serif" w:hAnsi="PT Astra Serif"/>
          <w:color w:val="000000"/>
          <w:sz w:val="28"/>
        </w:rPr>
        <w:t xml:space="preserve">от 16.03.2026 № 259-р «О подготовке объектов жилищно-коммунального хозяйства, энергетики </w:t>
      </w:r>
      <w:r>
        <w:rPr>
          <w:rFonts w:ascii="PT Astra Serif" w:hAnsi="PT Astra Serif"/>
          <w:sz w:val="28"/>
        </w:rPr>
        <w:t>и социальной сферы Челябинской области к работе в отопительный период 2026-2027 годов», руководствуясь Уставом города Магнитогорска,</w:t>
      </w:r>
    </w:p>
    <w:p w14:paraId="25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6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ПОСТАНОВЛЯЮ:</w:t>
      </w:r>
    </w:p>
    <w:p w14:paraId="27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Создать: </w:t>
      </w:r>
    </w:p>
    <w:p w14:paraId="28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комиссию по оценке готовности единой теплоснабжающей организации, а также теплоснабжающих, теплосетевых организаций к работе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pacing w:val="-8"/>
          <w:sz w:val="28"/>
        </w:rPr>
        <w:t>в осенне-зимний период 2026-2027 годов и утвердить её состав (приложение №1);</w:t>
      </w:r>
    </w:p>
    <w:p w14:paraId="29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комиссию по оценке готовности объектов социальной инфраструктуры к работе в осенне-зимний период 2026-2027 годов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утвердить её состав (приложение №2);</w:t>
      </w:r>
    </w:p>
    <w:p w14:paraId="2A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комиссию по оценке готовности объектов жилищного фонда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к работе в осенне-зимний период 2026-2027 годов и утвердить её состав (приложение №3).</w:t>
      </w:r>
    </w:p>
    <w:p w14:paraId="2B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pacing w:val="-6"/>
          <w:sz w:val="28"/>
        </w:rPr>
        <w:t xml:space="preserve">Комиссиям провести проверку готовности </w:t>
      </w:r>
      <w:r>
        <w:rPr>
          <w:rFonts w:ascii="PT Astra Serif" w:hAnsi="PT Astra Serif"/>
          <w:sz w:val="28"/>
        </w:rPr>
        <w:t xml:space="preserve">теплоснабжающих организаций, имеющих статус единой теплоснабжающей организации, теплоснабжающих организаций, теплосетевых организаций, объектов социальной инфраструктуры и объектов жилищного фонда, к работе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осенне-зимний период 2026-2027 гг., с оформлением оценочных листов, актов и паспортов готовности в соответствии с Правилами обеспечения готовности к отопительному периоду и Порядком проведения оценки обеспечения готовности к отопительному периоду, утвержденны</w:t>
      </w:r>
      <w:r>
        <w:rPr>
          <w:rFonts w:ascii="PT Astra Serif" w:hAnsi="PT Astra Serif"/>
          <w:sz w:val="28"/>
        </w:rPr>
        <w:t>ми</w:t>
      </w:r>
      <w:r>
        <w:rPr>
          <w:rFonts w:ascii="PT Astra Serif" w:hAnsi="PT Astra Serif"/>
          <w:sz w:val="28"/>
        </w:rPr>
        <w:t xml:space="preserve"> приказом Министерства энергетики Российской Федерации от 13 ноября 2024 года № 2234, и осуществлять контроль за выполнением мероприятий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по подготовке к отопительному периоду субъектов теплоснабжения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течение 30 календарных дней с даты начала проверки.</w:t>
      </w:r>
    </w:p>
    <w:p w14:paraId="2C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Рекомендовать руководителям организаций, обеспечивающих </w:t>
      </w:r>
      <w:r>
        <w:rPr>
          <w:rFonts w:ascii="PT Astra Serif" w:hAnsi="PT Astra Serif"/>
          <w:spacing w:val="-8"/>
          <w:sz w:val="28"/>
        </w:rPr>
        <w:t>теплоснабжение города: Шиляеву П.В. – генеральному директору ПАО «ММК»,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pacing w:val="-8"/>
          <w:sz w:val="28"/>
        </w:rPr>
        <w:t xml:space="preserve"> </w:t>
      </w:r>
      <w:r>
        <w:rPr>
          <w:rFonts w:ascii="PT Astra Serif" w:hAnsi="PT Astra Serif"/>
          <w:sz w:val="28"/>
        </w:rPr>
        <w:t>Агафонову В.В. – директору МП трест «Теплофикация», Акатушеву В.С. – директору филиала АО «Челябоблкоммунэнерго» Магнитогорские электротепловые сети, Стехниной Л.Н. – директору ООО «Домовой-тепло»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соответствии с программой проведения проверки готовности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к отопительному периоду подготовить и предоставить на рассмотрение комиссии по оценке готовности единой теплоснабжающей организации,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а также теплоснабжающих, теплосетевых организаций к работе в осенне-зимний период 2026-2027 годов материалы, необходимые для оформления  оценочных листов, актов и паспортов готовности в соответствии с </w:t>
      </w:r>
      <w:r>
        <w:rPr>
          <w:rFonts w:ascii="PT Astra Serif" w:hAnsi="PT Astra Serif"/>
          <w:spacing w:val="-6"/>
          <w:sz w:val="28"/>
        </w:rPr>
        <w:t xml:space="preserve">Правилами обеспечения готовности к отопительному периоду и Порядком проведения </w:t>
      </w:r>
      <w:r>
        <w:rPr>
          <w:rFonts w:ascii="PT Astra Serif" w:hAnsi="PT Astra Serif"/>
          <w:sz w:val="28"/>
        </w:rPr>
        <w:t>оценки обеспечения готовности к отопительному периоду, утвержденны</w:t>
      </w:r>
      <w:r>
        <w:rPr>
          <w:rFonts w:ascii="PT Astra Serif" w:hAnsi="PT Astra Serif"/>
          <w:sz w:val="28"/>
        </w:rPr>
        <w:t>ми</w:t>
      </w:r>
      <w:r>
        <w:rPr>
          <w:rFonts w:ascii="PT Astra Serif" w:hAnsi="PT Astra Serif"/>
          <w:sz w:val="28"/>
        </w:rPr>
        <w:t xml:space="preserve"> приказом Министерства энергетики Российской Федерации от 13 ноября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2024 года № 2234.</w:t>
      </w:r>
    </w:p>
    <w:p w14:paraId="2D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4.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Управлению транспорта и коммунального хозяйства администрации города Магнитогорска (Смольянинова Т.Н.):</w:t>
      </w:r>
    </w:p>
    <w:p w14:paraId="2E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организовать работу комиссий, указанных в пункте 1 настоящего постановления;</w:t>
      </w:r>
    </w:p>
    <w:p w14:paraId="2F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до 01.07.2026 разработать программу проведения проверки готовности к отопительному периоду и утвердить ее председателем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комиссии;</w:t>
      </w:r>
    </w:p>
    <w:p w14:paraId="30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организовать контроль оформления оценочных листов, актов оценки и паспортов обеспечения готовности к отопительному периоду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2026-2027 гг.</w:t>
      </w:r>
    </w:p>
    <w:p w14:paraId="31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5.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Управлению культуры администрации города Магнитогорска (Чмеленко Е.Ю.), Управлению образования администрации города Магнитогорска (Гофштейн О.Г.), Управлению социальной защиты населения администрации города Магнитогорска (Ярыгина Л.Г.), Управлению по физической культуре и спорту администрации города Магнитогорска (Абдуллин Д.М.) до 15.08.2026 подготовить и предоставить на рассмотрение комиссии по оценке готовности объектов социальной инфраструктуры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к работе в осенне-зимний период 2026-2027 годов документы подведомственных учреждений, подтверждающие выполнение требований по готовности к отопительному периоду для потребителей тепловой энергии, необходимые для оформления оценочных листов, актов и паспортов готовности в соответствии с Правилами обеспечения готовности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к отопительному периоду и Порядком проведения оценки обеспечения </w:t>
      </w:r>
      <w:r>
        <w:rPr>
          <w:rFonts w:ascii="PT Astra Serif" w:hAnsi="PT Astra Serif"/>
          <w:spacing w:val="-6"/>
          <w:sz w:val="28"/>
        </w:rPr>
        <w:t>готовности к отопительному периоду, утвержденны</w:t>
      </w:r>
      <w:r>
        <w:rPr>
          <w:rFonts w:ascii="PT Astra Serif" w:hAnsi="PT Astra Serif"/>
          <w:spacing w:val="-6"/>
          <w:sz w:val="28"/>
        </w:rPr>
        <w:t>ми</w:t>
      </w:r>
      <w:r>
        <w:rPr>
          <w:rFonts w:ascii="PT Astra Serif" w:hAnsi="PT Astra Serif"/>
          <w:spacing w:val="-6"/>
          <w:sz w:val="28"/>
        </w:rPr>
        <w:t xml:space="preserve"> приказом Министерства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pacing w:val="-6"/>
          <w:sz w:val="28"/>
        </w:rPr>
        <w:t xml:space="preserve">энергетики Российской Федерации от 13 ноября 2024 года № 2234, и согласно </w:t>
      </w:r>
      <w:r>
        <w:rPr>
          <w:rFonts w:ascii="PT Astra Serif" w:hAnsi="PT Astra Serif"/>
          <w:sz w:val="28"/>
        </w:rPr>
        <w:t>программе проведения проверки готовности к отопительному периоду.</w:t>
      </w:r>
    </w:p>
    <w:p w14:paraId="32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6.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Администрациям районов города Магнитогорска (Скарлыгина Е.Г., Степанова А.В., Халезин В.Л.) до 15.08.2026 подготовить и предоставить на рассмотрение комиссии по оценке готовности объектов социальной инфраструктуры к работе в осенне-зимний период 2026-2027 годов, документы, подтверждающие выполнение требований по готовности к отопительному периоду отдельно стоящих зданий и встроенно-пристроенных нежилых помещений, подключенных к централизованной системе теплоснабжения по отдельному тепловому вводу, и необходимые для оформления оценочных листов, актов и паспортов готовности в соответствии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с Правилами обеспечения готовности к отопительному периоду и Порядком проведения оценки обеспечения готовности к отопительному периоду, утвержденны</w:t>
      </w:r>
      <w:r>
        <w:rPr>
          <w:rFonts w:ascii="PT Astra Serif" w:hAnsi="PT Astra Serif"/>
          <w:sz w:val="28"/>
        </w:rPr>
        <w:t>ми</w:t>
      </w:r>
      <w:r>
        <w:rPr>
          <w:rFonts w:ascii="PT Astra Serif" w:hAnsi="PT Astra Serif"/>
          <w:sz w:val="28"/>
        </w:rPr>
        <w:t xml:space="preserve"> приказом Министерства энергетики Российской Федерации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13 ноября 2024 года № 2234, и согласно программе проведения проверки готовности к отопительному периоду потребителей тепловой энергии.</w:t>
      </w:r>
    </w:p>
    <w:p w14:paraId="33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7.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Рекомендовать руководителям управляющих организаций независимо от формы собственности, председателям товариществ собственников жилья, жилищно-строительных и жилищных кооперативов до 15.08.2026 подготовить и предоставить на рассмотрение комиссии по оценке готовности объектов жилищного фонда  к работе в осенне-зимний период 2026-2027 годов документы, подтверждающие выполнение требований по готовности к отопительному периоду для потребителей тепловой энергии, необходимые для оформления оценочных листов, актов и паспортов готовности в соответствии Правилами обеспечения готовности к отопительному периоду и Порядком проведения оценки обеспечения </w:t>
      </w:r>
      <w:r>
        <w:rPr>
          <w:rFonts w:ascii="PT Astra Serif" w:hAnsi="PT Astra Serif"/>
          <w:spacing w:val="-4"/>
          <w:sz w:val="28"/>
        </w:rPr>
        <w:t>готовности к отопительному периоду, утвержденны</w:t>
      </w:r>
      <w:r>
        <w:rPr>
          <w:rFonts w:ascii="PT Astra Serif" w:hAnsi="PT Astra Serif"/>
          <w:spacing w:val="-4"/>
          <w:sz w:val="28"/>
        </w:rPr>
        <w:t>ми</w:t>
      </w:r>
      <w:r>
        <w:rPr>
          <w:rFonts w:ascii="PT Astra Serif" w:hAnsi="PT Astra Serif"/>
          <w:spacing w:val="-4"/>
          <w:sz w:val="28"/>
        </w:rPr>
        <w:t xml:space="preserve"> приказом Министерства</w:t>
      </w:r>
      <w:r>
        <w:rPr>
          <w:rFonts w:ascii="PT Astra Serif" w:hAnsi="PT Astra Serif"/>
          <w:sz w:val="28"/>
        </w:rPr>
        <w:t xml:space="preserve"> энергетики Российской Федерации от 13 ноября 2024 года № 2234</w:t>
      </w:r>
      <w:r>
        <w:rPr>
          <w:rFonts w:ascii="PT Astra Serif" w:hAnsi="PT Astra Serif"/>
          <w:spacing w:val="-6"/>
          <w:sz w:val="28"/>
        </w:rPr>
        <w:t>.</w:t>
      </w:r>
    </w:p>
    <w:p w14:paraId="34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8.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Службе внешних связей и молодёжной политики администрации </w:t>
      </w:r>
      <w:r>
        <w:rPr>
          <w:rFonts w:ascii="PT Astra Serif" w:hAnsi="PT Astra Serif"/>
          <w:spacing w:val="-2"/>
          <w:sz w:val="28"/>
        </w:rPr>
        <w:t>города Магнитогорска (Числова Г.Д.) разместить настоящее постановление на официальном</w:t>
      </w:r>
      <w:r>
        <w:rPr>
          <w:rFonts w:ascii="PT Astra Serif" w:hAnsi="PT Astra Serif"/>
          <w:sz w:val="28"/>
        </w:rPr>
        <w:t xml:space="preserve"> сайте администрации города Магнитогорска.</w:t>
      </w:r>
    </w:p>
    <w:p w14:paraId="35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9.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Москалева М.В.</w:t>
      </w:r>
    </w:p>
    <w:p w14:paraId="36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18"/>
        </w:rPr>
      </w:pPr>
    </w:p>
    <w:p w14:paraId="3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18"/>
        </w:rPr>
      </w:pPr>
    </w:p>
    <w:p w14:paraId="39000000">
      <w:pPr>
        <w:pStyle w:val="Style_3"/>
        <w:widowControl w:val="1"/>
        <w:tabs>
          <w:tab w:leader="none" w:pos="708" w:val="clear"/>
          <w:tab w:leader="none" w:pos="9354" w:val="right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Глава города Магнитогорска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С.Н. Бердников</w:t>
      </w:r>
    </w:p>
    <w:p w14:paraId="3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16"/>
        </w:rPr>
      </w:pPr>
    </w:p>
    <w:p w14:paraId="3B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16"/>
        </w:rPr>
      </w:pPr>
    </w:p>
    <w:p w14:paraId="3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10"/>
        </w:rPr>
      </w:pPr>
    </w:p>
    <w:p w14:paraId="3D000000">
      <w:pPr>
        <w:sectPr>
          <w:headerReference r:id="rId7" w:type="default"/>
          <w:headerReference r:id="rId23" w:type="first"/>
          <w:headerReference r:id="rId11" w:type="even"/>
          <w:footerReference r:id="rId8" w:type="default"/>
          <w:footerReference r:id="rId24" w:type="first"/>
          <w:footerReference r:id="rId12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3E000000">
      <w:pPr>
        <w:pStyle w:val="Style_3"/>
        <w:widowControl w:val="1"/>
        <w:spacing w:after="0" w:before="0" w:line="240" w:lineRule="auto"/>
        <w:ind w:firstLine="0" w:left="5244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Приложение №1</w:t>
      </w:r>
    </w:p>
    <w:p w14:paraId="3F000000">
      <w:pPr>
        <w:pStyle w:val="Style_3"/>
        <w:widowControl w:val="1"/>
        <w:spacing w:after="0" w:before="0" w:line="240" w:lineRule="auto"/>
        <w:ind w:hanging="424" w:left="5670" w:right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к постановлению администрации </w:t>
      </w:r>
    </w:p>
    <w:p w14:paraId="40000000">
      <w:pPr>
        <w:pStyle w:val="Style_3"/>
        <w:widowControl w:val="1"/>
        <w:spacing w:after="0" w:before="0" w:line="240" w:lineRule="auto"/>
        <w:ind w:hanging="424" w:left="5670" w:right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города Магнитогорска</w:t>
      </w:r>
    </w:p>
    <w:p w14:paraId="41000000">
      <w:pPr>
        <w:pStyle w:val="Style_3"/>
        <w:widowControl w:val="1"/>
        <w:tabs>
          <w:tab w:leader="none" w:pos="708" w:val="clear"/>
          <w:tab w:leader="none" w:pos="6096" w:val="left"/>
        </w:tabs>
        <w:spacing w:after="0" w:before="0" w:line="240" w:lineRule="auto"/>
        <w:ind w:hanging="424" w:left="5670" w:right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от 28.05.2026 № 3789-П</w:t>
      </w:r>
    </w:p>
    <w:p w14:paraId="4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3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4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СОСТАВ</w:t>
      </w:r>
    </w:p>
    <w:p w14:paraId="45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комиссии по оценке готовности единой теплоснабжающей организации,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 а также теплоснабжающих, теплосетевых организаций к работе </w:t>
      </w:r>
    </w:p>
    <w:p w14:paraId="46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в осенне-зимний период 2026-2027 годов</w:t>
      </w:r>
    </w:p>
    <w:p w14:paraId="4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8000000">
      <w:pPr>
        <w:pStyle w:val="Style_3"/>
        <w:widowControl w:val="1"/>
        <w:tabs>
          <w:tab w:leader="none" w:pos="708" w:val="clear"/>
          <w:tab w:leader="none" w:pos="2268" w:val="left"/>
          <w:tab w:leader="none" w:pos="2835" w:val="left"/>
        </w:tabs>
        <w:spacing w:after="200" w:before="0" w:line="240" w:lineRule="auto"/>
        <w:ind w:hanging="2835" w:left="2835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 </w:t>
      </w: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655"/>
        <w:gridCol w:w="568"/>
        <w:gridCol w:w="6113"/>
      </w:tblGrid>
      <w:tr>
        <w:trPr>
          <w:trHeight w:hRule="atLeast" w:val="360"/>
        </w:trPr>
        <w:tc>
          <w:tcPr>
            <w:tcW w:type="dxa" w:w="265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Москалев М.В.</w:t>
            </w:r>
          </w:p>
        </w:tc>
        <w:tc>
          <w:tcPr>
            <w:tcW w:type="dxa" w:w="56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–</w:t>
            </w:r>
          </w:p>
        </w:tc>
        <w:tc>
          <w:tcPr>
            <w:tcW w:type="dxa" w:w="611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председатель комиссии, заместитель главы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265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Смольянинова Т.Н.</w:t>
            </w:r>
          </w:p>
        </w:tc>
        <w:tc>
          <w:tcPr>
            <w:tcW w:type="dxa" w:w="56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–</w:t>
            </w:r>
          </w:p>
        </w:tc>
        <w:tc>
          <w:tcPr>
            <w:tcW w:type="dxa" w:w="611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pStyle w:val="Style_3"/>
              <w:widowControl w:val="1"/>
              <w:tabs>
                <w:tab w:leader="none" w:pos="708" w:val="clear"/>
                <w:tab w:leader="none" w:pos="2268" w:val="left"/>
                <w:tab w:leader="none" w:pos="2835" w:val="left"/>
              </w:tabs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заместитель председателя комиссии, начальник Управления транспорта и коммунального хозяйства администрации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265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Члены комиссии:</w:t>
            </w:r>
          </w:p>
        </w:tc>
        <w:tc>
          <w:tcPr>
            <w:tcW w:type="dxa" w:w="56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  <w:tc>
          <w:tcPr>
            <w:tcW w:type="dxa" w:w="611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65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Жестовский О.Б.</w:t>
            </w:r>
          </w:p>
        </w:tc>
        <w:tc>
          <w:tcPr>
            <w:tcW w:type="dxa" w:w="56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–</w:t>
            </w:r>
          </w:p>
        </w:tc>
        <w:tc>
          <w:tcPr>
            <w:tcW w:type="dxa" w:w="611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начальник управления гражданской защиты населения администрации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265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Тукеева Г.И.</w:t>
            </w:r>
          </w:p>
        </w:tc>
        <w:tc>
          <w:tcPr>
            <w:tcW w:type="dxa" w:w="56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–</w:t>
            </w:r>
          </w:p>
        </w:tc>
        <w:tc>
          <w:tcPr>
            <w:tcW w:type="dxa" w:w="611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pStyle w:val="Style_3"/>
              <w:widowControl w:val="1"/>
              <w:tabs>
                <w:tab w:leader="none" w:pos="708" w:val="clear"/>
                <w:tab w:leader="none" w:pos="2268" w:val="left"/>
                <w:tab w:leader="none" w:pos="2835" w:val="left"/>
              </w:tabs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секретарь комиссии, старший инспектор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265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right"/>
              <w:rPr>
                <w:sz w:val="28"/>
              </w:rPr>
            </w:pPr>
          </w:p>
        </w:tc>
        <w:tc>
          <w:tcPr>
            <w:tcW w:type="dxa" w:w="56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righ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–</w:t>
            </w:r>
          </w:p>
        </w:tc>
        <w:tc>
          <w:tcPr>
            <w:tcW w:type="dxa" w:w="611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представитель Магнитогорского территориального отдела Уральского управления Ростехнадзора</w:t>
            </w:r>
          </w:p>
        </w:tc>
      </w:tr>
    </w:tbl>
    <w:p w14:paraId="5B000000">
      <w:pPr>
        <w:sectPr>
          <w:headerReference r:id="rId1" w:type="default"/>
          <w:headerReference r:id="rId13" w:type="first"/>
          <w:headerReference r:id="rId21" w:type="even"/>
          <w:footerReference r:id="rId2" w:type="default"/>
          <w:footerReference r:id="rId14" w:type="first"/>
          <w:footerReference r:id="rId22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5C000000">
      <w:pPr>
        <w:pStyle w:val="Style_3"/>
        <w:widowControl w:val="1"/>
        <w:spacing w:after="0" w:before="0" w:line="240" w:lineRule="auto"/>
        <w:ind w:hanging="707" w:left="5669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Приложение №2</w:t>
      </w:r>
    </w:p>
    <w:p w14:paraId="5D000000">
      <w:pPr>
        <w:pStyle w:val="Style_3"/>
        <w:widowControl w:val="1"/>
        <w:spacing w:after="0" w:before="0" w:line="240" w:lineRule="auto"/>
        <w:ind w:hanging="707" w:left="5670" w:right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к постановлению администрации </w:t>
      </w:r>
    </w:p>
    <w:p w14:paraId="5E000000">
      <w:pPr>
        <w:pStyle w:val="Style_3"/>
        <w:widowControl w:val="1"/>
        <w:spacing w:after="0" w:before="0" w:line="240" w:lineRule="auto"/>
        <w:ind w:hanging="707" w:left="5670" w:right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города Магнитогорска</w:t>
      </w:r>
    </w:p>
    <w:p w14:paraId="5F000000">
      <w:pPr>
        <w:pStyle w:val="Style_3"/>
        <w:widowControl w:val="1"/>
        <w:tabs>
          <w:tab w:leader="none" w:pos="708" w:val="clear"/>
          <w:tab w:leader="none" w:pos="6096" w:val="left"/>
        </w:tabs>
        <w:spacing w:after="0" w:before="0" w:line="240" w:lineRule="auto"/>
        <w:ind w:hanging="707" w:left="5670" w:right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от 28.05.2026 № 3789-П</w:t>
      </w:r>
    </w:p>
    <w:p w14:paraId="60000000">
      <w:pPr>
        <w:pStyle w:val="Style_3"/>
        <w:widowControl w:val="1"/>
        <w:tabs>
          <w:tab w:leader="none" w:pos="708" w:val="clear"/>
          <w:tab w:leader="none" w:pos="6096" w:val="left"/>
        </w:tabs>
        <w:spacing w:after="0" w:before="0" w:line="240" w:lineRule="auto"/>
        <w:ind w:firstLine="0" w:left="-708" w:right="0"/>
        <w:rPr>
          <w:rFonts w:ascii="PT Astra Serif" w:hAnsi="PT Astra Serif"/>
          <w:sz w:val="28"/>
        </w:rPr>
      </w:pPr>
    </w:p>
    <w:p w14:paraId="61000000">
      <w:pPr>
        <w:pStyle w:val="Style_3"/>
        <w:widowControl w:val="1"/>
        <w:tabs>
          <w:tab w:leader="none" w:pos="708" w:val="clear"/>
          <w:tab w:leader="none" w:pos="6096" w:val="left"/>
        </w:tabs>
        <w:spacing w:after="0" w:before="0" w:line="240" w:lineRule="auto"/>
        <w:ind w:firstLine="0" w:left="5670" w:right="0"/>
        <w:rPr>
          <w:rFonts w:ascii="PT Astra Serif" w:hAnsi="PT Astra Serif"/>
          <w:sz w:val="28"/>
        </w:rPr>
      </w:pPr>
    </w:p>
    <w:p w14:paraId="62000000">
      <w:pPr>
        <w:pStyle w:val="Style_3"/>
        <w:widowControl w:val="1"/>
        <w:tabs>
          <w:tab w:leader="none" w:pos="708" w:val="clear"/>
          <w:tab w:leader="none" w:pos="6096" w:val="left"/>
        </w:tabs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СОСТАВ</w:t>
      </w:r>
    </w:p>
    <w:p w14:paraId="63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комиссии по оценке готовности</w:t>
      </w:r>
    </w:p>
    <w:p w14:paraId="64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объектов социальной инфраструктуры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к работе в осенне-зимний период 2026-2027 годов</w:t>
      </w:r>
    </w:p>
    <w:p w14:paraId="65000000">
      <w:pPr>
        <w:pStyle w:val="Style_3"/>
        <w:widowControl w:val="1"/>
        <w:spacing w:after="200" w:before="0" w:line="240" w:lineRule="auto"/>
        <w:ind/>
        <w:jc w:val="center"/>
        <w:rPr>
          <w:rFonts w:ascii="PT Astra Serif" w:hAnsi="PT Astra Serif"/>
          <w:sz w:val="28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713"/>
        <w:gridCol w:w="572"/>
        <w:gridCol w:w="6051"/>
      </w:tblGrid>
      <w:tr>
        <w:trPr>
          <w:trHeight w:hRule="atLeast" w:val="360"/>
        </w:trPr>
        <w:tc>
          <w:tcPr>
            <w:tcW w:type="dxa" w:w="271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Москалев М.В.</w:t>
            </w:r>
          </w:p>
        </w:tc>
        <w:tc>
          <w:tcPr>
            <w:tcW w:type="dxa" w:w="5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–</w:t>
            </w:r>
          </w:p>
        </w:tc>
        <w:tc>
          <w:tcPr>
            <w:tcW w:type="dxa" w:w="60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председатель комиссии, заместитель главы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271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Смольянинова Т.Н.</w:t>
            </w:r>
          </w:p>
        </w:tc>
        <w:tc>
          <w:tcPr>
            <w:tcW w:type="dxa" w:w="5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–</w:t>
            </w:r>
          </w:p>
        </w:tc>
        <w:tc>
          <w:tcPr>
            <w:tcW w:type="dxa" w:w="60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pStyle w:val="Style_3"/>
              <w:widowControl w:val="1"/>
              <w:tabs>
                <w:tab w:leader="none" w:pos="708" w:val="clear"/>
                <w:tab w:leader="none" w:pos="2268" w:val="left"/>
                <w:tab w:leader="none" w:pos="2835" w:val="left"/>
              </w:tabs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заместитель председателя комиссии, начальник Управления транспорта и коммунального хозяйства администрации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271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Члены комиссии:</w:t>
            </w:r>
          </w:p>
        </w:tc>
        <w:tc>
          <w:tcPr>
            <w:tcW w:type="dxa" w:w="5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  <w:tc>
          <w:tcPr>
            <w:tcW w:type="dxa" w:w="60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71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Агафонов В.В.</w:t>
            </w:r>
          </w:p>
        </w:tc>
        <w:tc>
          <w:tcPr>
            <w:tcW w:type="dxa" w:w="5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–</w:t>
            </w:r>
          </w:p>
        </w:tc>
        <w:tc>
          <w:tcPr>
            <w:tcW w:type="dxa" w:w="60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pStyle w:val="Style_3"/>
              <w:widowControl w:val="1"/>
              <w:tabs>
                <w:tab w:leader="none" w:pos="708" w:val="clear"/>
                <w:tab w:leader="none" w:pos="2268" w:val="left"/>
                <w:tab w:leader="none" w:pos="2835" w:val="left"/>
              </w:tabs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-4"/>
                <w:sz w:val="28"/>
              </w:rPr>
              <w:t>директор МП трест «Теплофикация»</w:t>
            </w:r>
          </w:p>
        </w:tc>
      </w:tr>
      <w:tr>
        <w:trPr>
          <w:trHeight w:hRule="atLeast" w:val="360"/>
        </w:trPr>
        <w:tc>
          <w:tcPr>
            <w:tcW w:type="dxa" w:w="271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Жестовский О.Б.</w:t>
            </w:r>
          </w:p>
        </w:tc>
        <w:tc>
          <w:tcPr>
            <w:tcW w:type="dxa" w:w="5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–</w:t>
            </w:r>
          </w:p>
        </w:tc>
        <w:tc>
          <w:tcPr>
            <w:tcW w:type="dxa" w:w="60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начальник управления гражданской защиты населения администрации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271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Костин И.В.</w:t>
            </w:r>
          </w:p>
        </w:tc>
        <w:tc>
          <w:tcPr>
            <w:tcW w:type="dxa" w:w="5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–</w:t>
            </w:r>
          </w:p>
        </w:tc>
        <w:tc>
          <w:tcPr>
            <w:tcW w:type="dxa" w:w="60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главный инженер филиала «Магнитогорские электротепловые сети» АО «Челябоблкоммунэнерго» (по согласованию)</w:t>
            </w:r>
          </w:p>
        </w:tc>
      </w:tr>
      <w:tr>
        <w:trPr>
          <w:trHeight w:hRule="atLeast" w:val="360"/>
        </w:trPr>
        <w:tc>
          <w:tcPr>
            <w:tcW w:type="dxa" w:w="271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Тукеева Г.И.</w:t>
            </w:r>
          </w:p>
        </w:tc>
        <w:tc>
          <w:tcPr>
            <w:tcW w:type="dxa" w:w="5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–</w:t>
            </w:r>
          </w:p>
        </w:tc>
        <w:tc>
          <w:tcPr>
            <w:tcW w:type="dxa" w:w="60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pStyle w:val="Style_3"/>
              <w:widowControl w:val="1"/>
              <w:tabs>
                <w:tab w:leader="none" w:pos="708" w:val="clear"/>
                <w:tab w:leader="none" w:pos="2268" w:val="left"/>
                <w:tab w:leader="none" w:pos="2835" w:val="left"/>
              </w:tabs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секретарь комиссии, старший инспектор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</w:tc>
      </w:tr>
    </w:tbl>
    <w:p w14:paraId="7B000000">
      <w:pPr>
        <w:sectPr>
          <w:headerReference r:id="rId9" w:type="default"/>
          <w:headerReference r:id="rId3" w:type="first"/>
          <w:headerReference r:id="rId17" w:type="even"/>
          <w:footerReference r:id="rId10" w:type="default"/>
          <w:footerReference r:id="rId4" w:type="first"/>
          <w:footerReference r:id="rId18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7C000000">
      <w:pPr>
        <w:pStyle w:val="Style_3"/>
        <w:widowControl w:val="1"/>
        <w:spacing w:after="0" w:before="0" w:line="240" w:lineRule="auto"/>
        <w:ind w:firstLine="1843" w:left="3402" w:right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Приложение №3</w:t>
      </w:r>
    </w:p>
    <w:p w14:paraId="7D000000">
      <w:pPr>
        <w:pStyle w:val="Style_3"/>
        <w:widowControl w:val="1"/>
        <w:spacing w:after="0" w:before="0" w:line="240" w:lineRule="auto"/>
        <w:ind w:hanging="425" w:left="5670" w:right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к постановлению администрации </w:t>
      </w:r>
    </w:p>
    <w:p w14:paraId="7E000000">
      <w:pPr>
        <w:pStyle w:val="Style_3"/>
        <w:widowControl w:val="1"/>
        <w:spacing w:after="0" w:before="0" w:line="240" w:lineRule="auto"/>
        <w:ind w:hanging="425" w:left="5670" w:right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города Магнитогорска</w:t>
      </w:r>
    </w:p>
    <w:p w14:paraId="7F000000">
      <w:pPr>
        <w:pStyle w:val="Style_3"/>
        <w:widowControl w:val="1"/>
        <w:tabs>
          <w:tab w:leader="none" w:pos="708" w:val="clear"/>
          <w:tab w:leader="none" w:pos="6096" w:val="left"/>
        </w:tabs>
        <w:spacing w:after="0" w:before="0" w:line="240" w:lineRule="auto"/>
        <w:ind w:hanging="425" w:left="5670" w:right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от 28.05.2026 № 3789-П</w:t>
      </w:r>
    </w:p>
    <w:p w14:paraId="8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81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СОСТАВ</w:t>
      </w:r>
    </w:p>
    <w:p w14:paraId="82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комиссии по оценке готовности объектов жилищного фонда  </w:t>
      </w:r>
    </w:p>
    <w:p w14:paraId="83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к работе в осенне-зимний период 2026-2027 годов</w:t>
      </w:r>
    </w:p>
    <w:p w14:paraId="84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sz w:val="28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655"/>
        <w:gridCol w:w="405"/>
        <w:gridCol w:w="6276"/>
      </w:tblGrid>
      <w:tr>
        <w:trPr>
          <w:trHeight w:hRule="atLeast" w:val="360"/>
        </w:trPr>
        <w:tc>
          <w:tcPr>
            <w:tcW w:type="dxa" w:w="265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Москалев М.В.</w:t>
            </w:r>
          </w:p>
        </w:tc>
        <w:tc>
          <w:tcPr>
            <w:tcW w:type="dxa" w:w="4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–</w:t>
            </w:r>
          </w:p>
        </w:tc>
        <w:tc>
          <w:tcPr>
            <w:tcW w:type="dxa" w:w="62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председатель комиссии, заместитель главы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265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Смольянинова Т.Н.</w:t>
            </w:r>
          </w:p>
        </w:tc>
        <w:tc>
          <w:tcPr>
            <w:tcW w:type="dxa" w:w="4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–</w:t>
            </w:r>
          </w:p>
        </w:tc>
        <w:tc>
          <w:tcPr>
            <w:tcW w:type="dxa" w:w="62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pStyle w:val="Style_3"/>
              <w:widowControl w:val="1"/>
              <w:tabs>
                <w:tab w:leader="none" w:pos="708" w:val="clear"/>
                <w:tab w:leader="none" w:pos="2268" w:val="left"/>
                <w:tab w:leader="none" w:pos="2835" w:val="left"/>
              </w:tabs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заместитель председателя комиссии, начальник Управления транспорта и коммунального хозяйства администрации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265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Члены комиссии:</w:t>
            </w:r>
          </w:p>
        </w:tc>
        <w:tc>
          <w:tcPr>
            <w:tcW w:type="dxa" w:w="4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  <w:tc>
          <w:tcPr>
            <w:tcW w:type="dxa" w:w="62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65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Агафонов В.В.</w:t>
            </w:r>
          </w:p>
        </w:tc>
        <w:tc>
          <w:tcPr>
            <w:tcW w:type="dxa" w:w="4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–</w:t>
            </w:r>
          </w:p>
        </w:tc>
        <w:tc>
          <w:tcPr>
            <w:tcW w:type="dxa" w:w="62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pStyle w:val="Style_3"/>
              <w:widowControl w:val="1"/>
              <w:tabs>
                <w:tab w:leader="none" w:pos="708" w:val="clear"/>
                <w:tab w:leader="none" w:pos="2268" w:val="left"/>
                <w:tab w:leader="none" w:pos="2835" w:val="left"/>
              </w:tabs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-4"/>
                <w:sz w:val="28"/>
              </w:rPr>
              <w:t>директор МП трест «Теплофикация»</w:t>
            </w:r>
          </w:p>
        </w:tc>
      </w:tr>
      <w:tr>
        <w:trPr>
          <w:trHeight w:hRule="atLeast" w:val="360"/>
        </w:trPr>
        <w:tc>
          <w:tcPr>
            <w:tcW w:type="dxa" w:w="265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Баулин А.М.</w:t>
            </w:r>
          </w:p>
        </w:tc>
        <w:tc>
          <w:tcPr>
            <w:tcW w:type="dxa" w:w="4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–</w:t>
            </w:r>
          </w:p>
        </w:tc>
        <w:tc>
          <w:tcPr>
            <w:tcW w:type="dxa" w:w="62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начальник участка ВДГО ООО «Магнитогорскгазстрой» (по согласованию)</w:t>
            </w:r>
          </w:p>
        </w:tc>
      </w:tr>
      <w:tr>
        <w:trPr>
          <w:trHeight w:hRule="atLeast" w:val="360"/>
        </w:trPr>
        <w:tc>
          <w:tcPr>
            <w:tcW w:type="dxa" w:w="265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Васильев А.А.</w:t>
            </w:r>
          </w:p>
        </w:tc>
        <w:tc>
          <w:tcPr>
            <w:tcW w:type="dxa" w:w="4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–</w:t>
            </w:r>
          </w:p>
        </w:tc>
        <w:tc>
          <w:tcPr>
            <w:tcW w:type="dxa" w:w="62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начальник Магнитогорской газовой службы Филиала АО «Газпром газораспределение Челябинск» в г. Магнитогорске </w:t>
            </w:r>
            <w:r>
              <w:rPr>
                <w:rFonts w:ascii="PT Astra Serif" w:hAnsi="PT Astra Serif"/>
                <w:color w:val="000000"/>
                <w:spacing w:val="-4"/>
                <w:sz w:val="28"/>
              </w:rPr>
              <w:t>(по согласованию)</w:t>
            </w:r>
          </w:p>
        </w:tc>
      </w:tr>
      <w:tr>
        <w:trPr>
          <w:trHeight w:hRule="atLeast" w:val="360"/>
        </w:trPr>
        <w:tc>
          <w:tcPr>
            <w:tcW w:type="dxa" w:w="265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Жестовский О.Б.</w:t>
            </w:r>
          </w:p>
        </w:tc>
        <w:tc>
          <w:tcPr>
            <w:tcW w:type="dxa" w:w="4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–</w:t>
            </w:r>
          </w:p>
        </w:tc>
        <w:tc>
          <w:tcPr>
            <w:tcW w:type="dxa" w:w="62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начальник управления гражданской защиты населения администрации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265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Стехнина Л.Н.</w:t>
            </w:r>
          </w:p>
        </w:tc>
        <w:tc>
          <w:tcPr>
            <w:tcW w:type="dxa" w:w="4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–</w:t>
            </w:r>
          </w:p>
        </w:tc>
        <w:tc>
          <w:tcPr>
            <w:tcW w:type="dxa" w:w="62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директор ООО «Домовой-тепло»</w:t>
            </w:r>
          </w:p>
        </w:tc>
      </w:tr>
      <w:tr>
        <w:trPr>
          <w:trHeight w:hRule="atLeast" w:val="360"/>
        </w:trPr>
        <w:tc>
          <w:tcPr>
            <w:tcW w:type="dxa" w:w="265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Сяткин О.Н.</w:t>
            </w:r>
          </w:p>
        </w:tc>
        <w:tc>
          <w:tcPr>
            <w:tcW w:type="dxa" w:w="4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–</w:t>
            </w:r>
          </w:p>
        </w:tc>
        <w:tc>
          <w:tcPr>
            <w:tcW w:type="dxa" w:w="62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pStyle w:val="Style_3"/>
              <w:widowControl w:val="1"/>
              <w:tabs>
                <w:tab w:leader="none" w:pos="708" w:val="clear"/>
                <w:tab w:leader="none" w:pos="2268" w:val="left"/>
                <w:tab w:leader="none" w:pos="2835" w:val="left"/>
              </w:tabs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ведущий инженер МУП «Магнитогорские газовые сети» (по согласованию)</w:t>
            </w:r>
          </w:p>
        </w:tc>
      </w:tr>
      <w:tr>
        <w:trPr>
          <w:trHeight w:hRule="atLeast" w:val="360"/>
        </w:trPr>
        <w:tc>
          <w:tcPr>
            <w:tcW w:type="dxa" w:w="265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Тукеева Г.И.</w:t>
            </w:r>
          </w:p>
        </w:tc>
        <w:tc>
          <w:tcPr>
            <w:tcW w:type="dxa" w:w="4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–</w:t>
            </w:r>
          </w:p>
        </w:tc>
        <w:tc>
          <w:tcPr>
            <w:tcW w:type="dxa" w:w="62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pStyle w:val="Style_3"/>
              <w:widowControl w:val="1"/>
              <w:tabs>
                <w:tab w:leader="none" w:pos="708" w:val="clear"/>
                <w:tab w:leader="none" w:pos="2268" w:val="left"/>
                <w:tab w:leader="none" w:pos="2835" w:val="left"/>
              </w:tabs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секретарь комиссии, старший инспектор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265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right"/>
              <w:rPr>
                <w:sz w:val="28"/>
              </w:rPr>
            </w:pPr>
          </w:p>
        </w:tc>
        <w:tc>
          <w:tcPr>
            <w:tcW w:type="dxa" w:w="4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righ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–</w:t>
            </w:r>
          </w:p>
        </w:tc>
        <w:tc>
          <w:tcPr>
            <w:tcW w:type="dxa" w:w="62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pStyle w:val="Style_3"/>
              <w:widowControl w:val="1"/>
              <w:spacing w:after="113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п</w:t>
            </w: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редставитель Магнитогорского территориального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 отдела </w:t>
            </w:r>
            <w:r>
              <w:rPr>
                <w:rFonts w:ascii="PT Astra Serif" w:hAnsi="PT Astra Serif"/>
                <w:color w:val="000000"/>
                <w:spacing w:val="0"/>
                <w:sz w:val="28"/>
                <w:highlight w:val="white"/>
              </w:rPr>
              <w:t>Главного управления «Государственная жилищная инспекция Челябинской области»</w:t>
            </w:r>
          </w:p>
        </w:tc>
      </w:tr>
    </w:tbl>
    <w:p w14:paraId="A6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sz w:val="28"/>
        </w:rPr>
      </w:pPr>
    </w:p>
    <w:sectPr>
      <w:headerReference r:id="rId15" w:type="default"/>
      <w:headerReference r:id="rId19" w:type="first"/>
      <w:headerReference r:id="rId5" w:type="even"/>
      <w:footerReference r:id="rId16" w:type="default"/>
      <w:footerReference r:id="rId20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2"/>
    </w:pP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2"/>
    </w:pPr>
  </w:p>
</w:ftr>
</file>

<file path=word/footer1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Вр-2401571</w:t>
    </w:r>
  </w:p>
</w:ftr>
</file>

<file path=word/footer1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4000000">
    <w:pPr>
      <w:pStyle w:val="Style_2"/>
    </w:pPr>
  </w:p>
</w:ftr>
</file>

<file path=word/footer1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6000000">
    <w:pPr>
      <w:pStyle w:val="Style_2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2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8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Вр-2401571</w:t>
    </w:r>
  </w:p>
</w:ftr>
</file>

<file path=word/footer2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A000000">
    <w:pPr>
      <w:pStyle w:val="Style_2"/>
    </w:pPr>
  </w:p>
</w:ftr>
</file>

<file path=word/footer2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C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Вр-2401571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Вр-2401571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1"/>
    </w:pPr>
  </w:p>
</w:hdr>
</file>

<file path=word/header1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0000000">
    <w:pPr>
      <w:pStyle w:val="Style_1"/>
    </w:pPr>
  </w:p>
</w:hdr>
</file>

<file path=word/header1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2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13000000">
    <w:pPr>
      <w:pStyle w:val="Style_1"/>
    </w:pPr>
  </w:p>
</w:hdr>
</file>

<file path=word/header1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5000000">
    <w:pPr>
      <w:pStyle w:val="Style_1"/>
    </w:pPr>
  </w:p>
</w:hdr>
</file>

<file path=word/header1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7000000">
    <w:pPr>
      <w:pStyle w:val="Style_1"/>
    </w:pPr>
  </w:p>
</w:hdr>
</file>

<file path=word/header2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9000000">
    <w:pPr>
      <w:pStyle w:val="Style_1"/>
    </w:pPr>
  </w:p>
</w:hdr>
</file>

<file path=word/header2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B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9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C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5" w:type="paragraph">
    <w:name w:val="Footnote Symbol1"/>
    <w:link w:val="Style_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5_ch" w:type="character">
    <w:name w:val="Footnote Symbol1"/>
    <w:link w:val="Style_5"/>
    <w:rPr>
      <w:rFonts w:asciiTheme="minorAscii" w:hAnsiTheme="minorHAnsi"/>
      <w:color w:val="000000"/>
      <w:spacing w:val="0"/>
      <w:sz w:val="22"/>
      <w:vertAlign w:val="superscript"/>
    </w:rPr>
  </w:style>
  <w:style w:styleId="Style_6" w:type="paragraph">
    <w:name w:val="Header2"/>
    <w:link w:val="Style_6_ch"/>
  </w:style>
  <w:style w:styleId="Style_6_ch" w:type="character">
    <w:name w:val="Header2"/>
    <w:link w:val="Style_6"/>
  </w:style>
  <w:style w:styleId="Style_7" w:type="paragraph">
    <w:name w:val="toc 2"/>
    <w:basedOn w:val="Style_3"/>
    <w:next w:val="Style_3"/>
    <w:link w:val="Style_7_ch"/>
    <w:uiPriority w:val="39"/>
    <w:pPr>
      <w:widowControl w:val="1"/>
      <w:spacing w:after="57" w:before="0"/>
      <w:ind w:firstLine="0" w:left="283" w:right="0"/>
    </w:pPr>
  </w:style>
  <w:style w:styleId="Style_7_ch" w:type="character">
    <w:name w:val="toc 2"/>
    <w:basedOn w:val="Style_3_ch"/>
    <w:link w:val="Style_7"/>
  </w:style>
  <w:style w:styleId="Style_8" w:type="paragraph">
    <w:name w:val="toc 4"/>
    <w:basedOn w:val="Style_3"/>
    <w:next w:val="Style_3"/>
    <w:link w:val="Style_8_ch"/>
    <w:uiPriority w:val="39"/>
    <w:pPr>
      <w:widowControl w:val="1"/>
      <w:spacing w:after="57" w:before="0"/>
      <w:ind w:firstLine="0" w:left="850" w:right="0"/>
    </w:pPr>
  </w:style>
  <w:style w:styleId="Style_8_ch" w:type="character">
    <w:name w:val="toc 4"/>
    <w:basedOn w:val="Style_3_ch"/>
    <w:link w:val="Style_8"/>
  </w:style>
  <w:style w:styleId="Style_9" w:type="paragraph">
    <w:name w:val="Contents 51"/>
    <w:link w:val="Style_9_ch"/>
  </w:style>
  <w:style w:styleId="Style_9_ch" w:type="character">
    <w:name w:val="Contents 51"/>
    <w:link w:val="Style_9"/>
  </w:style>
  <w:style w:styleId="Style_10" w:type="paragraph">
    <w:name w:val="Heading 42"/>
    <w:link w:val="Style_10_ch"/>
    <w:rPr>
      <w:rFonts w:ascii="Liberation Sans" w:hAnsi="Liberation Sans"/>
      <w:b w:val="1"/>
      <w:sz w:val="26"/>
    </w:rPr>
  </w:style>
  <w:style w:styleId="Style_10_ch" w:type="character">
    <w:name w:val="Heading 42"/>
    <w:link w:val="Style_10"/>
    <w:rPr>
      <w:rFonts w:ascii="Liberation Sans" w:hAnsi="Liberation Sans"/>
      <w:b w:val="1"/>
      <w:sz w:val="26"/>
    </w:rPr>
  </w:style>
  <w:style w:styleId="Style_11" w:type="paragraph">
    <w:name w:val="heading 7"/>
    <w:basedOn w:val="Style_3"/>
    <w:next w:val="Style_3"/>
    <w:link w:val="Style_11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1_ch" w:type="character">
    <w:name w:val="heading 7"/>
    <w:basedOn w:val="Style_3_ch"/>
    <w:link w:val="Style_11"/>
    <w:rPr>
      <w:rFonts w:ascii="Liberation Sans" w:hAnsi="Liberation Sans"/>
      <w:b w:val="1"/>
      <w:i w:val="1"/>
      <w:sz w:val="22"/>
    </w:rPr>
  </w:style>
  <w:style w:styleId="Style_12" w:type="paragraph">
    <w:name w:val="toc 6"/>
    <w:basedOn w:val="Style_3"/>
    <w:next w:val="Style_3"/>
    <w:link w:val="Style_12_ch"/>
    <w:uiPriority w:val="39"/>
    <w:pPr>
      <w:widowControl w:val="1"/>
      <w:spacing w:after="57" w:before="0"/>
      <w:ind w:firstLine="0" w:left="1417" w:right="0"/>
    </w:pPr>
  </w:style>
  <w:style w:styleId="Style_12_ch" w:type="character">
    <w:name w:val="toc 6"/>
    <w:basedOn w:val="Style_3_ch"/>
    <w:link w:val="Style_12"/>
  </w:style>
  <w:style w:styleId="Style_13" w:type="paragraph">
    <w:name w:val="Heading 72"/>
    <w:link w:val="Style_13_ch"/>
    <w:rPr>
      <w:rFonts w:ascii="Liberation Sans" w:hAnsi="Liberation Sans"/>
      <w:b w:val="1"/>
      <w:i w:val="1"/>
      <w:sz w:val="22"/>
    </w:rPr>
  </w:style>
  <w:style w:styleId="Style_13_ch" w:type="character">
    <w:name w:val="Heading 72"/>
    <w:link w:val="Style_13"/>
    <w:rPr>
      <w:rFonts w:ascii="Liberation Sans" w:hAnsi="Liberation Sans"/>
      <w:b w:val="1"/>
      <w:i w:val="1"/>
      <w:sz w:val="22"/>
    </w:rPr>
  </w:style>
  <w:style w:styleId="Style_14" w:type="paragraph">
    <w:name w:val="Contents 8"/>
    <w:link w:val="Style_14_ch"/>
  </w:style>
  <w:style w:styleId="Style_14_ch" w:type="character">
    <w:name w:val="Contents 8"/>
    <w:link w:val="Style_14"/>
  </w:style>
  <w:style w:styleId="Style_15" w:type="paragraph">
    <w:name w:val="toc 7"/>
    <w:basedOn w:val="Style_3"/>
    <w:next w:val="Style_3"/>
    <w:link w:val="Style_15_ch"/>
    <w:uiPriority w:val="39"/>
    <w:pPr>
      <w:widowControl w:val="1"/>
      <w:spacing w:after="57" w:before="0"/>
      <w:ind w:firstLine="0" w:left="1701" w:right="0"/>
    </w:pPr>
  </w:style>
  <w:style w:styleId="Style_15_ch" w:type="character">
    <w:name w:val="toc 7"/>
    <w:basedOn w:val="Style_3_ch"/>
    <w:link w:val="Style_15"/>
  </w:style>
  <w:style w:styleId="Style_16" w:type="paragraph">
    <w:name w:val="Contents 4"/>
    <w:link w:val="Style_16_ch"/>
  </w:style>
  <w:style w:styleId="Style_16_ch" w:type="character">
    <w:name w:val="Contents 4"/>
    <w:link w:val="Style_16"/>
  </w:style>
  <w:style w:styleId="Style_17" w:type="paragraph">
    <w:name w:val="Символ сноски"/>
    <w:basedOn w:val="Style_18"/>
    <w:link w:val="Style_17_ch"/>
    <w:rPr>
      <w:vertAlign w:val="superscript"/>
    </w:rPr>
  </w:style>
  <w:style w:styleId="Style_17_ch" w:type="character">
    <w:name w:val="Символ сноски"/>
    <w:basedOn w:val="Style_18_ch"/>
    <w:link w:val="Style_17"/>
    <w:rPr>
      <w:vertAlign w:val="superscript"/>
    </w:rPr>
  </w:style>
  <w:style w:styleId="Style_19" w:type="paragraph">
    <w:name w:val="Contents 2"/>
    <w:link w:val="Style_19_ch"/>
  </w:style>
  <w:style w:styleId="Style_19_ch" w:type="character">
    <w:name w:val="Contents 2"/>
    <w:link w:val="Style_19"/>
  </w:style>
  <w:style w:styleId="Style_20" w:type="paragraph">
    <w:name w:val="Body Text"/>
    <w:basedOn w:val="Style_3"/>
    <w:link w:val="Style_20_ch"/>
    <w:pPr>
      <w:widowControl w:val="1"/>
      <w:spacing w:after="140" w:before="0" w:line="276" w:lineRule="auto"/>
      <w:ind/>
    </w:pPr>
  </w:style>
  <w:style w:styleId="Style_20_ch" w:type="character">
    <w:name w:val="Body Text"/>
    <w:basedOn w:val="Style_3_ch"/>
    <w:link w:val="Style_20"/>
  </w:style>
  <w:style w:styleId="Style_21" w:type="paragraph">
    <w:name w:val="Contents Heading2"/>
    <w:link w:val="Style_2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1_ch" w:type="character">
    <w:name w:val="Contents Heading2"/>
    <w:link w:val="Style_21"/>
    <w:rPr>
      <w:rFonts w:asciiTheme="minorAscii" w:hAnsiTheme="minorHAnsi"/>
      <w:color w:val="000000"/>
      <w:spacing w:val="0"/>
      <w:sz w:val="22"/>
    </w:rPr>
  </w:style>
  <w:style w:styleId="Style_22" w:type="paragraph">
    <w:name w:val="Contents 3"/>
    <w:link w:val="Style_22_ch"/>
  </w:style>
  <w:style w:styleId="Style_22_ch" w:type="character">
    <w:name w:val="Contents 3"/>
    <w:link w:val="Style_22"/>
  </w:style>
  <w:style w:styleId="Style_23" w:type="paragraph">
    <w:name w:val="Heading 912"/>
    <w:link w:val="Style_23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i w:val="1"/>
      <w:color w:val="000000"/>
      <w:spacing w:val="0"/>
      <w:sz w:val="21"/>
    </w:rPr>
  </w:style>
  <w:style w:styleId="Style_23_ch" w:type="character">
    <w:name w:val="Heading 912"/>
    <w:link w:val="Style_23"/>
    <w:rPr>
      <w:rFonts w:ascii="Liberation Sans" w:hAnsi="Liberation Sans"/>
      <w:i w:val="1"/>
      <w:color w:val="000000"/>
      <w:spacing w:val="0"/>
      <w:sz w:val="21"/>
    </w:rPr>
  </w:style>
  <w:style w:styleId="Style_24" w:type="paragraph">
    <w:name w:val="End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Endnote"/>
    <w:link w:val="Style_24"/>
    <w:rPr>
      <w:rFonts w:ascii="XO Thames" w:hAnsi="XO Thames"/>
      <w:sz w:val="22"/>
    </w:rPr>
  </w:style>
  <w:style w:styleId="Style_25" w:type="paragraph">
    <w:name w:val="heading 3"/>
    <w:basedOn w:val="Style_3"/>
    <w:next w:val="Style_3"/>
    <w:link w:val="Style_25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25_ch" w:type="character">
    <w:name w:val="heading 3"/>
    <w:basedOn w:val="Style_3_ch"/>
    <w:link w:val="Style_25"/>
    <w:rPr>
      <w:rFonts w:ascii="Liberation Sans" w:hAnsi="Liberation Sans"/>
      <w:sz w:val="30"/>
    </w:rPr>
  </w:style>
  <w:style w:styleId="Style_26" w:type="paragraph">
    <w:name w:val="Колонтитулы11"/>
    <w:link w:val="Style_2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6_ch" w:type="character">
    <w:name w:val="Колонтитулы11"/>
    <w:link w:val="Style_26"/>
    <w:rPr>
      <w:rFonts w:ascii="XO Thames" w:hAnsi="XO Thames"/>
      <w:color w:val="000000"/>
      <w:spacing w:val="0"/>
      <w:sz w:val="28"/>
    </w:rPr>
  </w:style>
  <w:style w:styleId="Style_27" w:type="paragraph">
    <w:name w:val="Contents 32"/>
    <w:link w:val="Style_2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7_ch" w:type="character">
    <w:name w:val="Contents 32"/>
    <w:link w:val="Style_27"/>
    <w:rPr>
      <w:rFonts w:asciiTheme="minorAscii" w:hAnsiTheme="minorHAnsi"/>
      <w:color w:val="000000"/>
      <w:spacing w:val="0"/>
      <w:sz w:val="22"/>
    </w:rPr>
  </w:style>
  <w:style w:styleId="Style_28" w:type="paragraph">
    <w:name w:val="Title2"/>
    <w:link w:val="Style_28_ch"/>
    <w:rPr>
      <w:sz w:val="48"/>
    </w:rPr>
  </w:style>
  <w:style w:styleId="Style_28_ch" w:type="character">
    <w:name w:val="Title2"/>
    <w:link w:val="Style_28"/>
    <w:rPr>
      <w:sz w:val="48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29" w:type="paragraph">
    <w:name w:val="Heading 411"/>
    <w:link w:val="Style_29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b w:val="1"/>
      <w:color w:val="000000"/>
      <w:spacing w:val="0"/>
      <w:sz w:val="26"/>
    </w:rPr>
  </w:style>
  <w:style w:styleId="Style_29_ch" w:type="character">
    <w:name w:val="Heading 411"/>
    <w:link w:val="Style_29"/>
    <w:rPr>
      <w:rFonts w:ascii="Liberation Sans" w:hAnsi="Liberation Sans"/>
      <w:b w:val="1"/>
      <w:color w:val="000000"/>
      <w:spacing w:val="0"/>
      <w:sz w:val="26"/>
    </w:rPr>
  </w:style>
  <w:style w:styleId="Style_30" w:type="paragraph">
    <w:name w:val="Contents 82"/>
    <w:link w:val="Style_3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0_ch" w:type="character">
    <w:name w:val="Contents 82"/>
    <w:link w:val="Style_30"/>
    <w:rPr>
      <w:rFonts w:asciiTheme="minorAscii" w:hAnsiTheme="minorHAnsi"/>
      <w:color w:val="000000"/>
      <w:spacing w:val="0"/>
      <w:sz w:val="22"/>
    </w:rPr>
  </w:style>
  <w:style w:styleId="Style_31" w:type="paragraph">
    <w:name w:val="Символ концевой сноски"/>
    <w:link w:val="Style_31_ch"/>
    <w:rPr>
      <w:vertAlign w:val="superscript"/>
    </w:rPr>
  </w:style>
  <w:style w:styleId="Style_31_ch" w:type="character">
    <w:name w:val="Символ концевой сноски"/>
    <w:link w:val="Style_31"/>
    <w:rPr>
      <w:vertAlign w:val="superscript"/>
    </w:rPr>
  </w:style>
  <w:style w:styleId="Style_32" w:type="paragraph">
    <w:name w:val="Заголовок1"/>
    <w:basedOn w:val="Style_3"/>
    <w:next w:val="Style_20"/>
    <w:link w:val="Style_3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2_ch" w:type="character">
    <w:name w:val="Заголовок1"/>
    <w:basedOn w:val="Style_3_ch"/>
    <w:link w:val="Style_32"/>
    <w:rPr>
      <w:rFonts w:ascii="PT Astra Serif" w:hAnsi="PT Astra Serif"/>
      <w:sz w:val="28"/>
    </w:rPr>
  </w:style>
  <w:style w:styleId="Style_33" w:type="paragraph">
    <w:name w:val="table of figures"/>
    <w:basedOn w:val="Style_3"/>
    <w:next w:val="Style_3"/>
    <w:link w:val="Style_33_ch"/>
    <w:pPr>
      <w:widowControl w:val="1"/>
      <w:spacing w:after="0" w:before="0"/>
      <w:ind/>
    </w:pPr>
  </w:style>
  <w:style w:styleId="Style_33_ch" w:type="character">
    <w:name w:val="table of figures"/>
    <w:basedOn w:val="Style_3_ch"/>
    <w:link w:val="Style_33"/>
  </w:style>
  <w:style w:styleId="Style_34" w:type="paragraph">
    <w:name w:val="heading 9"/>
    <w:basedOn w:val="Style_3"/>
    <w:next w:val="Style_3"/>
    <w:link w:val="Style_34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34_ch" w:type="character">
    <w:name w:val="heading 9"/>
    <w:basedOn w:val="Style_3_ch"/>
    <w:link w:val="Style_34"/>
    <w:rPr>
      <w:rFonts w:ascii="Liberation Sans" w:hAnsi="Liberation Sans"/>
      <w:i w:val="1"/>
      <w:sz w:val="21"/>
    </w:rPr>
  </w:style>
  <w:style w:styleId="Style_35" w:type="paragraph">
    <w:name w:val="No Spacing11"/>
    <w:link w:val="Style_3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5_ch" w:type="character">
    <w:name w:val="No Spacing11"/>
    <w:link w:val="Style_35"/>
    <w:rPr>
      <w:rFonts w:asciiTheme="minorAscii" w:hAnsiTheme="minorHAnsi"/>
      <w:color w:val="000000"/>
      <w:spacing w:val="0"/>
      <w:sz w:val="22"/>
    </w:rPr>
  </w:style>
  <w:style w:styleId="Style_36" w:type="paragraph">
    <w:name w:val="List Paragraph11"/>
    <w:basedOn w:val="Style_3"/>
    <w:link w:val="Style_36_ch"/>
    <w:pPr>
      <w:widowControl w:val="1"/>
      <w:spacing w:after="200" w:before="0"/>
      <w:ind w:firstLine="0" w:left="720"/>
      <w:contextualSpacing w:val="1"/>
    </w:pPr>
  </w:style>
  <w:style w:styleId="Style_36_ch" w:type="character">
    <w:name w:val="List Paragraph11"/>
    <w:basedOn w:val="Style_3_ch"/>
    <w:link w:val="Style_36"/>
  </w:style>
  <w:style w:styleId="Style_37" w:type="paragraph">
    <w:name w:val="Text body"/>
    <w:link w:val="Style_37_ch"/>
  </w:style>
  <w:style w:styleId="Style_37_ch" w:type="character">
    <w:name w:val="Text body"/>
    <w:link w:val="Style_37"/>
  </w:style>
  <w:style w:styleId="Style_38" w:type="paragraph">
    <w:name w:val="Contents 52"/>
    <w:link w:val="Style_3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8_ch" w:type="character">
    <w:name w:val="Contents 52"/>
    <w:link w:val="Style_38"/>
    <w:rPr>
      <w:rFonts w:asciiTheme="minorAscii" w:hAnsiTheme="minorHAnsi"/>
      <w:color w:val="000000"/>
      <w:spacing w:val="0"/>
      <w:sz w:val="22"/>
    </w:rPr>
  </w:style>
  <w:style w:styleId="Style_39" w:type="paragraph">
    <w:name w:val="Contents 42"/>
    <w:link w:val="Style_3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9_ch" w:type="character">
    <w:name w:val="Contents 42"/>
    <w:link w:val="Style_39"/>
    <w:rPr>
      <w:rFonts w:asciiTheme="minorAscii" w:hAnsiTheme="minorHAnsi"/>
      <w:color w:val="000000"/>
      <w:spacing w:val="0"/>
      <w:sz w:val="22"/>
    </w:rPr>
  </w:style>
  <w:style w:styleId="Style_40" w:type="paragraph">
    <w:name w:val="Символ сноски1"/>
    <w:basedOn w:val="Style_18"/>
    <w:link w:val="Style_40_ch"/>
    <w:rPr>
      <w:vertAlign w:val="superscript"/>
    </w:rPr>
  </w:style>
  <w:style w:styleId="Style_40_ch" w:type="character">
    <w:name w:val="Символ сноски1"/>
    <w:basedOn w:val="Style_18_ch"/>
    <w:link w:val="Style_40"/>
    <w:rPr>
      <w:vertAlign w:val="superscript"/>
    </w:rPr>
  </w:style>
  <w:style w:styleId="Style_41" w:type="paragraph">
    <w:name w:val="Figure Index 12"/>
    <w:link w:val="Style_4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1_ch" w:type="character">
    <w:name w:val="Figure Index 12"/>
    <w:link w:val="Style_41"/>
    <w:rPr>
      <w:rFonts w:asciiTheme="minorAscii" w:hAnsiTheme="minorHAnsi"/>
      <w:color w:val="000000"/>
      <w:spacing w:val="0"/>
      <w:sz w:val="22"/>
    </w:rPr>
  </w:style>
  <w:style w:styleId="Style_42" w:type="paragraph">
    <w:name w:val="Символ концевой сноски (user)"/>
    <w:link w:val="Style_42_ch"/>
    <w:rPr>
      <w:vertAlign w:val="superscript"/>
    </w:rPr>
  </w:style>
  <w:style w:styleId="Style_42_ch" w:type="character">
    <w:name w:val="Символ концевой сноски (user)"/>
    <w:link w:val="Style_42"/>
    <w:rPr>
      <w:vertAlign w:val="superscript"/>
    </w:rPr>
  </w:style>
  <w:style w:styleId="Style_43" w:type="paragraph">
    <w:name w:val="Contents 7"/>
    <w:link w:val="Style_43_ch"/>
  </w:style>
  <w:style w:styleId="Style_43_ch" w:type="character">
    <w:name w:val="Contents 7"/>
    <w:link w:val="Style_43"/>
  </w:style>
  <w:style w:styleId="Style_44" w:type="paragraph">
    <w:name w:val="Header Char11"/>
    <w:basedOn w:val="Style_18"/>
    <w:link w:val="Style_44_ch"/>
  </w:style>
  <w:style w:styleId="Style_44_ch" w:type="character">
    <w:name w:val="Header Char11"/>
    <w:basedOn w:val="Style_18_ch"/>
    <w:link w:val="Style_44"/>
  </w:style>
  <w:style w:styleId="Style_45" w:type="paragraph">
    <w:name w:val="Указатель"/>
    <w:link w:val="Style_45_ch"/>
    <w:rPr>
      <w:rFonts w:ascii="PT Astra Serif" w:hAnsi="PT Astra Serif"/>
    </w:rPr>
  </w:style>
  <w:style w:styleId="Style_45_ch" w:type="character">
    <w:name w:val="Указатель"/>
    <w:link w:val="Style_45"/>
    <w:rPr>
      <w:rFonts w:ascii="PT Astra Serif" w:hAnsi="PT Astra Serif"/>
    </w:rPr>
  </w:style>
  <w:style w:styleId="Style_46" w:type="paragraph">
    <w:name w:val="Footnote11"/>
    <w:basedOn w:val="Style_3"/>
    <w:link w:val="Style_46_ch"/>
    <w:pPr>
      <w:widowControl w:val="1"/>
      <w:spacing w:after="40" w:before="0" w:line="240" w:lineRule="auto"/>
      <w:ind/>
    </w:pPr>
    <w:rPr>
      <w:sz w:val="18"/>
    </w:rPr>
  </w:style>
  <w:style w:styleId="Style_46_ch" w:type="character">
    <w:name w:val="Footnote11"/>
    <w:basedOn w:val="Style_3_ch"/>
    <w:link w:val="Style_46"/>
    <w:rPr>
      <w:sz w:val="18"/>
    </w:rPr>
  </w:style>
  <w:style w:styleId="Style_47" w:type="paragraph">
    <w:name w:val="Endnote11"/>
    <w:basedOn w:val="Style_3"/>
    <w:link w:val="Style_47_ch"/>
    <w:pPr>
      <w:widowControl w:val="1"/>
      <w:spacing w:after="0" w:before="0" w:line="240" w:lineRule="auto"/>
      <w:ind/>
    </w:pPr>
    <w:rPr>
      <w:sz w:val="20"/>
    </w:rPr>
  </w:style>
  <w:style w:styleId="Style_47_ch" w:type="character">
    <w:name w:val="Endnote11"/>
    <w:basedOn w:val="Style_3_ch"/>
    <w:link w:val="Style_47"/>
    <w:rPr>
      <w:sz w:val="20"/>
    </w:rPr>
  </w:style>
  <w:style w:styleId="Style_48" w:type="paragraph">
    <w:name w:val="toc 3"/>
    <w:basedOn w:val="Style_3"/>
    <w:next w:val="Style_3"/>
    <w:link w:val="Style_48_ch"/>
    <w:uiPriority w:val="39"/>
    <w:pPr>
      <w:widowControl w:val="1"/>
      <w:spacing w:after="57" w:before="0"/>
      <w:ind w:firstLine="0" w:left="567" w:right="0"/>
    </w:pPr>
  </w:style>
  <w:style w:styleId="Style_48_ch" w:type="character">
    <w:name w:val="toc 3"/>
    <w:basedOn w:val="Style_3_ch"/>
    <w:link w:val="Style_48"/>
  </w:style>
  <w:style w:styleId="Style_49" w:type="paragraph">
    <w:name w:val="Heading 81"/>
    <w:link w:val="Style_49_ch"/>
    <w:rPr>
      <w:rFonts w:ascii="Liberation Sans" w:hAnsi="Liberation Sans"/>
      <w:i w:val="1"/>
      <w:sz w:val="22"/>
    </w:rPr>
  </w:style>
  <w:style w:styleId="Style_49_ch" w:type="character">
    <w:name w:val="Heading 81"/>
    <w:link w:val="Style_49"/>
    <w:rPr>
      <w:rFonts w:ascii="Liberation Sans" w:hAnsi="Liberation Sans"/>
      <w:i w:val="1"/>
      <w:sz w:val="22"/>
    </w:rPr>
  </w:style>
  <w:style w:styleId="Style_50" w:type="paragraph">
    <w:name w:val="Caption11"/>
    <w:link w:val="Style_50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b w:val="1"/>
      <w:color w:themeColor="accent1" w:val="4F81BD"/>
      <w:spacing w:val="0"/>
      <w:sz w:val="18"/>
    </w:rPr>
  </w:style>
  <w:style w:styleId="Style_50_ch" w:type="character">
    <w:name w:val="Caption11"/>
    <w:link w:val="Style_50"/>
    <w:rPr>
      <w:rFonts w:ascii="Calibri" w:hAnsi="Calibri"/>
      <w:b w:val="1"/>
      <w:color w:themeColor="accent1" w:val="4F81BD"/>
      <w:spacing w:val="0"/>
      <w:sz w:val="18"/>
    </w:rPr>
  </w:style>
  <w:style w:styleId="Style_51" w:type="paragraph">
    <w:name w:val="Heading 111"/>
    <w:link w:val="Style_51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color w:val="000000"/>
      <w:spacing w:val="0"/>
      <w:sz w:val="40"/>
    </w:rPr>
  </w:style>
  <w:style w:styleId="Style_51_ch" w:type="character">
    <w:name w:val="Heading 111"/>
    <w:link w:val="Style_51"/>
    <w:rPr>
      <w:rFonts w:ascii="Liberation Sans" w:hAnsi="Liberation Sans"/>
      <w:color w:val="000000"/>
      <w:spacing w:val="0"/>
      <w:sz w:val="40"/>
    </w:rPr>
  </w:style>
  <w:style w:styleId="Style_52" w:type="paragraph">
    <w:name w:val="Endnote Symbol1"/>
    <w:basedOn w:val="Style_18"/>
    <w:link w:val="Style_52_ch"/>
    <w:rPr>
      <w:vertAlign w:val="superscript"/>
    </w:rPr>
  </w:style>
  <w:style w:styleId="Style_52_ch" w:type="character">
    <w:name w:val="Endnote Symbol1"/>
    <w:basedOn w:val="Style_18_ch"/>
    <w:link w:val="Style_52"/>
    <w:rPr>
      <w:vertAlign w:val="superscript"/>
    </w:rPr>
  </w:style>
  <w:style w:styleId="Style_53" w:type="paragraph">
    <w:name w:val="Figure Index 1"/>
    <w:link w:val="Style_53_ch"/>
  </w:style>
  <w:style w:styleId="Style_53_ch" w:type="character">
    <w:name w:val="Figure Index 1"/>
    <w:link w:val="Style_53"/>
  </w:style>
  <w:style w:styleId="Style_54" w:type="paragraph">
    <w:name w:val="Contents 92"/>
    <w:link w:val="Style_5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4_ch" w:type="character">
    <w:name w:val="Contents 92"/>
    <w:link w:val="Style_54"/>
    <w:rPr>
      <w:rFonts w:asciiTheme="minorAscii" w:hAnsiTheme="minorHAnsi"/>
      <w:color w:val="000000"/>
      <w:spacing w:val="0"/>
      <w:sz w:val="22"/>
    </w:rPr>
  </w:style>
  <w:style w:styleId="Style_55" w:type="paragraph">
    <w:name w:val="Footnote2"/>
    <w:link w:val="Style_55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55_ch" w:type="character">
    <w:name w:val="Footnote2"/>
    <w:link w:val="Style_55"/>
    <w:rPr>
      <w:rFonts w:ascii="XO Thames" w:hAnsi="XO Thames"/>
      <w:color w:val="000000"/>
      <w:spacing w:val="0"/>
      <w:sz w:val="22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56" w:type="paragraph">
    <w:name w:val="Heading 12"/>
    <w:link w:val="Style_56_ch"/>
    <w:rPr>
      <w:rFonts w:ascii="Liberation Sans" w:hAnsi="Liberation Sans"/>
      <w:sz w:val="40"/>
    </w:rPr>
  </w:style>
  <w:style w:styleId="Style_56_ch" w:type="character">
    <w:name w:val="Heading 12"/>
    <w:link w:val="Style_56"/>
    <w:rPr>
      <w:rFonts w:ascii="Liberation Sans" w:hAnsi="Liberation Sans"/>
      <w:sz w:val="40"/>
    </w:rPr>
  </w:style>
  <w:style w:styleId="Style_57" w:type="paragraph">
    <w:name w:val="heading 5"/>
    <w:basedOn w:val="Style_3"/>
    <w:next w:val="Style_3"/>
    <w:link w:val="Style_57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57_ch" w:type="character">
    <w:name w:val="heading 5"/>
    <w:basedOn w:val="Style_3_ch"/>
    <w:link w:val="Style_57"/>
    <w:rPr>
      <w:rFonts w:ascii="Liberation Sans" w:hAnsi="Liberation Sans"/>
      <w:b w:val="1"/>
      <w:sz w:val="24"/>
    </w:rPr>
  </w:style>
  <w:style w:styleId="Style_18" w:type="paragraph">
    <w:name w:val="Default Paragraph Font11"/>
    <w:link w:val="Style_18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8_ch" w:type="character">
    <w:name w:val="Default Paragraph Font11"/>
    <w:link w:val="Style_18"/>
    <w:rPr>
      <w:rFonts w:asciiTheme="minorAscii" w:hAnsiTheme="minorHAnsi"/>
      <w:color w:val="000000"/>
      <w:spacing w:val="0"/>
      <w:sz w:val="22"/>
    </w:rPr>
  </w:style>
  <w:style w:styleId="Style_58" w:type="paragraph">
    <w:name w:val="List1"/>
    <w:basedOn w:val="Style_37"/>
    <w:link w:val="Style_58_ch"/>
    <w:rPr>
      <w:rFonts w:ascii="PT Astra Serif" w:hAnsi="PT Astra Serif"/>
    </w:rPr>
  </w:style>
  <w:style w:styleId="Style_58_ch" w:type="character">
    <w:name w:val="List1"/>
    <w:basedOn w:val="Style_37_ch"/>
    <w:link w:val="Style_58"/>
    <w:rPr>
      <w:rFonts w:ascii="PT Astra Serif" w:hAnsi="PT Astra Serif"/>
    </w:rPr>
  </w:style>
  <w:style w:styleId="Style_59" w:type="paragraph">
    <w:name w:val="Heading 211"/>
    <w:link w:val="Style_59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color w:val="000000"/>
      <w:spacing w:val="0"/>
      <w:sz w:val="34"/>
    </w:rPr>
  </w:style>
  <w:style w:styleId="Style_59_ch" w:type="character">
    <w:name w:val="Heading 211"/>
    <w:link w:val="Style_59"/>
    <w:rPr>
      <w:rFonts w:ascii="Liberation Sans" w:hAnsi="Liberation Sans"/>
      <w:color w:val="000000"/>
      <w:spacing w:val="0"/>
      <w:sz w:val="34"/>
    </w:rPr>
  </w:style>
  <w:style w:styleId="Style_60" w:type="paragraph">
    <w:name w:val="Internet link2"/>
    <w:link w:val="Style_60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themeColor="hyperlink" w:val="0000FF"/>
      <w:spacing w:val="0"/>
      <w:sz w:val="22"/>
      <w:u w:val="single"/>
    </w:rPr>
  </w:style>
  <w:style w:styleId="Style_60_ch" w:type="character">
    <w:name w:val="Internet link2"/>
    <w:link w:val="Style_60"/>
    <w:rPr>
      <w:rFonts w:ascii="Calibri" w:hAnsi="Calibri"/>
      <w:color w:themeColor="hyperlink" w:val="0000FF"/>
      <w:spacing w:val="0"/>
      <w:sz w:val="22"/>
      <w:u w:val="single"/>
    </w:rPr>
  </w:style>
  <w:style w:styleId="Style_61" w:type="paragraph">
    <w:name w:val="Subtitle11"/>
    <w:link w:val="Style_6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4"/>
    </w:rPr>
  </w:style>
  <w:style w:styleId="Style_61_ch" w:type="character">
    <w:name w:val="Subtitle11"/>
    <w:link w:val="Style_61"/>
    <w:rPr>
      <w:rFonts w:asciiTheme="minorAscii" w:hAnsiTheme="minorHAnsi"/>
      <w:color w:val="000000"/>
      <w:spacing w:val="0"/>
      <w:sz w:val="24"/>
    </w:rPr>
  </w:style>
  <w:style w:styleId="Style_62" w:type="paragraph">
    <w:name w:val="Index Heading1"/>
    <w:basedOn w:val="Style_63"/>
    <w:link w:val="Style_62_ch"/>
  </w:style>
  <w:style w:styleId="Style_62_ch" w:type="character">
    <w:name w:val="Index Heading1"/>
    <w:basedOn w:val="Style_63_ch"/>
    <w:link w:val="Style_62"/>
  </w:style>
  <w:style w:styleId="Style_64" w:type="paragraph">
    <w:name w:val="heading 1"/>
    <w:basedOn w:val="Style_3"/>
    <w:next w:val="Style_3"/>
    <w:link w:val="Style_64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64_ch" w:type="character">
    <w:name w:val="heading 1"/>
    <w:basedOn w:val="Style_3_ch"/>
    <w:link w:val="Style_64"/>
    <w:rPr>
      <w:rFonts w:ascii="Liberation Sans" w:hAnsi="Liberation Sans"/>
      <w:sz w:val="40"/>
    </w:rPr>
  </w:style>
  <w:style w:styleId="Style_65" w:type="paragraph">
    <w:name w:val="Символ сноски (user)"/>
    <w:link w:val="Style_65_ch"/>
    <w:rPr>
      <w:vertAlign w:val="superscript"/>
    </w:rPr>
  </w:style>
  <w:style w:styleId="Style_65_ch" w:type="character">
    <w:name w:val="Символ сноски (user)"/>
    <w:link w:val="Style_65"/>
    <w:rPr>
      <w:vertAlign w:val="superscript"/>
    </w:rPr>
  </w:style>
  <w:style w:styleId="Style_66" w:type="paragraph">
    <w:name w:val="Footer12"/>
    <w:link w:val="Style_6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6_ch" w:type="character">
    <w:name w:val="Footer12"/>
    <w:link w:val="Style_66"/>
    <w:rPr>
      <w:rFonts w:asciiTheme="minorAscii" w:hAnsiTheme="minorHAnsi"/>
      <w:color w:val="000000"/>
      <w:spacing w:val="0"/>
      <w:sz w:val="22"/>
    </w:rPr>
  </w:style>
  <w:style w:styleId="Style_67" w:type="paragraph">
    <w:name w:val="List"/>
    <w:basedOn w:val="Style_20"/>
    <w:link w:val="Style_67_ch"/>
    <w:rPr>
      <w:rFonts w:ascii="PT Astra Serif" w:hAnsi="PT Astra Serif"/>
    </w:rPr>
  </w:style>
  <w:style w:styleId="Style_67_ch" w:type="character">
    <w:name w:val="List"/>
    <w:basedOn w:val="Style_20_ch"/>
    <w:link w:val="Style_67"/>
    <w:rPr>
      <w:rFonts w:ascii="PT Astra Serif" w:hAnsi="PT Astra Serif"/>
    </w:rPr>
  </w:style>
  <w:style w:styleId="Style_68" w:type="paragraph">
    <w:name w:val="caption"/>
    <w:basedOn w:val="Style_3"/>
    <w:next w:val="Style_3"/>
    <w:link w:val="Style_68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68_ch" w:type="character">
    <w:name w:val="caption"/>
    <w:basedOn w:val="Style_3_ch"/>
    <w:link w:val="Style_68"/>
    <w:rPr>
      <w:b w:val="1"/>
      <w:color w:themeColor="accent1" w:val="4F81BD"/>
      <w:sz w:val="18"/>
    </w:rPr>
  </w:style>
  <w:style w:styleId="Style_69" w:type="paragraph">
    <w:name w:val="Колонтитулы"/>
    <w:link w:val="Style_69_ch"/>
    <w:rPr>
      <w:rFonts w:ascii="XO Thames" w:hAnsi="XO Thames"/>
      <w:color w:val="000000"/>
      <w:spacing w:val="0"/>
      <w:sz w:val="28"/>
    </w:rPr>
  </w:style>
  <w:style w:styleId="Style_69_ch" w:type="character">
    <w:name w:val="Колонтитулы"/>
    <w:link w:val="Style_69"/>
    <w:rPr>
      <w:rFonts w:ascii="XO Thames" w:hAnsi="XO Thames"/>
      <w:color w:val="000000"/>
      <w:spacing w:val="0"/>
      <w:sz w:val="28"/>
    </w:rPr>
  </w:style>
  <w:style w:styleId="Style_70" w:type="paragraph">
    <w:name w:val="Hyperlink"/>
    <w:link w:val="Style_70_ch"/>
    <w:rPr>
      <w:color w:themeColor="hyperlink" w:val="0000FF"/>
      <w:u w:val="single"/>
    </w:rPr>
  </w:style>
  <w:style w:styleId="Style_70_ch" w:type="character">
    <w:name w:val="Hyperlink"/>
    <w:link w:val="Style_70"/>
    <w:rPr>
      <w:color w:themeColor="hyperlink" w:val="0000FF"/>
      <w:u w:val="single"/>
    </w:rPr>
  </w:style>
  <w:style w:styleId="Style_71" w:type="paragraph">
    <w:name w:val="Footnote"/>
    <w:link w:val="Style_71_ch"/>
    <w:pPr>
      <w:ind w:firstLine="851" w:left="0"/>
      <w:jc w:val="both"/>
    </w:pPr>
    <w:rPr>
      <w:rFonts w:ascii="XO Thames" w:hAnsi="XO Thames"/>
      <w:sz w:val="22"/>
    </w:rPr>
  </w:style>
  <w:style w:styleId="Style_71_ch" w:type="character">
    <w:name w:val="Footnote"/>
    <w:link w:val="Style_71"/>
    <w:rPr>
      <w:rFonts w:ascii="XO Thames" w:hAnsi="XO Thames"/>
      <w:sz w:val="22"/>
    </w:rPr>
  </w:style>
  <w:style w:styleId="Style_72" w:type="paragraph">
    <w:name w:val="heading 8"/>
    <w:basedOn w:val="Style_3"/>
    <w:next w:val="Style_3"/>
    <w:link w:val="Style_72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72_ch" w:type="character">
    <w:name w:val="heading 8"/>
    <w:basedOn w:val="Style_3_ch"/>
    <w:link w:val="Style_72"/>
    <w:rPr>
      <w:rFonts w:ascii="Liberation Sans" w:hAnsi="Liberation Sans"/>
      <w:i w:val="1"/>
      <w:sz w:val="22"/>
    </w:rPr>
  </w:style>
  <w:style w:styleId="Style_73" w:type="paragraph">
    <w:name w:val="Указатель11"/>
    <w:basedOn w:val="Style_3"/>
    <w:link w:val="Style_73_ch"/>
    <w:rPr>
      <w:rFonts w:ascii="PT Astra Serif" w:hAnsi="PT Astra Serif"/>
    </w:rPr>
  </w:style>
  <w:style w:styleId="Style_73_ch" w:type="character">
    <w:name w:val="Указатель11"/>
    <w:basedOn w:val="Style_3_ch"/>
    <w:link w:val="Style_73"/>
    <w:rPr>
      <w:rFonts w:ascii="PT Astra Serif" w:hAnsi="PT Astra Serif"/>
    </w:rPr>
  </w:style>
  <w:style w:styleId="Style_74" w:type="paragraph">
    <w:name w:val="toc 1"/>
    <w:basedOn w:val="Style_3"/>
    <w:next w:val="Style_3"/>
    <w:link w:val="Style_74_ch"/>
    <w:uiPriority w:val="39"/>
    <w:pPr>
      <w:widowControl w:val="1"/>
      <w:spacing w:after="57" w:before="0"/>
      <w:ind w:firstLine="0" w:left="0" w:right="0"/>
    </w:pPr>
  </w:style>
  <w:style w:styleId="Style_74_ch" w:type="character">
    <w:name w:val="toc 1"/>
    <w:basedOn w:val="Style_3_ch"/>
    <w:link w:val="Style_74"/>
  </w:style>
  <w:style w:styleId="Style_75" w:type="paragraph">
    <w:name w:val="Header and Footer"/>
    <w:link w:val="Style_75_ch"/>
    <w:rPr>
      <w:rFonts w:ascii="XO Thames" w:hAnsi="XO Thames"/>
      <w:sz w:val="28"/>
    </w:rPr>
  </w:style>
  <w:style w:styleId="Style_75_ch" w:type="character">
    <w:name w:val="Header and Footer"/>
    <w:link w:val="Style_75"/>
    <w:rPr>
      <w:rFonts w:ascii="XO Thames" w:hAnsi="XO Thames"/>
      <w:sz w:val="28"/>
    </w:rPr>
  </w:style>
  <w:style w:styleId="Style_76" w:type="paragraph">
    <w:name w:val="index heading"/>
    <w:basedOn w:val="Style_32"/>
    <w:link w:val="Style_76_ch"/>
  </w:style>
  <w:style w:styleId="Style_76_ch" w:type="character">
    <w:name w:val="index heading"/>
    <w:basedOn w:val="Style_32_ch"/>
    <w:link w:val="Style_76"/>
  </w:style>
  <w:style w:styleId="Style_77" w:type="paragraph">
    <w:name w:val="Quote11"/>
    <w:basedOn w:val="Style_3"/>
    <w:next w:val="Style_3"/>
    <w:link w:val="Style_77_ch"/>
    <w:pPr>
      <w:widowControl w:val="1"/>
      <w:ind w:firstLine="0" w:left="720" w:right="720"/>
    </w:pPr>
    <w:rPr>
      <w:i w:val="1"/>
    </w:rPr>
  </w:style>
  <w:style w:styleId="Style_77_ch" w:type="character">
    <w:name w:val="Quote11"/>
    <w:basedOn w:val="Style_3_ch"/>
    <w:link w:val="Style_77"/>
    <w:rPr>
      <w:i w:val="1"/>
    </w:rPr>
  </w:style>
  <w:style w:styleId="Style_78" w:type="paragraph">
    <w:name w:val="Heading 62"/>
    <w:link w:val="Style_78_ch"/>
    <w:rPr>
      <w:rFonts w:ascii="Liberation Sans" w:hAnsi="Liberation Sans"/>
      <w:b w:val="1"/>
      <w:sz w:val="22"/>
    </w:rPr>
  </w:style>
  <w:style w:styleId="Style_78_ch" w:type="character">
    <w:name w:val="Heading 62"/>
    <w:link w:val="Style_78"/>
    <w:rPr>
      <w:rFonts w:ascii="Liberation Sans" w:hAnsi="Liberation Sans"/>
      <w:b w:val="1"/>
      <w:sz w:val="22"/>
    </w:rPr>
  </w:style>
  <w:style w:styleId="Style_79" w:type="paragraph">
    <w:name w:val="toc 9"/>
    <w:basedOn w:val="Style_3"/>
    <w:next w:val="Style_3"/>
    <w:link w:val="Style_79_ch"/>
    <w:uiPriority w:val="39"/>
    <w:pPr>
      <w:widowControl w:val="1"/>
      <w:spacing w:after="57" w:before="0"/>
      <w:ind w:firstLine="0" w:left="2268" w:right="0"/>
    </w:pPr>
  </w:style>
  <w:style w:styleId="Style_79_ch" w:type="character">
    <w:name w:val="toc 9"/>
    <w:basedOn w:val="Style_3_ch"/>
    <w:link w:val="Style_79"/>
  </w:style>
  <w:style w:styleId="Style_80" w:type="paragraph">
    <w:name w:val="Footnote Symbol2"/>
    <w:basedOn w:val="Style_18"/>
    <w:link w:val="Style_80_ch"/>
    <w:rPr>
      <w:vertAlign w:val="superscript"/>
    </w:rPr>
  </w:style>
  <w:style w:styleId="Style_80_ch" w:type="character">
    <w:name w:val="Footnote Symbol2"/>
    <w:basedOn w:val="Style_18_ch"/>
    <w:link w:val="Style_80"/>
    <w:rPr>
      <w:vertAlign w:val="superscript"/>
    </w:rPr>
  </w:style>
  <w:style w:styleId="Style_81" w:type="paragraph">
    <w:name w:val="endnote reference"/>
    <w:link w:val="Style_81_ch"/>
    <w:rPr>
      <w:vertAlign w:val="superscript"/>
    </w:rPr>
  </w:style>
  <w:style w:styleId="Style_81_ch" w:type="character">
    <w:name w:val="endnote reference"/>
    <w:link w:val="Style_81"/>
    <w:rPr>
      <w:vertAlign w:val="superscript"/>
    </w:rPr>
  </w:style>
  <w:style w:styleId="Style_82" w:type="paragraph">
    <w:name w:val="Subtitle2"/>
    <w:link w:val="Style_82_ch"/>
    <w:rPr>
      <w:sz w:val="24"/>
    </w:rPr>
  </w:style>
  <w:style w:styleId="Style_82_ch" w:type="character">
    <w:name w:val="Subtitle2"/>
    <w:link w:val="Style_82"/>
    <w:rPr>
      <w:sz w:val="24"/>
    </w:rPr>
  </w:style>
  <w:style w:styleId="Style_83" w:type="paragraph">
    <w:name w:val="Heading 91"/>
    <w:link w:val="Style_83_ch"/>
    <w:rPr>
      <w:rFonts w:ascii="Liberation Sans" w:hAnsi="Liberation Sans"/>
      <w:i w:val="1"/>
      <w:sz w:val="21"/>
    </w:rPr>
  </w:style>
  <w:style w:styleId="Style_83_ch" w:type="character">
    <w:name w:val="Heading 91"/>
    <w:link w:val="Style_83"/>
    <w:rPr>
      <w:rFonts w:ascii="Liberation Sans" w:hAnsi="Liberation Sans"/>
      <w:i w:val="1"/>
      <w:sz w:val="21"/>
    </w:rPr>
  </w:style>
  <w:style w:styleId="Style_84" w:type="paragraph">
    <w:name w:val="Internet link1"/>
    <w:link w:val="Style_84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themeColor="hyperlink" w:val="0000FF"/>
      <w:spacing w:val="0"/>
      <w:sz w:val="22"/>
      <w:u w:val="single"/>
    </w:rPr>
  </w:style>
  <w:style w:styleId="Style_84_ch" w:type="character">
    <w:name w:val="Internet link1"/>
    <w:link w:val="Style_84"/>
    <w:rPr>
      <w:rFonts w:ascii="Calibri" w:hAnsi="Calibri"/>
      <w:color w:themeColor="hyperlink" w:val="0000FF"/>
      <w:spacing w:val="0"/>
      <w:sz w:val="22"/>
      <w:u w:val="single"/>
    </w:rPr>
  </w:style>
  <w:style w:styleId="Style_85" w:type="paragraph">
    <w:name w:val="toc 8"/>
    <w:basedOn w:val="Style_3"/>
    <w:next w:val="Style_3"/>
    <w:link w:val="Style_85_ch"/>
    <w:uiPriority w:val="39"/>
    <w:pPr>
      <w:widowControl w:val="1"/>
      <w:spacing w:after="57" w:before="0"/>
      <w:ind w:firstLine="0" w:left="1984" w:right="0"/>
    </w:pPr>
  </w:style>
  <w:style w:styleId="Style_85_ch" w:type="character">
    <w:name w:val="toc 8"/>
    <w:basedOn w:val="Style_3_ch"/>
    <w:link w:val="Style_85"/>
  </w:style>
  <w:style w:styleId="Style_86" w:type="paragraph">
    <w:name w:val="Footer Char11"/>
    <w:basedOn w:val="Style_18"/>
    <w:link w:val="Style_86_ch"/>
  </w:style>
  <w:style w:styleId="Style_86_ch" w:type="character">
    <w:name w:val="Footer Char11"/>
    <w:basedOn w:val="Style_18_ch"/>
    <w:link w:val="Style_86"/>
  </w:style>
  <w:style w:styleId="Style_87" w:type="paragraph">
    <w:name w:val="Heading 512"/>
    <w:link w:val="Style_87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b w:val="1"/>
      <w:color w:val="000000"/>
      <w:spacing w:val="0"/>
      <w:sz w:val="24"/>
    </w:rPr>
  </w:style>
  <w:style w:styleId="Style_87_ch" w:type="character">
    <w:name w:val="Heading 512"/>
    <w:link w:val="Style_87"/>
    <w:rPr>
      <w:rFonts w:ascii="Liberation Sans" w:hAnsi="Liberation Sans"/>
      <w:b w:val="1"/>
      <w:color w:val="000000"/>
      <w:spacing w:val="0"/>
      <w:sz w:val="24"/>
    </w:rPr>
  </w:style>
  <w:style w:styleId="Style_88" w:type="paragraph">
    <w:name w:val="TOC Heading"/>
    <w:link w:val="Style_88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88_ch" w:type="character">
    <w:name w:val="TOC Heading"/>
    <w:link w:val="Style_88"/>
    <w:rPr>
      <w:rFonts w:asciiTheme="minorAscii" w:hAnsiTheme="minorHAnsi"/>
      <w:color w:val="000000"/>
      <w:spacing w:val="0"/>
      <w:sz w:val="22"/>
    </w:rPr>
  </w:style>
  <w:style w:styleId="Style_89" w:type="paragraph">
    <w:name w:val="Heading 51"/>
    <w:link w:val="Style_89_ch"/>
    <w:rPr>
      <w:rFonts w:ascii="Liberation Sans" w:hAnsi="Liberation Sans"/>
      <w:b w:val="1"/>
      <w:sz w:val="24"/>
    </w:rPr>
  </w:style>
  <w:style w:styleId="Style_89_ch" w:type="character">
    <w:name w:val="Heading 51"/>
    <w:link w:val="Style_89"/>
    <w:rPr>
      <w:rFonts w:ascii="Liberation Sans" w:hAnsi="Liberation Sans"/>
      <w:b w:val="1"/>
      <w:sz w:val="24"/>
    </w:rPr>
  </w:style>
  <w:style w:styleId="Style_90" w:type="paragraph">
    <w:name w:val="Contents 6"/>
    <w:link w:val="Style_90_ch"/>
  </w:style>
  <w:style w:styleId="Style_90_ch" w:type="character">
    <w:name w:val="Contents 6"/>
    <w:link w:val="Style_90"/>
  </w:style>
  <w:style w:styleId="Style_91" w:type="paragraph">
    <w:name w:val="Heading 611"/>
    <w:link w:val="Style_91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b w:val="1"/>
      <w:color w:val="000000"/>
      <w:spacing w:val="0"/>
      <w:sz w:val="22"/>
    </w:rPr>
  </w:style>
  <w:style w:styleId="Style_91_ch" w:type="character">
    <w:name w:val="Heading 611"/>
    <w:link w:val="Style_91"/>
    <w:rPr>
      <w:rFonts w:ascii="Liberation Sans" w:hAnsi="Liberation Sans"/>
      <w:b w:val="1"/>
      <w:color w:val="000000"/>
      <w:spacing w:val="0"/>
      <w:sz w:val="22"/>
    </w:rPr>
  </w:style>
  <w:style w:styleId="Style_92" w:type="paragraph">
    <w:name w:val="Intense Quote11"/>
    <w:basedOn w:val="Style_3"/>
    <w:next w:val="Style_3"/>
    <w:link w:val="Style_92_ch"/>
    <w:pPr>
      <w:widowControl w:val="1"/>
      <w:spacing w:after="200" w:before="0"/>
      <w:ind w:firstLine="0" w:left="720" w:right="720"/>
    </w:pPr>
    <w:rPr>
      <w:i w:val="1"/>
    </w:rPr>
  </w:style>
  <w:style w:styleId="Style_92_ch" w:type="character">
    <w:name w:val="Intense Quote11"/>
    <w:basedOn w:val="Style_3_ch"/>
    <w:link w:val="Style_92"/>
    <w:rPr>
      <w:i w:val="1"/>
    </w:rPr>
  </w:style>
  <w:style w:styleId="Style_93" w:type="paragraph">
    <w:name w:val="Header11"/>
    <w:link w:val="Style_9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3_ch" w:type="character">
    <w:name w:val="Header11"/>
    <w:link w:val="Style_93"/>
    <w:rPr>
      <w:rFonts w:asciiTheme="minorAscii" w:hAnsiTheme="minorHAnsi"/>
      <w:color w:val="000000"/>
      <w:spacing w:val="0"/>
      <w:sz w:val="22"/>
    </w:rPr>
  </w:style>
  <w:style w:styleId="Style_94" w:type="paragraph">
    <w:name w:val="toc 5"/>
    <w:basedOn w:val="Style_3"/>
    <w:next w:val="Style_3"/>
    <w:link w:val="Style_94_ch"/>
    <w:uiPriority w:val="39"/>
    <w:pPr>
      <w:widowControl w:val="1"/>
      <w:spacing w:after="57" w:before="0"/>
      <w:ind w:firstLine="0" w:left="1134" w:right="0"/>
    </w:pPr>
  </w:style>
  <w:style w:styleId="Style_94_ch" w:type="character">
    <w:name w:val="toc 5"/>
    <w:basedOn w:val="Style_3_ch"/>
    <w:link w:val="Style_94"/>
  </w:style>
  <w:style w:styleId="Style_95" w:type="paragraph">
    <w:name w:val="Balloon Text11"/>
    <w:basedOn w:val="Style_3"/>
    <w:link w:val="Style_95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95_ch" w:type="character">
    <w:name w:val="Balloon Text11"/>
    <w:basedOn w:val="Style_3_ch"/>
    <w:link w:val="Style_95"/>
    <w:rPr>
      <w:rFonts w:ascii="Tahoma" w:hAnsi="Tahoma"/>
      <w:sz w:val="16"/>
    </w:rPr>
  </w:style>
  <w:style w:styleId="Style_96" w:type="paragraph">
    <w:name w:val="Указатель1"/>
    <w:basedOn w:val="Style_3"/>
    <w:link w:val="Style_96_ch"/>
    <w:rPr>
      <w:rFonts w:ascii="PT Astra Serif" w:hAnsi="PT Astra Serif"/>
    </w:rPr>
  </w:style>
  <w:style w:styleId="Style_96_ch" w:type="character">
    <w:name w:val="Указатель1"/>
    <w:basedOn w:val="Style_3_ch"/>
    <w:link w:val="Style_96"/>
    <w:rPr>
      <w:rFonts w:ascii="PT Astra Serif" w:hAnsi="PT Astra Serif"/>
    </w:rPr>
  </w:style>
  <w:style w:styleId="Style_97" w:type="paragraph">
    <w:name w:val="Endnote Symbol2"/>
    <w:link w:val="Style_9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97_ch" w:type="character">
    <w:name w:val="Endnote Symbol2"/>
    <w:link w:val="Style_97"/>
    <w:rPr>
      <w:rFonts w:asciiTheme="minorAscii" w:hAnsiTheme="minorHAnsi"/>
      <w:color w:val="000000"/>
      <w:spacing w:val="0"/>
      <w:sz w:val="22"/>
      <w:vertAlign w:val="superscript"/>
    </w:rPr>
  </w:style>
  <w:style w:styleId="Style_63" w:type="paragraph">
    <w:name w:val="Заголовок"/>
    <w:link w:val="Style_63_ch"/>
    <w:rPr>
      <w:rFonts w:ascii="PT Astra Serif" w:hAnsi="PT Astra Serif"/>
      <w:sz w:val="28"/>
    </w:rPr>
  </w:style>
  <w:style w:styleId="Style_63_ch" w:type="character">
    <w:name w:val="Заголовок"/>
    <w:link w:val="Style_63"/>
    <w:rPr>
      <w:rFonts w:ascii="PT Astra Serif" w:hAnsi="PT Astra Serif"/>
      <w:sz w:val="28"/>
    </w:rPr>
  </w:style>
  <w:style w:styleId="Style_98" w:type="paragraph">
    <w:name w:val="Contents 62"/>
    <w:link w:val="Style_9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8_ch" w:type="character">
    <w:name w:val="Contents 62"/>
    <w:link w:val="Style_98"/>
    <w:rPr>
      <w:rFonts w:asciiTheme="minorAscii" w:hAnsiTheme="minorHAnsi"/>
      <w:color w:val="000000"/>
      <w:spacing w:val="0"/>
      <w:sz w:val="22"/>
    </w:rPr>
  </w:style>
  <w:style w:styleId="Style_99" w:type="paragraph">
    <w:name w:val="Колонтитулы1"/>
    <w:link w:val="Style_99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99_ch" w:type="character">
    <w:name w:val="Колонтитулы1"/>
    <w:link w:val="Style_99"/>
    <w:rPr>
      <w:rFonts w:ascii="XO Thames" w:hAnsi="XO Thames"/>
      <w:color w:val="000000"/>
      <w:spacing w:val="0"/>
      <w:sz w:val="28"/>
    </w:rPr>
  </w:style>
  <w:style w:styleId="Style_100" w:type="paragraph">
    <w:name w:val="Caption2"/>
    <w:link w:val="Style_100_ch"/>
    <w:rPr>
      <w:b w:val="1"/>
      <w:color w:themeColor="accent1" w:val="4F81BD"/>
      <w:sz w:val="18"/>
    </w:rPr>
  </w:style>
  <w:style w:styleId="Style_100_ch" w:type="character">
    <w:name w:val="Caption2"/>
    <w:link w:val="Style_100"/>
    <w:rPr>
      <w:b w:val="1"/>
      <w:color w:themeColor="accent1" w:val="4F81BD"/>
      <w:sz w:val="18"/>
    </w:rPr>
  </w:style>
  <w:style w:styleId="Style_101" w:type="paragraph">
    <w:name w:val="Заголовок11"/>
    <w:basedOn w:val="Style_3"/>
    <w:next w:val="Style_20"/>
    <w:link w:val="Style_101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01_ch" w:type="character">
    <w:name w:val="Заголовок11"/>
    <w:basedOn w:val="Style_3_ch"/>
    <w:link w:val="Style_101"/>
    <w:rPr>
      <w:rFonts w:ascii="PT Astra Serif" w:hAnsi="PT Astra Serif"/>
      <w:sz w:val="28"/>
    </w:rPr>
  </w:style>
  <w:style w:styleId="Style_102" w:type="paragraph">
    <w:name w:val="Contents 91"/>
    <w:link w:val="Style_102_ch"/>
  </w:style>
  <w:style w:styleId="Style_102_ch" w:type="character">
    <w:name w:val="Contents 91"/>
    <w:link w:val="Style_102"/>
  </w:style>
  <w:style w:styleId="Style_103" w:type="paragraph">
    <w:name w:val="Heading 812"/>
    <w:link w:val="Style_103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i w:val="1"/>
      <w:color w:val="000000"/>
      <w:spacing w:val="0"/>
      <w:sz w:val="22"/>
    </w:rPr>
  </w:style>
  <w:style w:styleId="Style_103_ch" w:type="character">
    <w:name w:val="Heading 812"/>
    <w:link w:val="Style_103"/>
    <w:rPr>
      <w:rFonts w:ascii="Liberation Sans" w:hAnsi="Liberation Sans"/>
      <w:i w:val="1"/>
      <w:color w:val="000000"/>
      <w:spacing w:val="0"/>
      <w:sz w:val="22"/>
    </w:rPr>
  </w:style>
  <w:style w:styleId="Style_104" w:type="paragraph">
    <w:name w:val="Contents 11"/>
    <w:link w:val="Style_104_ch"/>
  </w:style>
  <w:style w:styleId="Style_104_ch" w:type="character">
    <w:name w:val="Contents 11"/>
    <w:link w:val="Style_104"/>
  </w:style>
  <w:style w:styleId="Style_105" w:type="paragraph">
    <w:name w:val="Символ концевой сноски1"/>
    <w:basedOn w:val="Style_18"/>
    <w:link w:val="Style_105_ch"/>
    <w:rPr>
      <w:vertAlign w:val="superscript"/>
    </w:rPr>
  </w:style>
  <w:style w:styleId="Style_105_ch" w:type="character">
    <w:name w:val="Символ концевой сноски1"/>
    <w:basedOn w:val="Style_18_ch"/>
    <w:link w:val="Style_105"/>
    <w:rPr>
      <w:vertAlign w:val="superscript"/>
    </w:rPr>
  </w:style>
  <w:style w:styleId="Style_106" w:type="paragraph">
    <w:name w:val="Subtitle"/>
    <w:basedOn w:val="Style_3"/>
    <w:next w:val="Style_3"/>
    <w:link w:val="Style_106_ch"/>
    <w:uiPriority w:val="11"/>
    <w:qFormat/>
    <w:pPr>
      <w:widowControl w:val="1"/>
      <w:spacing w:after="200" w:before="200"/>
      <w:ind/>
    </w:pPr>
    <w:rPr>
      <w:sz w:val="24"/>
    </w:rPr>
  </w:style>
  <w:style w:styleId="Style_106_ch" w:type="character">
    <w:name w:val="Subtitle"/>
    <w:basedOn w:val="Style_3_ch"/>
    <w:link w:val="Style_106"/>
    <w:rPr>
      <w:sz w:val="24"/>
    </w:rPr>
  </w:style>
  <w:style w:styleId="Style_107" w:type="paragraph">
    <w:name w:val="Heading 312"/>
    <w:link w:val="Style_107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color w:val="000000"/>
      <w:spacing w:val="0"/>
      <w:sz w:val="30"/>
    </w:rPr>
  </w:style>
  <w:style w:styleId="Style_107_ch" w:type="character">
    <w:name w:val="Heading 312"/>
    <w:link w:val="Style_107"/>
    <w:rPr>
      <w:rFonts w:ascii="Liberation Sans" w:hAnsi="Liberation Sans"/>
      <w:color w:val="000000"/>
      <w:spacing w:val="0"/>
      <w:sz w:val="30"/>
    </w:rPr>
  </w:style>
  <w:style w:styleId="Style_108" w:type="paragraph">
    <w:name w:val="Heading 22"/>
    <w:link w:val="Style_108_ch"/>
    <w:rPr>
      <w:rFonts w:ascii="Liberation Sans" w:hAnsi="Liberation Sans"/>
      <w:sz w:val="34"/>
    </w:rPr>
  </w:style>
  <w:style w:styleId="Style_108_ch" w:type="character">
    <w:name w:val="Heading 22"/>
    <w:link w:val="Style_108"/>
    <w:rPr>
      <w:rFonts w:ascii="Liberation Sans" w:hAnsi="Liberation Sans"/>
      <w:sz w:val="34"/>
    </w:rPr>
  </w:style>
  <w:style w:styleId="Style_109" w:type="paragraph">
    <w:name w:val="Contents Heading1"/>
    <w:link w:val="Style_109_ch"/>
    <w:rPr>
      <w:rFonts w:asciiTheme="minorAscii" w:hAnsiTheme="minorHAnsi"/>
      <w:color w:val="000000"/>
      <w:spacing w:val="0"/>
      <w:sz w:val="22"/>
    </w:rPr>
  </w:style>
  <w:style w:styleId="Style_109_ch" w:type="character">
    <w:name w:val="Contents Heading1"/>
    <w:link w:val="Style_109"/>
    <w:rPr>
      <w:rFonts w:asciiTheme="minorAscii" w:hAnsiTheme="minorHAnsi"/>
      <w:color w:val="000000"/>
      <w:spacing w:val="0"/>
      <w:sz w:val="22"/>
    </w:rPr>
  </w:style>
  <w:style w:styleId="Style_110" w:type="paragraph">
    <w:name w:val="Footer1"/>
    <w:link w:val="Style_110_ch"/>
  </w:style>
  <w:style w:styleId="Style_110_ch" w:type="character">
    <w:name w:val="Footer1"/>
    <w:link w:val="Style_110"/>
  </w:style>
  <w:style w:styleId="Style_111" w:type="paragraph">
    <w:name w:val="Title"/>
    <w:basedOn w:val="Style_3"/>
    <w:next w:val="Style_3"/>
    <w:link w:val="Style_111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111_ch" w:type="character">
    <w:name w:val="Title"/>
    <w:basedOn w:val="Style_3_ch"/>
    <w:link w:val="Style_111"/>
    <w:rPr>
      <w:sz w:val="48"/>
    </w:rPr>
  </w:style>
  <w:style w:styleId="Style_112" w:type="paragraph">
    <w:name w:val="heading 4"/>
    <w:basedOn w:val="Style_3"/>
    <w:next w:val="Style_3"/>
    <w:link w:val="Style_112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112_ch" w:type="character">
    <w:name w:val="heading 4"/>
    <w:basedOn w:val="Style_3_ch"/>
    <w:link w:val="Style_112"/>
    <w:rPr>
      <w:rFonts w:ascii="Liberation Sans" w:hAnsi="Liberation Sans"/>
      <w:b w:val="1"/>
      <w:sz w:val="26"/>
    </w:rPr>
  </w:style>
  <w:style w:styleId="Style_113" w:type="paragraph">
    <w:name w:val="Title11"/>
    <w:link w:val="Style_11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48"/>
    </w:rPr>
  </w:style>
  <w:style w:styleId="Style_113_ch" w:type="character">
    <w:name w:val="Title11"/>
    <w:link w:val="Style_113"/>
    <w:rPr>
      <w:rFonts w:asciiTheme="minorAscii" w:hAnsiTheme="minorHAnsi"/>
      <w:color w:val="000000"/>
      <w:spacing w:val="0"/>
      <w:sz w:val="48"/>
    </w:rPr>
  </w:style>
  <w:style w:styleId="Style_114" w:type="paragraph">
    <w:name w:val="Heading 711"/>
    <w:link w:val="Style_114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b w:val="1"/>
      <w:i w:val="1"/>
      <w:color w:val="000000"/>
      <w:spacing w:val="0"/>
      <w:sz w:val="22"/>
    </w:rPr>
  </w:style>
  <w:style w:styleId="Style_114_ch" w:type="character">
    <w:name w:val="Heading 711"/>
    <w:link w:val="Style_114"/>
    <w:rPr>
      <w:rFonts w:ascii="Liberation Sans" w:hAnsi="Liberation Sans"/>
      <w:b w:val="1"/>
      <w:i w:val="1"/>
      <w:color w:val="000000"/>
      <w:spacing w:val="0"/>
      <w:sz w:val="22"/>
    </w:rPr>
  </w:style>
  <w:style w:styleId="Style_115" w:type="paragraph">
    <w:name w:val="heading 2"/>
    <w:basedOn w:val="Style_3"/>
    <w:next w:val="Style_3"/>
    <w:link w:val="Style_115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115_ch" w:type="character">
    <w:name w:val="heading 2"/>
    <w:basedOn w:val="Style_3_ch"/>
    <w:link w:val="Style_115"/>
    <w:rPr>
      <w:rFonts w:ascii="Liberation Sans" w:hAnsi="Liberation Sans"/>
      <w:sz w:val="34"/>
    </w:rPr>
  </w:style>
  <w:style w:styleId="Style_116" w:type="paragraph">
    <w:name w:val="Contents 12"/>
    <w:link w:val="Style_11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16_ch" w:type="character">
    <w:name w:val="Contents 12"/>
    <w:link w:val="Style_116"/>
    <w:rPr>
      <w:rFonts w:asciiTheme="minorAscii" w:hAnsiTheme="minorHAnsi"/>
      <w:color w:val="000000"/>
      <w:spacing w:val="0"/>
      <w:sz w:val="22"/>
    </w:rPr>
  </w:style>
  <w:style w:styleId="Style_117" w:type="paragraph">
    <w:name w:val="Endnote2"/>
    <w:link w:val="Style_117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17_ch" w:type="character">
    <w:name w:val="Endnote2"/>
    <w:link w:val="Style_117"/>
    <w:rPr>
      <w:rFonts w:ascii="XO Thames" w:hAnsi="XO Thames"/>
      <w:color w:val="000000"/>
      <w:spacing w:val="0"/>
      <w:sz w:val="22"/>
    </w:rPr>
  </w:style>
  <w:style w:styleId="Style_118" w:type="paragraph">
    <w:name w:val="Contents 22"/>
    <w:link w:val="Style_11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18_ch" w:type="character">
    <w:name w:val="Contents 22"/>
    <w:link w:val="Style_118"/>
    <w:rPr>
      <w:rFonts w:asciiTheme="minorAscii" w:hAnsiTheme="minorHAnsi"/>
      <w:color w:val="000000"/>
      <w:spacing w:val="0"/>
      <w:sz w:val="22"/>
    </w:rPr>
  </w:style>
  <w:style w:styleId="Style_119" w:type="paragraph">
    <w:name w:val="Contents 72"/>
    <w:link w:val="Style_11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19_ch" w:type="character">
    <w:name w:val="Contents 72"/>
    <w:link w:val="Style_119"/>
    <w:rPr>
      <w:rFonts w:asciiTheme="minorAscii" w:hAnsiTheme="minorHAnsi"/>
      <w:color w:val="000000"/>
      <w:spacing w:val="0"/>
      <w:sz w:val="22"/>
    </w:rPr>
  </w:style>
  <w:style w:styleId="Style_120" w:type="paragraph">
    <w:name w:val="heading 6"/>
    <w:basedOn w:val="Style_3"/>
    <w:next w:val="Style_3"/>
    <w:link w:val="Style_120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120_ch" w:type="character">
    <w:name w:val="heading 6"/>
    <w:basedOn w:val="Style_3_ch"/>
    <w:link w:val="Style_120"/>
    <w:rPr>
      <w:rFonts w:ascii="Liberation Sans" w:hAnsi="Liberation Sans"/>
      <w:b w:val="1"/>
      <w:sz w:val="22"/>
    </w:rPr>
  </w:style>
  <w:style w:styleId="Style_121" w:type="paragraph">
    <w:name w:val="Heading 31"/>
    <w:link w:val="Style_121_ch"/>
    <w:rPr>
      <w:rFonts w:ascii="Liberation Sans" w:hAnsi="Liberation Sans"/>
      <w:sz w:val="30"/>
    </w:rPr>
  </w:style>
  <w:style w:styleId="Style_121_ch" w:type="character">
    <w:name w:val="Heading 31"/>
    <w:link w:val="Style_121"/>
    <w:rPr>
      <w:rFonts w:ascii="Liberation Sans" w:hAnsi="Liberation Sans"/>
      <w:sz w:val="30"/>
    </w:rPr>
  </w:style>
  <w:style w:styleId="Style_122" w:type="paragraph">
    <w:name w:val="footnote reference"/>
    <w:link w:val="Style_122_ch"/>
    <w:rPr>
      <w:vertAlign w:val="superscript"/>
    </w:rPr>
  </w:style>
  <w:style w:styleId="Style_122_ch" w:type="character">
    <w:name w:val="footnote reference"/>
    <w:link w:val="Style_122"/>
    <w:rPr>
      <w:vertAlign w:val="superscript"/>
    </w:rPr>
  </w:style>
  <w:style w:styleId="Style_123" w:type="table">
    <w:name w:val="List Table 6 Colorful - Accent 1"/>
    <w:basedOn w:val="Style_4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24" w:type="table">
    <w:name w:val="Grid Table 6 Colorful"/>
    <w:basedOn w:val="Style_4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5" w:type="table">
    <w:name w:val="List Table 6 Colorful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26" w:type="table">
    <w:name w:val="List Table 3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27" w:type="table">
    <w:name w:val="List Table 5 Dark"/>
    <w:basedOn w:val="Style_4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28" w:type="table">
    <w:name w:val="Grid Table 7 Colorful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9" w:type="table">
    <w:name w:val="Lined - Accent 5"/>
    <w:basedOn w:val="Style_4"/>
    <w:pPr>
      <w:widowControl w:val="1"/>
      <w:spacing w:after="0" w:line="240" w:lineRule="auto"/>
      <w:ind/>
    </w:pPr>
  </w:style>
  <w:style w:styleId="Style_130" w:type="table">
    <w:name w:val="List Table 5 Dark - Accent 4"/>
    <w:basedOn w:val="Style_4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31" w:type="table">
    <w:name w:val="Lined - Accent 2"/>
    <w:basedOn w:val="Style_4"/>
    <w:pPr>
      <w:widowControl w:val="1"/>
      <w:spacing w:after="0" w:line="240" w:lineRule="auto"/>
      <w:ind/>
    </w:pPr>
  </w:style>
  <w:style w:styleId="Style_132" w:type="table">
    <w:name w:val="List Table 2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33" w:type="table">
    <w:name w:val="Bordered &amp; Lined - Accent 3"/>
    <w:basedOn w:val="Style_4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34" w:type="table">
    <w:name w:val="Grid Table 6 Colorful - Accent 5"/>
    <w:basedOn w:val="Style_4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35" w:type="table">
    <w:name w:val="List Table 3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36" w:type="table">
    <w:name w:val="Grid Table 4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37" w:type="table">
    <w:name w:val="List Table 5 Dark - Accent 1"/>
    <w:basedOn w:val="Style_4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38" w:type="table">
    <w:name w:val="List Table 7 Colorful - Accent 6"/>
    <w:basedOn w:val="Style_4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39" w:type="table">
    <w:name w:val="List Table 3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40" w:type="table">
    <w:name w:val="Grid Table 5 Dark - Accent 2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1" w:type="table">
    <w:name w:val="List Table 1 Light - Accent 3"/>
    <w:basedOn w:val="Style_4"/>
    <w:pPr>
      <w:widowControl w:val="1"/>
      <w:spacing w:after="0" w:line="240" w:lineRule="auto"/>
      <w:ind/>
    </w:pPr>
  </w:style>
  <w:style w:styleId="Style_142" w:type="table">
    <w:name w:val="List Table 4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43" w:type="table">
    <w:name w:val="List Table 3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44" w:type="table">
    <w:name w:val="List Table 4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45" w:type="table">
    <w:name w:val="Grid Table 1 Light - Accent 3"/>
    <w:basedOn w:val="Style_4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6" w:type="table">
    <w:name w:val="List Table 1 Light - Accent 6"/>
    <w:basedOn w:val="Style_4"/>
    <w:pPr>
      <w:widowControl w:val="1"/>
      <w:spacing w:after="0" w:line="240" w:lineRule="auto"/>
      <w:ind/>
    </w:pPr>
  </w:style>
  <w:style w:styleId="Style_147" w:type="table">
    <w:name w:val="Grid Table 4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8" w:type="table">
    <w:name w:val="List Table 1 Light - Accent 4"/>
    <w:basedOn w:val="Style_4"/>
    <w:pPr>
      <w:widowControl w:val="1"/>
      <w:spacing w:after="0" w:line="240" w:lineRule="auto"/>
      <w:ind/>
    </w:pPr>
  </w:style>
  <w:style w:styleId="Style_149" w:type="table">
    <w:name w:val="Grid Table 4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0" w:type="table">
    <w:name w:val="Grid Table 5 Dark- Accent 1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1" w:type="table">
    <w:name w:val="Bordered - Accent 5"/>
    <w:basedOn w:val="Style_4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52" w:type="table">
    <w:name w:val="Grid Table 1 Light - Accent 5"/>
    <w:basedOn w:val="Style_4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53" w:type="table">
    <w:name w:val="List Table 1 Light - Accent 1"/>
    <w:basedOn w:val="Style_4"/>
    <w:pPr>
      <w:widowControl w:val="1"/>
      <w:spacing w:after="0" w:line="240" w:lineRule="auto"/>
      <w:ind/>
    </w:pPr>
  </w:style>
  <w:style w:styleId="Style_154" w:type="table">
    <w:name w:val="Grid Table 3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5" w:type="table">
    <w:name w:val="List Table 1 Light - Accent 5"/>
    <w:basedOn w:val="Style_4"/>
    <w:pPr>
      <w:widowControl w:val="1"/>
      <w:spacing w:after="0" w:line="240" w:lineRule="auto"/>
      <w:ind/>
    </w:pPr>
  </w:style>
  <w:style w:styleId="Style_156" w:type="table">
    <w:name w:val="Grid Table 4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57" w:type="table">
    <w:name w:val="List Table 1 Light"/>
    <w:basedOn w:val="Style_4"/>
    <w:pPr>
      <w:widowControl w:val="1"/>
      <w:spacing w:after="0" w:line="240" w:lineRule="auto"/>
      <w:ind/>
    </w:pPr>
  </w:style>
  <w:style w:styleId="Style_158" w:type="table">
    <w:name w:val="Bordered - Accent 6"/>
    <w:basedOn w:val="Style_4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9" w:type="table">
    <w:name w:val="Grid Table 1 Light - Accent 4"/>
    <w:basedOn w:val="Style_4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0" w:type="table">
    <w:name w:val="Bordered &amp; Lined - Accent"/>
    <w:basedOn w:val="Style_4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61" w:type="table">
    <w:name w:val="Grid Table 2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2" w:type="table">
    <w:name w:val="Bordered &amp; Lined - Accent 1"/>
    <w:basedOn w:val="Style_4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63" w:type="table">
    <w:name w:val="Bordered &amp; Lined - Accent 6"/>
    <w:basedOn w:val="Style_4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64" w:type="table">
    <w:name w:val="Grid Table 3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5" w:type="table">
    <w:name w:val="List Table 5 Dark - Accent 2"/>
    <w:basedOn w:val="Style_4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66" w:type="table">
    <w:name w:val="Grid Table 4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67" w:type="table">
    <w:name w:val="Grid Table 2 - Accent 5"/>
    <w:basedOn w:val="Style_4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8" w:type="table">
    <w:name w:val="Grid Table 1 Light - Accent 2"/>
    <w:basedOn w:val="Style_4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9" w:type="table">
    <w:name w:val="Grid Table 4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70" w:type="table">
    <w:name w:val="List Table 4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71" w:type="table">
    <w:name w:val="Grid Table 2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72" w:type="table">
    <w:name w:val="Plain Table 4"/>
    <w:basedOn w:val="Style_4"/>
    <w:pPr>
      <w:widowControl w:val="1"/>
      <w:spacing w:after="0" w:line="240" w:lineRule="auto"/>
      <w:ind/>
    </w:pPr>
  </w:style>
  <w:style w:styleId="Style_173" w:type="table">
    <w:name w:val="Bordered - Accent 2"/>
    <w:basedOn w:val="Style_4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74" w:type="table">
    <w:name w:val="List Table 7 Colorful - Accent 2"/>
    <w:basedOn w:val="Style_4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75" w:type="table">
    <w:name w:val="Plain Table 3"/>
    <w:basedOn w:val="Style_4"/>
    <w:pPr>
      <w:widowControl w:val="1"/>
      <w:spacing w:after="0" w:line="240" w:lineRule="auto"/>
      <w:ind/>
    </w:pPr>
  </w:style>
  <w:style w:styleId="Style_176" w:type="table">
    <w:name w:val="Grid Table 7 Colorful - Accent 6"/>
    <w:basedOn w:val="Style_4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77" w:type="table">
    <w:name w:val="Bordered &amp; Lined - Accent 4"/>
    <w:basedOn w:val="Style_4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78" w:type="table">
    <w:name w:val="Grid Table 1 Light"/>
    <w:basedOn w:val="Style_4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79" w:type="table">
    <w:name w:val="Grid Table 7 Colorful"/>
    <w:basedOn w:val="Style_4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80" w:type="table">
    <w:name w:val="Grid Table 5 Dark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1" w:type="table">
    <w:name w:val="Grid Table 2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2" w:type="table">
    <w:name w:val="Bordered - Accent 4"/>
    <w:basedOn w:val="Style_4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83" w:type="table">
    <w:name w:val="List Table 2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84" w:type="table">
    <w:name w:val="Grid Table 6 Colorful - Accent 6"/>
    <w:basedOn w:val="Style_4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85" w:type="table">
    <w:name w:val="List Table 3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86" w:type="table">
    <w:name w:val="Grid Table 3"/>
    <w:basedOn w:val="Style_4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87" w:type="table">
    <w:name w:val="List Table 7 Colorful - Accent 3"/>
    <w:basedOn w:val="Style_4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88" w:type="table">
    <w:name w:val="Grid Table 3 - Accent 6"/>
    <w:basedOn w:val="Style_4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89" w:type="table">
    <w:name w:val="Plain Table 5"/>
    <w:basedOn w:val="Style_4"/>
    <w:pPr>
      <w:widowControl w:val="1"/>
      <w:spacing w:after="0" w:line="240" w:lineRule="auto"/>
      <w:ind/>
    </w:pPr>
  </w:style>
  <w:style w:styleId="Style_190" w:type="table">
    <w:name w:val="List Table 7 Colorful - Accent 1"/>
    <w:basedOn w:val="Style_4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91" w:type="table">
    <w:name w:val="Grid Table 2 - Accent 6"/>
    <w:basedOn w:val="Style_4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92" w:type="table">
    <w:name w:val="Grid Table 6 Colorful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93" w:type="table">
    <w:name w:val="List Table 4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94" w:type="table">
    <w:name w:val="List Table 3 - Accent 1"/>
    <w:basedOn w:val="Style_4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95" w:type="table">
    <w:name w:val="Grid Table 1 Light - Accent 6"/>
    <w:basedOn w:val="Style_4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96" w:type="table">
    <w:name w:val="Table Grid Light"/>
    <w:basedOn w:val="Style_4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7" w:type="table">
    <w:name w:val="List Table 4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98" w:type="table">
    <w:name w:val="Lined - Accent 4"/>
    <w:basedOn w:val="Style_4"/>
    <w:pPr>
      <w:widowControl w:val="1"/>
      <w:spacing w:after="0" w:line="240" w:lineRule="auto"/>
      <w:ind/>
    </w:pPr>
  </w:style>
  <w:style w:styleId="Style_199" w:type="table">
    <w:name w:val="List Table 2"/>
    <w:basedOn w:val="Style_4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200" w:type="table">
    <w:name w:val="Lined - Accent 6"/>
    <w:basedOn w:val="Style_4"/>
    <w:pPr>
      <w:widowControl w:val="1"/>
      <w:spacing w:after="0" w:line="240" w:lineRule="auto"/>
      <w:ind/>
    </w:pPr>
  </w:style>
  <w:style w:styleId="Style_201" w:type="table">
    <w:name w:val="Lined - Accent 3"/>
    <w:basedOn w:val="Style_4"/>
    <w:pPr>
      <w:widowControl w:val="1"/>
      <w:spacing w:after="0" w:line="240" w:lineRule="auto"/>
      <w:ind/>
    </w:pPr>
  </w:style>
  <w:style w:styleId="Style_202" w:type="table">
    <w:name w:val="List Table 5 Dark - Accent 6"/>
    <w:basedOn w:val="Style_4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203" w:type="table">
    <w:name w:val="List Table 2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204" w:type="table">
    <w:name w:val="List Table 6 Colorful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205" w:type="table">
    <w:name w:val="Grid Table 2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06" w:type="table">
    <w:name w:val="Grid Table 1 Light - Accent 1"/>
    <w:basedOn w:val="Style_4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07" w:type="table">
    <w:name w:val="List Table 4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208" w:type="table">
    <w:name w:val="Grid Table 7 Colorful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09" w:type="table">
    <w:name w:val="Grid Table 6 Colorful - Accent 3"/>
    <w:basedOn w:val="Style_4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10" w:type="table">
    <w:name w:val="Grid Table 5 Dark - Accent 3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1" w:type="table">
    <w:name w:val="Grid Table 5 Dark - Accent 5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2" w:type="table">
    <w:name w:val="List Table 2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213" w:type="table">
    <w:name w:val="Grid Table 5 Dark - Accent 6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4" w:type="table">
    <w:name w:val="List Table 2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215" w:type="table">
    <w:name w:val="Grid Table 5 Dark- Accent 4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6" w:type="table">
    <w:name w:val="List Table 6 Colorful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217" w:type="table">
    <w:name w:val="Grid Table 3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218" w:type="table">
    <w:name w:val="Table Grid"/>
    <w:basedOn w:val="Style_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19" w:type="table">
    <w:name w:val="List Table 6 Colorful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220" w:type="table">
    <w:name w:val="Lined - Accent"/>
    <w:basedOn w:val="Style_4"/>
    <w:pPr>
      <w:widowControl w:val="1"/>
      <w:spacing w:after="0" w:line="240" w:lineRule="auto"/>
      <w:ind/>
    </w:pPr>
  </w:style>
  <w:style w:styleId="Style_221" w:type="table">
    <w:name w:val="List Table 5 Dark - Accent 3"/>
    <w:basedOn w:val="Style_4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222" w:type="table">
    <w:name w:val="List Table 5 Dark - Accent 5"/>
    <w:basedOn w:val="Style_4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223" w:type="table">
    <w:name w:val="List Table 6 Colorful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224" w:type="table">
    <w:name w:val="List Table 3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225" w:type="table">
    <w:name w:val="Plain Table 2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26" w:type="table">
    <w:name w:val="List Table 2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227" w:type="table">
    <w:name w:val="List Table 7 Colorful - Accent 5"/>
    <w:basedOn w:val="Style_4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228" w:type="table">
    <w:name w:val="Grid Table 3 - Accent 5"/>
    <w:basedOn w:val="Style_4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29" w:type="table">
    <w:name w:val="List Table 7 Colorful - Accent 4"/>
    <w:basedOn w:val="Style_4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230" w:type="table">
    <w:name w:val="Grid Table 7 Colorful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31" w:type="table">
    <w:name w:val="Plain Table 1"/>
    <w:basedOn w:val="Style_4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32" w:type="table">
    <w:name w:val="Bordered"/>
    <w:basedOn w:val="Style_4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233" w:type="table">
    <w:name w:val="List Table 6 Colorful"/>
    <w:basedOn w:val="Style_4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234" w:type="table">
    <w:name w:val="Grid Table 7 Colorful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35" w:type="table">
    <w:name w:val="Bordered - Accent 3"/>
    <w:basedOn w:val="Style_4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236" w:type="table">
    <w:name w:val="Grid Table 7 Colorful - Accent 5"/>
    <w:basedOn w:val="Style_4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37" w:type="table">
    <w:name w:val="Lined - Accent 1"/>
    <w:basedOn w:val="Style_4"/>
    <w:pPr>
      <w:widowControl w:val="1"/>
      <w:spacing w:after="0" w:line="240" w:lineRule="auto"/>
      <w:ind/>
    </w:pPr>
  </w:style>
  <w:style w:styleId="Style_238" w:type="table">
    <w:name w:val="Grid Table 2"/>
    <w:basedOn w:val="Style_4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39" w:type="table">
    <w:name w:val="List Table 4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240" w:type="table">
    <w:name w:val="Grid Table 6 Colorful - Accent 1"/>
    <w:basedOn w:val="Style_4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41" w:type="table">
    <w:name w:val="Grid Table 6 Colorful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42" w:type="table">
    <w:name w:val="Bordered &amp; Lined - Accent 2"/>
    <w:basedOn w:val="Style_4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243" w:type="table">
    <w:name w:val="List Table 7 Colorful"/>
    <w:basedOn w:val="Style_4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244" w:type="table">
    <w:name w:val="Bordered - Accent 1"/>
    <w:basedOn w:val="Style_4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45" w:type="table">
    <w:name w:val="List Table 1 Light - Accent 2"/>
    <w:basedOn w:val="Style_4"/>
    <w:pPr>
      <w:widowControl w:val="1"/>
      <w:spacing w:after="0" w:line="240" w:lineRule="auto"/>
      <w:ind/>
    </w:pPr>
  </w:style>
  <w:style w:styleId="Style_246" w:type="table">
    <w:name w:val="Grid Table 4"/>
    <w:basedOn w:val="Style_4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247" w:type="table">
    <w:name w:val="Bordered &amp; Lined - Accent 5"/>
    <w:basedOn w:val="Style_4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248" w:type="table">
    <w:name w:val="Grid Table 3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5" Target="header15.xml" Type="http://schemas.openxmlformats.org/officeDocument/2006/relationships/header"/>
  <Relationship Id="rId30" Target="theme/theme1.xml" Type="http://schemas.openxmlformats.org/officeDocument/2006/relationships/theme"/>
  <Relationship Id="rId27" Target="styles.xml" Type="http://schemas.openxmlformats.org/officeDocument/2006/relationships/styles"/>
  <Relationship Id="rId3" Target="header3.xml" Type="http://schemas.openxmlformats.org/officeDocument/2006/relationships/header"/>
  <Relationship Id="rId29" Target="webSettings.xml" Type="http://schemas.openxmlformats.org/officeDocument/2006/relationships/webSettings"/>
  <Relationship Id="rId5" Target="header5.xml" Type="http://schemas.openxmlformats.org/officeDocument/2006/relationships/header"/>
  <Relationship Id="rId12" Target="footer12.xml" Type="http://schemas.openxmlformats.org/officeDocument/2006/relationships/footer"/>
  <Relationship Id="rId13" Target="header13.xml" Type="http://schemas.openxmlformats.org/officeDocument/2006/relationships/header"/>
  <Relationship Id="rId6" Target="footer6.xml" Type="http://schemas.openxmlformats.org/officeDocument/2006/relationships/footer"/>
  <Relationship Id="rId4" Target="footer4.xml" Type="http://schemas.openxmlformats.org/officeDocument/2006/relationships/footer"/>
  <Relationship Id="rId23" Target="header23.xml" Type="http://schemas.openxmlformats.org/officeDocument/2006/relationships/header"/>
  <Relationship Id="rId21" Target="header21.xml" Type="http://schemas.openxmlformats.org/officeDocument/2006/relationships/header"/>
  <Relationship Id="rId22" Target="footer22.xml" Type="http://schemas.openxmlformats.org/officeDocument/2006/relationships/footer"/>
  <Relationship Id="rId28" Target="stylesWithEffects.xml" Type="http://schemas.microsoft.com/office/2007/relationships/stylesWithEffects"/>
  <Relationship Id="rId8" Target="footer8.xml" Type="http://schemas.openxmlformats.org/officeDocument/2006/relationships/footer"/>
  <Relationship Id="rId9" Target="header9.xml" Type="http://schemas.openxmlformats.org/officeDocument/2006/relationships/header"/>
  <Relationship Id="rId20" Target="footer20.xml" Type="http://schemas.openxmlformats.org/officeDocument/2006/relationships/footer"/>
  <Relationship Id="rId19" Target="header19.xml" Type="http://schemas.openxmlformats.org/officeDocument/2006/relationships/header"/>
  <Relationship Id="rId11" Target="header11.xml" Type="http://schemas.openxmlformats.org/officeDocument/2006/relationships/header"/>
  <Relationship Id="rId14" Target="footer14.xml" Type="http://schemas.openxmlformats.org/officeDocument/2006/relationships/footer"/>
  <Relationship Id="rId16" Target="footer16.xml" Type="http://schemas.openxmlformats.org/officeDocument/2006/relationships/footer"/>
  <Relationship Id="rId10" Target="footer10.xml" Type="http://schemas.openxmlformats.org/officeDocument/2006/relationships/footer"/>
  <Relationship Id="rId7" Target="header7.xml" Type="http://schemas.openxmlformats.org/officeDocument/2006/relationships/header"/>
  <Relationship Id="rId25" Target="fontTable.xml" Type="http://schemas.openxmlformats.org/officeDocument/2006/relationships/fontTable"/>
  <Relationship Id="rId17" Target="header17.xml" Type="http://schemas.openxmlformats.org/officeDocument/2006/relationships/header"/>
  <Relationship Id="rId26" Target="settings.xml" Type="http://schemas.openxmlformats.org/officeDocument/2006/relationships/setting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18" Target="footer18.xml" Type="http://schemas.openxmlformats.org/officeDocument/2006/relationships/footer"/>
  <Relationship Id="rId24" Target="footer24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2026-06-04T09:15:54Z</dcterms:created>
  <dcterms:modified xsi:type="dcterms:W3CDTF">2026-06-08T05:18:18Z</dcterms:modified>
</cp:coreProperties>
</file>