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3988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4252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29.10.2025 № 9254-П</w:t>
      </w:r>
    </w:p>
    <w:p w14:paraId="0E000000">
      <w:pPr>
        <w:pStyle w:val="Style_3"/>
        <w:widowControl w:val="1"/>
        <w:spacing w:after="0" w:before="0" w:line="240" w:lineRule="auto"/>
        <w:ind w:right="4819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соответствии с пунктом 9 статьи 20, статьей 160.1 Бюджетного кодекса Российской Федерации, постановлением Правительства Российской Федерации от 16 сентября 2021 года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sz w:val="28"/>
        </w:rPr>
        <w:t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 от 10 июня 2025 года № 70н «Об утверждении кодов (перечней кодов) бюджетной классификации Российской Федерации на 2026 год (на 2026 год и на плановый период 2027 и 2028 годов)», Положением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 бюджетном процессе в городе Магнитогорске, утвержденным Решением Магнитогорского городского Собрания депутатов от 30 марта 2021 года № 102,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от 29.10.2025</w:t>
      </w:r>
      <w:r>
        <w:rPr>
          <w:rFonts w:ascii="PT Astra Serif" w:hAnsi="PT Astra Serif"/>
          <w:sz w:val="28"/>
        </w:rPr>
        <w:t xml:space="preserve"> № 9254-П «Об утверждении Перечня главных администраторов доходов бюджета города Магнитогорска» (далее – постановление)  следующие изменения: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приложение к постановлению</w:t>
      </w:r>
      <w:r>
        <w:rPr>
          <w:rFonts w:ascii="PT Astra Serif" w:hAnsi="PT Astra Serif"/>
          <w:sz w:val="28"/>
        </w:rPr>
        <w:t xml:space="preserve"> после строки:</w:t>
      </w:r>
    </w:p>
    <w:tbl>
      <w:tblPr>
        <w:tblStyle w:val="Style_4"/>
        <w:tblW w:type="auto" w:w="0"/>
        <w:jc w:val="left"/>
        <w:tblInd w:type="dxa" w:w="-7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1651"/>
        <w:gridCol w:w="2750"/>
        <w:gridCol w:w="4953"/>
      </w:tblGrid>
      <w:tr>
        <w:trPr>
          <w:trHeight w:hRule="atLeast" w:val="840"/>
        </w:trPr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4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505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5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1 11 05034 04 0000 120</w:t>
            </w:r>
          </w:p>
        </w:tc>
        <w:tc>
          <w:tcPr>
            <w:tcW w:type="dxa" w:w="49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6000000">
            <w:pPr>
              <w:pStyle w:val="Style_5"/>
              <w:widowControl w:val="1"/>
              <w:spacing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</w:tbl>
    <w:p w14:paraId="17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строкой следующего содержания:</w:t>
      </w: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51"/>
        <w:gridCol w:w="2750"/>
        <w:gridCol w:w="4953"/>
      </w:tblGrid>
      <w:tr>
        <w:trPr>
          <w:trHeight w:hRule="atLeast" w:val="717"/>
        </w:trP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505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1 13 01074 04 0000 130</w:t>
            </w:r>
          </w:p>
        </w:tc>
        <w:tc>
          <w:tcPr>
            <w:tcW w:type="dxa" w:w="4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</w:tbl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24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приложение к постановлению</w:t>
      </w:r>
      <w:r>
        <w:rPr>
          <w:rFonts w:ascii="PT Astra Serif" w:hAnsi="PT Astra Serif"/>
          <w:sz w:val="28"/>
        </w:rPr>
        <w:t xml:space="preserve"> после строки: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7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1651"/>
        <w:gridCol w:w="2750"/>
        <w:gridCol w:w="4953"/>
      </w:tblGrid>
      <w:tr>
        <w:trPr>
          <w:trHeight w:hRule="atLeast" w:val="656"/>
        </w:trPr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D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  <w:r>
              <w:rPr>
                <w:rFonts w:ascii="PT Astra Serif" w:hAnsi="PT Astra Serif"/>
                <w:sz w:val="20"/>
              </w:rPr>
              <w:t>21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E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1 14 02042 04 0000 410</w:t>
            </w:r>
          </w:p>
          <w:p w14:paraId="1F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49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0000000">
            <w:pPr>
              <w:pStyle w:val="Style_5"/>
              <w:widowControl w:val="1"/>
              <w:spacing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>
              <w:rPr>
                <w:rFonts w:ascii="PT Astra Serif" w:hAnsi="PT Astra Serif"/>
                <w:sz w:val="20"/>
              </w:rPr>
              <w:br/>
            </w:r>
            <w:r>
              <w:rPr>
                <w:rFonts w:ascii="PT Astra Serif" w:hAnsi="PT Astra Serif"/>
                <w:sz w:val="20"/>
              </w:rPr>
              <w:t>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</w:tbl>
    <w:p w14:paraId="21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строкой следующего содержания:</w:t>
      </w:r>
    </w:p>
    <w:p w14:paraId="23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51"/>
        <w:gridCol w:w="2750"/>
        <w:gridCol w:w="4953"/>
      </w:tblGrid>
      <w:tr>
        <w:trPr>
          <w:trHeight w:hRule="exact" w:val="1703"/>
        </w:trPr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5"/>
              <w:widowControl w:val="1"/>
              <w:spacing w:line="240" w:lineRule="auto"/>
              <w:ind w:firstLine="250" w:left="-25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521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1 14 02043 04 0000 410</w:t>
            </w:r>
          </w:p>
        </w:tc>
        <w:tc>
          <w:tcPr>
            <w:tcW w:type="dxa" w:w="49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</w:t>
            </w:r>
            <w:r>
              <w:rPr>
                <w:rFonts w:ascii="PT Astra Serif" w:hAnsi="PT Astra Serif"/>
                <w:spacing w:val="-4"/>
                <w:sz w:val="20"/>
              </w:rPr>
              <w:t>реализации основных средств по указанному имуществу</w:t>
            </w:r>
          </w:p>
        </w:tc>
      </w:tr>
    </w:tbl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10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приложение к постановлению</w:t>
      </w:r>
      <w:r>
        <w:rPr>
          <w:rFonts w:ascii="PT Astra Serif" w:hAnsi="PT Astra Serif"/>
          <w:sz w:val="28"/>
        </w:rPr>
        <w:t xml:space="preserve"> после строки:</w:t>
      </w:r>
    </w:p>
    <w:p w14:paraId="2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7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1651"/>
        <w:gridCol w:w="2750"/>
        <w:gridCol w:w="4953"/>
      </w:tblGrid>
      <w:tr>
        <w:trPr>
          <w:trHeight w:hRule="atLeast" w:val="656"/>
        </w:trPr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A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  <w:r>
              <w:rPr>
                <w:rFonts w:ascii="PT Astra Serif" w:hAnsi="PT Astra Serif"/>
                <w:sz w:val="20"/>
              </w:rPr>
              <w:t>21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1 14 02042 04 0000 440</w:t>
            </w:r>
          </w:p>
        </w:tc>
        <w:tc>
          <w:tcPr>
            <w:tcW w:type="dxa" w:w="49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>
              <w:rPr>
                <w:rFonts w:ascii="PT Astra Serif" w:hAnsi="PT Astra Serif"/>
                <w:sz w:val="20"/>
              </w:rPr>
              <w:br/>
            </w:r>
            <w:r>
              <w:rPr>
                <w:rFonts w:ascii="PT Astra Serif" w:hAnsi="PT Astra Serif"/>
                <w:sz w:val="20"/>
              </w:rPr>
              <w:t>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</w:tbl>
    <w:p w14:paraId="2D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10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строкой следующего содержания:</w:t>
      </w:r>
    </w:p>
    <w:p w14:paraId="2F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51"/>
        <w:gridCol w:w="2750"/>
        <w:gridCol w:w="4953"/>
      </w:tblGrid>
      <w:tr>
        <w:trPr>
          <w:trHeight w:hRule="exact" w:val="1703"/>
        </w:trPr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521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1 14 02043 04 0000 440</w:t>
            </w:r>
          </w:p>
        </w:tc>
        <w:tc>
          <w:tcPr>
            <w:tcW w:type="dxa" w:w="49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5"/>
              <w:widowControl w:val="1"/>
              <w:spacing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</w:tbl>
    <w:p w14:paraId="3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10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3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 Г.Д.) разместить настоящее 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3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</w:rPr>
        <w:t>4.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заместителя главы города Магнитогорска Макарову А.Н.</w:t>
      </w:r>
    </w:p>
    <w:p w14:paraId="3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3B00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 М.В. Москалев</w:t>
      </w:r>
    </w:p>
    <w:p w14:paraId="3C000000">
      <w:pPr>
        <w:pStyle w:val="Style_3"/>
        <w:widowControl w:val="1"/>
        <w:spacing w:after="0" w:before="0" w:line="240" w:lineRule="auto"/>
        <w:ind/>
        <w:rPr>
          <w:color w:val="000000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bookmarkStart w:id="1" w:name="_GoBack"/>
      <w:bookmarkEnd w:id="1"/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Вр-2405937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3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Верхний колонтитул Знак"/>
    <w:basedOn w:val="Style_6"/>
    <w:link w:val="Style_13_ch"/>
  </w:style>
  <w:style w:styleId="Style_13_ch" w:type="character">
    <w:name w:val="Верхний колонтитул Знак"/>
    <w:basedOn w:val="Style_6_ch"/>
    <w:link w:val="Style_13"/>
  </w:style>
  <w:style w:styleId="Style_14" w:type="paragraph">
    <w:name w:val="List Paragraph"/>
    <w:basedOn w:val="Style_3"/>
    <w:link w:val="Style_14_ch"/>
    <w:pPr>
      <w:widowControl w:val="1"/>
      <w:spacing w:after="200" w:before="0"/>
      <w:ind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ody Text"/>
    <w:basedOn w:val="Style_3"/>
    <w:link w:val="Style_16_ch"/>
    <w:pPr>
      <w:widowControl w:val="1"/>
      <w:spacing w:after="140" w:before="0" w:line="276" w:lineRule="auto"/>
      <w:ind/>
    </w:pPr>
  </w:style>
  <w:style w:styleId="Style_16_ch" w:type="character">
    <w:name w:val="Body Text"/>
    <w:basedOn w:val="Style_3_ch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Balloon Text"/>
    <w:basedOn w:val="Style_3"/>
    <w:link w:val="Style_2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Колонтитулы"/>
    <w:basedOn w:val="Style_3"/>
    <w:link w:val="Style_24_ch"/>
  </w:style>
  <w:style w:styleId="Style_24_ch" w:type="character">
    <w:name w:val="Колонтитулы"/>
    <w:basedOn w:val="Style_3_ch"/>
    <w:link w:val="Style_24"/>
  </w:style>
  <w:style w:styleId="Style_25" w:type="paragraph">
    <w:name w:val="Заголовок"/>
    <w:basedOn w:val="Style_3"/>
    <w:next w:val="Style_16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3_ch"/>
    <w:link w:val="Style_25"/>
    <w:rPr>
      <w:rFonts w:ascii="PT Astra Serif" w:hAnsi="PT Astra Serif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aption"/>
    <w:basedOn w:val="Style_3"/>
    <w:link w:val="Style_2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3_ch"/>
    <w:link w:val="Style_27"/>
    <w:rPr>
      <w:rFonts w:ascii="PT Astra Serif" w:hAnsi="PT Astra Serif"/>
      <w:i w:val="1"/>
      <w:sz w:val="24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5" w:type="paragraph">
    <w:name w:val="Нормальный (таблица)"/>
    <w:basedOn w:val="Style_3"/>
    <w:next w:val="Style_3"/>
    <w:link w:val="Style_5_ch"/>
    <w:pPr>
      <w:widowControl w:val="1"/>
      <w:spacing w:after="0" w:before="0" w:line="240" w:lineRule="auto"/>
      <w:ind/>
      <w:jc w:val="both"/>
    </w:pPr>
    <w:rPr>
      <w:rFonts w:ascii="Arial" w:hAnsi="Arial"/>
      <w:color w:val="000000"/>
      <w:sz w:val="24"/>
    </w:rPr>
  </w:style>
  <w:style w:styleId="Style_5_ch" w:type="character">
    <w:name w:val="Нормальный (таблица)"/>
    <w:basedOn w:val="Style_3_ch"/>
    <w:link w:val="Style_5"/>
    <w:rPr>
      <w:rFonts w:ascii="Arial" w:hAnsi="Arial"/>
      <w:color w:val="000000"/>
      <w:sz w:val="24"/>
    </w:rPr>
  </w:style>
  <w:style w:styleId="Style_30" w:type="paragraph">
    <w:name w:val="Указатель"/>
    <w:basedOn w:val="Style_3"/>
    <w:link w:val="Style_30_ch"/>
    <w:rPr>
      <w:rFonts w:ascii="PT Astra Serif" w:hAnsi="PT Astra Serif"/>
    </w:rPr>
  </w:style>
  <w:style w:styleId="Style_30_ch" w:type="character">
    <w:name w:val="Указатель"/>
    <w:basedOn w:val="Style_3_ch"/>
    <w:link w:val="Style_30"/>
    <w:rPr>
      <w:rFonts w:ascii="PT Astra Serif" w:hAnsi="PT Astra Serif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List"/>
    <w:basedOn w:val="Style_16"/>
    <w:link w:val="Style_32_ch"/>
    <w:rPr>
      <w:rFonts w:ascii="PT Astra Serif" w:hAnsi="PT Astra Serif"/>
    </w:rPr>
  </w:style>
  <w:style w:styleId="Style_32_ch" w:type="character">
    <w:name w:val="List"/>
    <w:basedOn w:val="Style_16_ch"/>
    <w:link w:val="Style_32"/>
    <w:rPr>
      <w:rFonts w:ascii="PT Astra Serif" w:hAnsi="PT Astra Serif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Нижний колонтитул Знак"/>
    <w:basedOn w:val="Style_6"/>
    <w:link w:val="Style_36_ch"/>
  </w:style>
  <w:style w:styleId="Style_36_ch" w:type="character">
    <w:name w:val="Нижний колонтитул Знак"/>
    <w:basedOn w:val="Style_6_ch"/>
    <w:link w:val="Style_36"/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2026-06-01T09:23:00Z</dcterms:created>
  <dcterms:modified xsi:type="dcterms:W3CDTF">2026-06-05T08:10:31Z</dcterms:modified>
</cp:coreProperties>
</file>