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2610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4876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 постановление администрации города Магнитогорска от 02.07.2021 № 7016-П</w:t>
      </w:r>
    </w:p>
    <w:p w14:paraId="15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6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sz w:val="26"/>
        </w:rPr>
        <w:t xml:space="preserve">В соответствии с федеральными законами от 21 декабря 1994 года № 68-ФЗ «О защите населения и территорий от чрезвычайных ситуаций природного </w:t>
      </w:r>
      <w:r>
        <w:rPr>
          <w:rFonts w:ascii="PT Astra Serif" w:hAnsi="PT Astra Serif"/>
          <w:b w:val="0"/>
          <w:sz w:val="26"/>
        </w:rPr>
        <w:br/>
      </w:r>
      <w:r>
        <w:rPr>
          <w:rFonts w:ascii="PT Astra Serif" w:hAnsi="PT Astra Serif"/>
          <w:b w:val="0"/>
          <w:sz w:val="26"/>
        </w:rPr>
        <w:t xml:space="preserve">и техногенного характера», от 06 октября 2003 года № 131-ФЗ «Об общих принципах организации местного самоуправления в Российской Федерации», Решением Магнитогорского городского Собрания депутатов от 20 декабря 2011 года </w:t>
      </w:r>
      <w:r>
        <w:rPr>
          <w:rFonts w:ascii="PT Astra Serif" w:hAnsi="PT Astra Serif"/>
          <w:b w:val="0"/>
          <w:spacing w:val="-6"/>
          <w:sz w:val="26"/>
        </w:rPr>
        <w:t xml:space="preserve">№ 225 </w:t>
      </w:r>
      <w:r>
        <w:rPr>
          <w:rFonts w:ascii="PT Astra Serif" w:hAnsi="PT Astra Serif"/>
          <w:b w:val="0"/>
          <w:spacing w:val="-6"/>
          <w:sz w:val="26"/>
        </w:rPr>
        <w:br/>
      </w:r>
      <w:r>
        <w:rPr>
          <w:rFonts w:ascii="PT Astra Serif" w:hAnsi="PT Astra Serif"/>
          <w:b w:val="0"/>
          <w:spacing w:val="-6"/>
          <w:sz w:val="26"/>
        </w:rPr>
        <w:t>«Об утверждении новой редакции Положения об организации и</w:t>
      </w:r>
      <w:r>
        <w:rPr>
          <w:rFonts w:ascii="PT Astra Serif" w:hAnsi="PT Astra Serif"/>
          <w:b w:val="0"/>
          <w:sz w:val="26"/>
        </w:rPr>
        <w:t xml:space="preserve"> осуществлении мероприятий по территориальной обороне и гражданской обороне, защите населения и территории города Магнитогорска от чрезвычайных ситуаций природного и техногенного характера», руководствуясь Уставом города Магнитогорска,</w:t>
      </w:r>
    </w:p>
    <w:p w14:paraId="17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6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9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02.07.2021 № 7016-П «Об утверждении Порядка создания, использования и восполнения резервов материальных ресурсов для ликвидации чрезвычайных ситуаций природного и техногенного характера на территории города Магнитогорска и примерной номенклатуры резервов материальных ресурсов для ликвидации чрезвычайных ситуаций природного и техногенного характера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территории города Магнитогорска» (далее – постановление)</w:t>
      </w:r>
      <w:r>
        <w:rPr>
          <w:rFonts w:ascii="PT Astra Serif" w:hAnsi="PT Astra Serif"/>
          <w:color w:themeColor="text1" w:val="000000"/>
          <w:sz w:val="26"/>
        </w:rPr>
        <w:t xml:space="preserve"> изменение</w:t>
      </w:r>
      <w:r>
        <w:rPr>
          <w:rFonts w:ascii="PT Astra Serif" w:hAnsi="PT Astra Serif"/>
          <w:color w:themeColor="text1" w:val="000000"/>
          <w:spacing w:val="-6"/>
          <w:sz w:val="26"/>
        </w:rPr>
        <w:t>, приложение № 2 к постановлению изложить в новой редакции</w:t>
      </w:r>
      <w:r>
        <w:rPr>
          <w:rFonts w:ascii="PT Astra Serif" w:hAnsi="PT Astra Serif"/>
          <w:color w:themeColor="text1" w:val="000000"/>
          <w:sz w:val="26"/>
        </w:rPr>
        <w:t xml:space="preserve"> (приложение).</w:t>
      </w:r>
    </w:p>
    <w:p w14:paraId="1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Настоящее постановление вступает в силу после его официального опубликования.</w:t>
      </w:r>
    </w:p>
    <w:p w14:paraId="1B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 Д.Г.) опубликовать настоящее постановление в средствах массовой информации.</w:t>
      </w:r>
    </w:p>
    <w:p w14:paraId="1C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pacing w:val="-6"/>
          <w:sz w:val="26"/>
        </w:rPr>
        <w:t xml:space="preserve">Контроль исполнения настоящего постановления возложить на </w:t>
      </w:r>
      <w:r>
        <w:rPr>
          <w:rFonts w:ascii="PT Astra Serif" w:hAnsi="PT Astra Serif"/>
          <w:sz w:val="26"/>
        </w:rPr>
        <w:t xml:space="preserve">заместителя главы города Магнитогорска Москалева М.В. 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6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20000000">
      <w:pPr>
        <w:pStyle w:val="Style_3"/>
        <w:widowControl w:val="1"/>
        <w:spacing w:after="0" w:before="0" w:line="240" w:lineRule="auto"/>
        <w:ind/>
        <w:jc w:val="left"/>
        <w:rPr>
          <w:rFonts w:ascii="PT Astra Serif" w:hAnsi="PT Astra Serif"/>
          <w:sz w:val="26"/>
        </w:rPr>
      </w:pPr>
    </w:p>
    <w:p w14:paraId="21000000">
      <w:pPr>
        <w:sectPr>
          <w:headerReference r:id="rId3" w:type="default"/>
          <w:headerReference r:id="rId1" w:type="first"/>
          <w:headerReference r:id="rId11" w:type="even"/>
          <w:footerReference r:id="rId4" w:type="default"/>
          <w:footerReference r:id="rId2" w:type="first"/>
          <w:footerReference r:id="rId1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2000000">
      <w:pPr>
        <w:pStyle w:val="Style_4"/>
        <w:widowControl w:val="1"/>
        <w:ind w:firstLine="5103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</w:t>
      </w:r>
    </w:p>
    <w:p w14:paraId="23000000">
      <w:pPr>
        <w:pStyle w:val="Style_4"/>
        <w:widowControl w:val="1"/>
        <w:ind w:firstLine="5103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24000000">
      <w:pPr>
        <w:pStyle w:val="Style_4"/>
        <w:widowControl w:val="1"/>
        <w:ind w:firstLine="5103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5000000">
      <w:pPr>
        <w:pStyle w:val="Style_4"/>
        <w:widowControl w:val="1"/>
        <w:ind w:firstLine="5102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от </w:t>
      </w:r>
      <w:r>
        <w:rPr>
          <w:rFonts w:ascii="PT Astra Serif" w:hAnsi="PT Astra Serif"/>
          <w:sz w:val="24"/>
          <w:u w:val="none"/>
        </w:rPr>
        <w:t xml:space="preserve">13.04.2026 </w:t>
      </w:r>
      <w:r>
        <w:rPr>
          <w:rFonts w:ascii="PT Astra Serif" w:hAnsi="PT Astra Serif"/>
          <w:sz w:val="24"/>
        </w:rPr>
        <w:t xml:space="preserve">№ </w:t>
      </w:r>
      <w:r>
        <w:rPr>
          <w:rFonts w:ascii="PT Astra Serif" w:hAnsi="PT Astra Serif"/>
          <w:sz w:val="24"/>
          <w:u w:val="none"/>
        </w:rPr>
        <w:t>2610-П</w:t>
      </w:r>
    </w:p>
    <w:p w14:paraId="26000000">
      <w:pPr>
        <w:pStyle w:val="Style_4"/>
        <w:widowControl w:val="1"/>
        <w:ind w:firstLine="5103" w:left="0" w:right="0"/>
        <w:rPr>
          <w:rFonts w:ascii="PT Astra Serif" w:hAnsi="PT Astra Serif"/>
          <w:sz w:val="24"/>
        </w:rPr>
      </w:pPr>
    </w:p>
    <w:p w14:paraId="27000000">
      <w:pPr>
        <w:pStyle w:val="Style_4"/>
        <w:widowControl w:val="1"/>
        <w:ind w:firstLine="5103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Приложение № 2</w:t>
      </w:r>
    </w:p>
    <w:p w14:paraId="28000000">
      <w:pPr>
        <w:pStyle w:val="Style_4"/>
        <w:widowControl w:val="1"/>
        <w:ind w:firstLine="5103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29000000">
      <w:pPr>
        <w:pStyle w:val="Style_4"/>
        <w:widowControl w:val="1"/>
        <w:ind w:firstLine="5103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2A000000">
      <w:pPr>
        <w:pStyle w:val="Style_4"/>
        <w:widowControl w:val="1"/>
        <w:ind w:firstLine="5103" w:left="0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02.07.2021 № 7016-П</w:t>
      </w:r>
    </w:p>
    <w:p w14:paraId="2B000000">
      <w:pPr>
        <w:pStyle w:val="Style_4"/>
        <w:rPr>
          <w:rFonts w:ascii="PT Astra Serif" w:hAnsi="PT Astra Serif"/>
          <w:sz w:val="24"/>
        </w:rPr>
      </w:pPr>
    </w:p>
    <w:p w14:paraId="2C000000">
      <w:pPr>
        <w:pStyle w:val="Style_4"/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ПРИМЕРНАЯ НОМЕНКЛАТУРА</w:t>
      </w:r>
    </w:p>
    <w:p w14:paraId="2D000000">
      <w:pPr>
        <w:pStyle w:val="Style_4"/>
        <w:widowControl w:val="1"/>
        <w:ind/>
        <w:jc w:val="center"/>
        <w:rPr>
          <w:rFonts w:ascii="PT Astra Serif" w:hAnsi="PT Astra Serif"/>
          <w:sz w:val="24"/>
        </w:rPr>
      </w:pPr>
      <w:bookmarkStart w:id="1" w:name="_GoBack"/>
      <w:bookmarkEnd w:id="1"/>
      <w:r>
        <w:rPr>
          <w:rFonts w:ascii="PT Astra Serif" w:hAnsi="PT Astra Serif"/>
          <w:sz w:val="24"/>
        </w:rPr>
        <w:t xml:space="preserve">РЕЗЕРВОВ МАТЕРИАЛЬНЫХ РЕСУРСОВ ДЛЯ ЛИКВИДАЦИИ ЧРЕЗВЫЧАЙНЫХ СИТУАЦИЙ ПРИРОДНОГО И ТЕХНОГЕННОГО ХАРАКТЕРА НА ТЕРРИТОРИИ ГОРОДА МАГНИТОГОРСКА </w:t>
      </w:r>
    </w:p>
    <w:tbl>
      <w:tblPr>
        <w:tblStyle w:val="Style_5"/>
        <w:tblW w:type="auto" w:w="0"/>
        <w:jc w:val="left"/>
        <w:tblInd w:type="dxa" w:w="-374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907"/>
        <w:gridCol w:w="4028"/>
        <w:gridCol w:w="1268"/>
        <w:gridCol w:w="1222"/>
        <w:gridCol w:w="2444"/>
      </w:tblGrid>
      <w:tr>
        <w:trPr>
          <w:trHeight w:hRule="atLeast" w:val="300"/>
        </w:trPr>
        <w:tc>
          <w:tcPr>
            <w:tcW w:type="dxa" w:w="90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00000">
            <w:pPr>
              <w:pStyle w:val="Style_4"/>
              <w:widowControl w:val="1"/>
              <w:ind w:firstLine="0" w:left="0" w:right="0"/>
              <w:jc w:val="center"/>
              <w:rPr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№</w:t>
            </w:r>
          </w:p>
          <w:p w14:paraId="2F000000">
            <w:pPr>
              <w:pStyle w:val="Style_4"/>
              <w:widowControl w:val="1"/>
              <w:ind w:firstLine="0" w:left="0" w:right="0"/>
              <w:jc w:val="center"/>
              <w:rPr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п.п.</w:t>
            </w:r>
          </w:p>
        </w:tc>
        <w:tc>
          <w:tcPr>
            <w:tcW w:type="dxa" w:w="402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0000000">
            <w:pPr>
              <w:pStyle w:val="Style_4"/>
              <w:widowControl w:val="1"/>
              <w:ind w:firstLine="0" w:left="0" w:right="0"/>
              <w:jc w:val="center"/>
              <w:rPr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Наименование материальных</w:t>
            </w:r>
          </w:p>
          <w:p w14:paraId="31000000">
            <w:pPr>
              <w:pStyle w:val="Style_4"/>
              <w:widowControl w:val="1"/>
              <w:ind w:firstLine="0" w:left="0" w:right="0"/>
              <w:jc w:val="center"/>
              <w:rPr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ресурсов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2000000">
            <w:pPr>
              <w:pStyle w:val="Style_4"/>
              <w:widowControl w:val="1"/>
              <w:ind w:firstLine="0" w:left="0" w:right="0"/>
              <w:jc w:val="center"/>
              <w:rPr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Единица измерения</w:t>
            </w:r>
          </w:p>
        </w:tc>
        <w:tc>
          <w:tcPr>
            <w:tcW w:type="dxa" w:w="122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3000000">
            <w:pPr>
              <w:pStyle w:val="Style_4"/>
              <w:widowControl w:val="1"/>
              <w:ind w:firstLine="0" w:left="0" w:right="0"/>
              <w:jc w:val="center"/>
              <w:rPr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Количество</w:t>
            </w:r>
          </w:p>
        </w:tc>
        <w:tc>
          <w:tcPr>
            <w:tcW w:type="dxa" w:w="24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4000000">
            <w:pPr>
              <w:pStyle w:val="Style_4"/>
              <w:widowControl w:val="1"/>
              <w:ind w:firstLine="0" w:left="0" w:right="0"/>
              <w:jc w:val="center"/>
              <w:rPr>
                <w:sz w:val="22"/>
              </w:rPr>
            </w:pPr>
            <w:r>
              <w:rPr>
                <w:rFonts w:ascii="PT Astra Serif" w:hAnsi="PT Astra Serif"/>
                <w:spacing w:val="0"/>
                <w:sz w:val="22"/>
              </w:rPr>
              <w:t>Место хранения</w:t>
            </w:r>
          </w:p>
        </w:tc>
      </w:tr>
      <w:tr>
        <w:trPr>
          <w:trHeight w:hRule="atLeast" w:val="300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6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Продовольствие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9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A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B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Хлеб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1,59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E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F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0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Крупа в ассортименте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1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2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19,55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3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15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4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5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Макаронные изделия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6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4,047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9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A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Молоко и молокопродукты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B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0,443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E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F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Мясо и мясопродукты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0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1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0,292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2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3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1.6.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4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Рыбные консервы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5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6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0,261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1.7.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9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Масло растительное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A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B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6,10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1.8.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E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Сахар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F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0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6,90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1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2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1.9.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3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Картофель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4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5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1,88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6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1.10.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8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Овощи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9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A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1,01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B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1.11.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D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Соль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E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F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4,03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0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1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1.12.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2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Чай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3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4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0,47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5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«Горторг»</w:t>
            </w:r>
          </w:p>
        </w:tc>
      </w:tr>
      <w:tr>
        <w:trPr>
          <w:trHeight w:hRule="atLeast" w:val="25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7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Вещевое имущество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B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2.1.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C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Куртка на утепленной подкладке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E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F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«Маггортранс»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0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2.2.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1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Брюки на утепленной подкладке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3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4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«Маггортранс»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5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2.3.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6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Рукавицы утепленные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9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«Маггортранс»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A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2.4.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B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Подшлемник утепленный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E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«Маггортранс»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F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2.5.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0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Ботинки утепленные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2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3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«Маггортранс»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5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Строительные материалы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6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40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9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Болты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B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40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E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F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Втулка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0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1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2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51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3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4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Гайка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5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6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30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9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Гидрант пожарный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A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B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62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E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Задвижка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F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0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1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40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2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3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Колонка водоразборная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4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5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6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8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Кольцо ЖБ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9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A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B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3.8.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D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Муфта эл. сварная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E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F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0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1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3.9.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2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Отвод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3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4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5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6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3.10.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7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Труба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9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27,87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A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B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C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Фланец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E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F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D0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D1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Электроды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2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D3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0,006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D4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ГУП «Водоканал»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5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6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Трубы стальные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413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D9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A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B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Отводы стальные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74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DE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F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0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Кран шаровый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1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2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61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E3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4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3.16.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5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Задвижки чугунные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6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E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9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3.17.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A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Задвижки стальные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B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19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E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E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3.18.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F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Затвор поворотный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0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1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F2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3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3.19.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4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Компенсаторы сальниковые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5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6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F7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8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3.20.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9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Клапан обратный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A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B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FC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D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E00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Паронит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F00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3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Техпластина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8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Набивка сальниковая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D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Резина сырая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2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Лен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0,005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3.26.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7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Резьбы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3.27.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C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Сгон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3.28.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1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Пробка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3.29.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6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Фланцы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28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3.30.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B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Кислород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баллон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0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Пропан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баллон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5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Ацетилен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баллон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A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Электроды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F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Сталь листовая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0,69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4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Трубы бесшовные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174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3.36.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9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Швеллер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0,59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3.37.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E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Уголки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3.38.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3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Проволока 6 мм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3.39.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8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Рукава резинотканевые напорные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3.40.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D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Асбест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2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Лента изоляционная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7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Глина огнеупорная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C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Стекло жидкое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1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Цемент глиноземистый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0,25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6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Кирпич огнеупорный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500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3.46.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B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Резина термостойкая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3.47.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0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Порошок шамотный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3.48.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5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Смазка термостойкая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0,003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3.49.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A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Щебень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8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300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"МИС"</w:t>
            </w:r>
          </w:p>
        </w:tc>
      </w:tr>
      <w:tr>
        <w:trPr>
          <w:trHeight w:hRule="atLeast" w:val="290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3.50.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8F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Скала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500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"МИС"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4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Опоры СВ 105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70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9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Траверсы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9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9E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Изоляторы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71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330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3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Провод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787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8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Зажим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68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A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3.56.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AD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Предохранитель (патрон)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3.57.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2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Ограничитель перенапряжений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18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3.58.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7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Предохранитель (с плавкой вставкой)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80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70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B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3.59.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BC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Выключатель нагрузки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3.60.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1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Рубильник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6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Автоматический выкл. (однополюсный)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14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B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Автоматический выкл. (трехполюсный)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C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C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0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Трансформатор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13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D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5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Кабель ААБЛ-4х70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385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D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A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Муфта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115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D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3.66.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DF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Кабель ААШв-3х185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150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E3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3.67.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4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Кабель ТААВ 10 3х240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744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E8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3.68.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9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Термитный патрон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ED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3.69.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EE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Зажим соединительный прессуемый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0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6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1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F2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3.70.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3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Серьга СР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5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8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6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F7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F8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Ушко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F9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FA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FB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FC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D01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Звенья промежуточные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E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FF01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0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1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2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Звено поддерживающее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3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4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5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6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7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Изолятор стеклянный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8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9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78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A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B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C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Изолятор полимерный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0D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E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0F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0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3.76.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1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Зажим натяжной прессуемый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2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3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64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4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5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3.77.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6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Гаситель вибрации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7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8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7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9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A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3.78.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B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Выключатели масляные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C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D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6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1E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1F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3.79.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0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Силовые трансформаторы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1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2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3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4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3.80.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5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Трансформаторы тока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6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7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6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8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9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3.81.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A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Трансформаторы напряжения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2B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C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D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E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3.82.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2F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Высоковольтный ввод трансформатора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0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1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6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2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3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3.83.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4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Разъединители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5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6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7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8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3.84.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9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Опорно-стержневой изолятор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A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B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8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3C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D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3.85.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E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Масло трансформаторное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3F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0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15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1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3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Нефтепродукты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4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5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6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7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4.1.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8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Дизельное топливо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9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A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16,7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4B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4.2.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D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Бензин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E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л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4F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1000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0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316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2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Другие материальные ресурсы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3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4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5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6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5.1.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7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Автомобильная радиостанция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8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9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2</w:t>
            </w:r>
          </w:p>
        </w:tc>
        <w:tc>
          <w:tcPr>
            <w:tcW w:type="dxa" w:w="2444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A020000">
            <w:pPr>
              <w:pStyle w:val="Style_4"/>
              <w:widowControl w:val="1"/>
              <w:spacing w:line="360" w:lineRule="auto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Управление гражданской защиты населения администрации города Магнитогорска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B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5.2.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C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Носимая радиостанция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D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5E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15</w:t>
            </w:r>
          </w:p>
        </w:tc>
        <w:tc>
          <w:tcPr>
            <w:tcW w:type="dxa" w:w="244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/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5F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5.3.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0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Дозиметр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1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2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3</w:t>
            </w:r>
          </w:p>
        </w:tc>
        <w:tc>
          <w:tcPr>
            <w:tcW w:type="dxa" w:w="244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/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3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5.4.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4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Газоанализатор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5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6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</w:t>
            </w:r>
          </w:p>
        </w:tc>
        <w:tc>
          <w:tcPr>
            <w:tcW w:type="dxa" w:w="244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/>
        </w:tc>
      </w:tr>
      <w:tr>
        <w:trPr>
          <w:trHeight w:hRule="atLeast" w:val="337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7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5.5.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8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Противогаз гражданский фильтрующий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9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A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640</w:t>
            </w:r>
          </w:p>
        </w:tc>
        <w:tc>
          <w:tcPr>
            <w:tcW w:type="dxa" w:w="2444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/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B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5.6.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C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Мобильные эл/станции не менее 100 кВт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D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шт.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6E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6F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293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0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5.7.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1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Мобильные эл/станции не менее 250 кВт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2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шт.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3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4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АО «Горэлектросеть»</w:t>
            </w:r>
          </w:p>
        </w:tc>
      </w:tr>
      <w:tr>
        <w:trPr>
          <w:trHeight w:hRule="atLeast" w:val="68"/>
        </w:trPr>
        <w:tc>
          <w:tcPr>
            <w:tcW w:type="dxa" w:w="90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5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5.8.</w:t>
            </w:r>
          </w:p>
        </w:tc>
        <w:tc>
          <w:tcPr>
            <w:tcW w:type="dxa" w:w="402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6020000">
            <w:pPr>
              <w:pStyle w:val="Style_4"/>
              <w:widowControl w:val="1"/>
              <w:ind w:firstLine="0" w:left="0" w:righ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Мобильная котельная</w:t>
            </w:r>
          </w:p>
        </w:tc>
        <w:tc>
          <w:tcPr>
            <w:tcW w:type="dxa" w:w="126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7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шт.</w:t>
            </w:r>
          </w:p>
        </w:tc>
        <w:tc>
          <w:tcPr>
            <w:tcW w:type="dxa" w:w="1222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center"/>
          </w:tcPr>
          <w:p w14:paraId="78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1</w:t>
            </w:r>
          </w:p>
        </w:tc>
        <w:tc>
          <w:tcPr>
            <w:tcW w:type="dxa" w:w="244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  <w:vAlign w:val="bottom"/>
          </w:tcPr>
          <w:p w14:paraId="79020000">
            <w:pPr>
              <w:pStyle w:val="Style_4"/>
              <w:widowControl w:val="1"/>
              <w:ind w:firstLine="0" w:left="0" w:righ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pacing w:val="0"/>
                <w:sz w:val="24"/>
              </w:rPr>
              <w:t>МП трест «Теплофикация»</w:t>
            </w:r>
          </w:p>
        </w:tc>
      </w:tr>
    </w:tbl>
    <w:p w14:paraId="7A020000">
      <w:pPr>
        <w:pStyle w:val="Style_3"/>
        <w:widowControl w:val="1"/>
        <w:spacing w:after="200" w:before="0"/>
        <w:ind/>
        <w:jc w:val="center"/>
        <w:rPr>
          <w:rFonts w:ascii="PT Astra Serif" w:hAnsi="PT Astra Serif"/>
          <w:sz w:val="24"/>
        </w:rPr>
      </w:pPr>
    </w:p>
    <w:sectPr>
      <w:headerReference r:id="rId9" w:type="default"/>
      <w:headerReference r:id="rId7" w:type="first"/>
      <w:headerReference r:id="rId5" w:type="even"/>
      <w:footerReference r:id="rId10" w:type="default"/>
      <w:footerReference r:id="rId8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Вр-2352356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Вр-2352356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B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6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Footnote Symbol2"/>
    <w:basedOn w:val="Style_7"/>
    <w:link w:val="Style_6_ch"/>
    <w:rPr>
      <w:vertAlign w:val="superscript"/>
    </w:rPr>
  </w:style>
  <w:style w:styleId="Style_6_ch" w:type="character">
    <w:name w:val="Footnote Symbol2"/>
    <w:basedOn w:val="Style_7_ch"/>
    <w:link w:val="Style_6"/>
    <w:rPr>
      <w:vertAlign w:val="superscript"/>
    </w:rPr>
  </w:style>
  <w:style w:styleId="Style_8" w:type="paragraph">
    <w:name w:val="Заголовок11"/>
    <w:basedOn w:val="Style_3"/>
    <w:next w:val="Style_9"/>
    <w:link w:val="Style_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_ch" w:type="character">
    <w:name w:val="Заголовок11"/>
    <w:basedOn w:val="Style_3_ch"/>
    <w:link w:val="Style_8"/>
    <w:rPr>
      <w:rFonts w:ascii="PT Astra Serif" w:hAnsi="PT Astra Serif"/>
      <w:sz w:val="28"/>
    </w:rPr>
  </w:style>
  <w:style w:styleId="Style_10" w:type="paragraph">
    <w:name w:val="List"/>
    <w:basedOn w:val="Style_9"/>
    <w:link w:val="Style_10_ch"/>
    <w:rPr>
      <w:rFonts w:ascii="PT Astra Serif" w:hAnsi="PT Astra Serif"/>
    </w:rPr>
  </w:style>
  <w:style w:styleId="Style_10_ch" w:type="character">
    <w:name w:val="List"/>
    <w:basedOn w:val="Style_9_ch"/>
    <w:link w:val="Style_10"/>
    <w:rPr>
      <w:rFonts w:ascii="PT Astra Serif" w:hAnsi="PT Astra Serif"/>
    </w:rPr>
  </w:style>
  <w:style w:styleId="Style_11" w:type="paragraph">
    <w:name w:val="Heading 211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4"/>
    </w:rPr>
  </w:style>
  <w:style w:styleId="Style_11_ch" w:type="character">
    <w:name w:val="Heading 211"/>
    <w:link w:val="Style_11"/>
    <w:rPr>
      <w:rFonts w:ascii="Liberation Sans" w:hAnsi="Liberation Sans"/>
      <w:color w:val="000000"/>
      <w:spacing w:val="0"/>
      <w:sz w:val="34"/>
    </w:rPr>
  </w:style>
  <w:style w:styleId="Style_12" w:type="paragraph">
    <w:name w:val="toc 2"/>
    <w:basedOn w:val="Style_3"/>
    <w:next w:val="Style_3"/>
    <w:link w:val="Style_12_ch"/>
    <w:uiPriority w:val="39"/>
    <w:pPr>
      <w:widowControl w:val="1"/>
      <w:spacing w:after="57" w:before="0"/>
      <w:ind w:firstLine="0" w:left="283" w:right="0"/>
    </w:pPr>
  </w:style>
  <w:style w:styleId="Style_12_ch" w:type="character">
    <w:name w:val="toc 2"/>
    <w:basedOn w:val="Style_3_ch"/>
    <w:link w:val="Style_12"/>
  </w:style>
  <w:style w:styleId="Style_13" w:type="paragraph">
    <w:name w:val="Intense Quote11"/>
    <w:basedOn w:val="Style_3"/>
    <w:next w:val="Style_3"/>
    <w:link w:val="Style_13_ch"/>
    <w:pPr>
      <w:widowControl w:val="1"/>
      <w:spacing w:after="200" w:before="0"/>
      <w:ind w:firstLine="0" w:left="720" w:right="720"/>
    </w:pPr>
    <w:rPr>
      <w:i w:val="1"/>
    </w:rPr>
  </w:style>
  <w:style w:styleId="Style_13_ch" w:type="character">
    <w:name w:val="Intense Quote11"/>
    <w:basedOn w:val="Style_3_ch"/>
    <w:link w:val="Style_13"/>
    <w:rPr>
      <w:i w:val="1"/>
    </w:rPr>
  </w:style>
  <w:style w:styleId="Style_9" w:type="paragraph">
    <w:name w:val="Body Text"/>
    <w:basedOn w:val="Style_3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14" w:type="paragraph">
    <w:name w:val="toc 4"/>
    <w:basedOn w:val="Style_3"/>
    <w:next w:val="Style_3"/>
    <w:link w:val="Style_14_ch"/>
    <w:uiPriority w:val="39"/>
    <w:pPr>
      <w:widowControl w:val="1"/>
      <w:spacing w:after="57" w:before="0"/>
      <w:ind w:firstLine="0" w:left="850" w:right="0"/>
    </w:pPr>
  </w:style>
  <w:style w:styleId="Style_14_ch" w:type="character">
    <w:name w:val="toc 4"/>
    <w:basedOn w:val="Style_3_ch"/>
    <w:link w:val="Style_14"/>
  </w:style>
  <w:style w:styleId="Style_15" w:type="paragraph">
    <w:name w:val="Heading 12"/>
    <w:link w:val="Style_15_ch"/>
    <w:rPr>
      <w:rFonts w:ascii="Liberation Sans" w:hAnsi="Liberation Sans"/>
      <w:sz w:val="40"/>
    </w:rPr>
  </w:style>
  <w:style w:styleId="Style_15_ch" w:type="character">
    <w:name w:val="Heading 12"/>
    <w:link w:val="Style_15"/>
    <w:rPr>
      <w:rFonts w:ascii="Liberation Sans" w:hAnsi="Liberation Sans"/>
      <w:sz w:val="40"/>
    </w:rPr>
  </w:style>
  <w:style w:styleId="Style_16" w:type="paragraph">
    <w:name w:val="heading 7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6_ch" w:type="character">
    <w:name w:val="heading 7"/>
    <w:basedOn w:val="Style_3_ch"/>
    <w:link w:val="Style_16"/>
    <w:rPr>
      <w:rFonts w:ascii="Liberation Sans" w:hAnsi="Liberation Sans"/>
      <w:b w:val="1"/>
      <w:i w:val="1"/>
      <w:sz w:val="22"/>
    </w:rPr>
  </w:style>
  <w:style w:styleId="Style_17" w:type="paragraph">
    <w:name w:val="List Paragraph11"/>
    <w:basedOn w:val="Style_3"/>
    <w:link w:val="Style_17_ch"/>
    <w:pPr>
      <w:widowControl w:val="1"/>
      <w:spacing w:after="200" w:before="0"/>
      <w:ind w:firstLine="0" w:left="720"/>
      <w:contextualSpacing w:val="1"/>
    </w:pPr>
  </w:style>
  <w:style w:styleId="Style_17_ch" w:type="character">
    <w:name w:val="List Paragraph11"/>
    <w:basedOn w:val="Style_3_ch"/>
    <w:link w:val="Style_17"/>
  </w:style>
  <w:style w:styleId="Style_18" w:type="paragraph">
    <w:name w:val="toc 6"/>
    <w:basedOn w:val="Style_3"/>
    <w:next w:val="Style_3"/>
    <w:link w:val="Style_18_ch"/>
    <w:uiPriority w:val="39"/>
    <w:pPr>
      <w:widowControl w:val="1"/>
      <w:spacing w:after="57" w:before="0"/>
      <w:ind w:firstLine="0" w:left="1417" w:right="0"/>
    </w:pPr>
  </w:style>
  <w:style w:styleId="Style_18_ch" w:type="character">
    <w:name w:val="toc 6"/>
    <w:basedOn w:val="Style_3_ch"/>
    <w:link w:val="Style_18"/>
  </w:style>
  <w:style w:styleId="Style_19" w:type="paragraph">
    <w:name w:val="Contents 6"/>
    <w:link w:val="Style_19_ch"/>
  </w:style>
  <w:style w:styleId="Style_19_ch" w:type="character">
    <w:name w:val="Contents 6"/>
    <w:link w:val="Style_19"/>
  </w:style>
  <w:style w:styleId="Style_20" w:type="paragraph">
    <w:name w:val="Указатель11"/>
    <w:basedOn w:val="Style_3"/>
    <w:link w:val="Style_20_ch"/>
    <w:rPr>
      <w:rFonts w:ascii="PT Astra Serif" w:hAnsi="PT Astra Serif"/>
    </w:rPr>
  </w:style>
  <w:style w:styleId="Style_20_ch" w:type="character">
    <w:name w:val="Указатель11"/>
    <w:basedOn w:val="Style_3_ch"/>
    <w:link w:val="Style_20"/>
    <w:rPr>
      <w:rFonts w:ascii="PT Astra Serif" w:hAnsi="PT Astra Serif"/>
    </w:rPr>
  </w:style>
  <w:style w:styleId="Style_21" w:type="paragraph">
    <w:name w:val="Заголовок таблицы11"/>
    <w:basedOn w:val="Style_22"/>
    <w:link w:val="Style_21_ch"/>
  </w:style>
  <w:style w:styleId="Style_21_ch" w:type="character">
    <w:name w:val="Заголовок таблицы11"/>
    <w:basedOn w:val="Style_22_ch"/>
    <w:link w:val="Style_21"/>
  </w:style>
  <w:style w:styleId="Style_23" w:type="paragraph">
    <w:name w:val="toc 7"/>
    <w:basedOn w:val="Style_3"/>
    <w:next w:val="Style_3"/>
    <w:link w:val="Style_23_ch"/>
    <w:uiPriority w:val="39"/>
    <w:pPr>
      <w:widowControl w:val="1"/>
      <w:spacing w:after="57" w:before="0"/>
      <w:ind w:firstLine="0" w:left="1701" w:right="0"/>
    </w:pPr>
  </w:style>
  <w:style w:styleId="Style_23_ch" w:type="character">
    <w:name w:val="toc 7"/>
    <w:basedOn w:val="Style_3_ch"/>
    <w:link w:val="Style_23"/>
  </w:style>
  <w:style w:styleId="Style_24" w:type="paragraph">
    <w:name w:val="Нижний колонтитул Знак11"/>
    <w:basedOn w:val="Style_7"/>
    <w:link w:val="Style_24_ch"/>
  </w:style>
  <w:style w:styleId="Style_24_ch" w:type="character">
    <w:name w:val="Нижний колонтитул Знак11"/>
    <w:basedOn w:val="Style_7_ch"/>
    <w:link w:val="Style_24"/>
  </w:style>
  <w:style w:styleId="Style_25" w:type="paragraph">
    <w:name w:val="Heading 41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6"/>
    </w:rPr>
  </w:style>
  <w:style w:styleId="Style_25_ch" w:type="character">
    <w:name w:val="Heading 411"/>
    <w:link w:val="Style_25"/>
    <w:rPr>
      <w:rFonts w:ascii="Liberation Sans" w:hAnsi="Liberation Sans"/>
      <w:b w:val="1"/>
      <w:color w:val="000000"/>
      <w:spacing w:val="0"/>
      <w:sz w:val="26"/>
    </w:rPr>
  </w:style>
  <w:style w:styleId="Style_26" w:type="paragraph">
    <w:name w:val="Contents 5"/>
    <w:link w:val="Style_26_ch"/>
  </w:style>
  <w:style w:styleId="Style_26_ch" w:type="character">
    <w:name w:val="Contents 5"/>
    <w:link w:val="Style_26"/>
  </w:style>
  <w:style w:styleId="Style_27" w:type="paragraph">
    <w:name w:val="Heading 1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40"/>
    </w:rPr>
  </w:style>
  <w:style w:styleId="Style_27_ch" w:type="character">
    <w:name w:val="Heading 111"/>
    <w:link w:val="Style_27"/>
    <w:rPr>
      <w:rFonts w:ascii="Liberation Sans" w:hAnsi="Liberation Sans"/>
      <w:color w:val="000000"/>
      <w:spacing w:val="0"/>
      <w:sz w:val="40"/>
    </w:rPr>
  </w:style>
  <w:style w:styleId="Style_28" w:type="paragraph">
    <w:name w:val="Contents 11"/>
    <w:link w:val="Style_28_ch"/>
  </w:style>
  <w:style w:styleId="Style_28_ch" w:type="character">
    <w:name w:val="Contents 11"/>
    <w:link w:val="Style_28"/>
  </w:style>
  <w:style w:styleId="Style_29" w:type="paragraph">
    <w:name w:val="Caption Char11"/>
    <w:basedOn w:val="Style_7"/>
    <w:link w:val="Style_29_ch"/>
    <w:rPr>
      <w:b w:val="1"/>
      <w:color w:themeColor="accent1" w:val="4F81BD"/>
      <w:sz w:val="18"/>
    </w:rPr>
  </w:style>
  <w:style w:styleId="Style_29_ch" w:type="character">
    <w:name w:val="Caption Char11"/>
    <w:basedOn w:val="Style_7_ch"/>
    <w:link w:val="Style_29"/>
    <w:rPr>
      <w:b w:val="1"/>
      <w:color w:themeColor="accent1" w:val="4F81BD"/>
      <w:sz w:val="18"/>
    </w:rPr>
  </w:style>
  <w:style w:styleId="Style_30" w:type="paragraph">
    <w:name w:val="Heading 811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30_ch" w:type="character">
    <w:name w:val="Heading 811"/>
    <w:link w:val="Style_30"/>
    <w:rPr>
      <w:rFonts w:ascii="Liberation Sans" w:hAnsi="Liberation Sans"/>
      <w:i w:val="1"/>
      <w:color w:val="000000"/>
      <w:spacing w:val="0"/>
      <w:sz w:val="22"/>
    </w:rPr>
  </w:style>
  <w:style w:styleId="Style_31" w:type="paragraph">
    <w:name w:val="End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Endnote"/>
    <w:link w:val="Style_31"/>
    <w:rPr>
      <w:rFonts w:ascii="XO Thames" w:hAnsi="XO Thames"/>
      <w:sz w:val="22"/>
    </w:rPr>
  </w:style>
  <w:style w:styleId="Style_32" w:type="paragraph">
    <w:name w:val="heading 3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32_ch" w:type="character">
    <w:name w:val="heading 3"/>
    <w:basedOn w:val="Style_3_ch"/>
    <w:link w:val="Style_32"/>
    <w:rPr>
      <w:rFonts w:ascii="Liberation Sans" w:hAnsi="Liberation Sans"/>
      <w:sz w:val="30"/>
    </w:rPr>
  </w:style>
  <w:style w:styleId="Style_4" w:type="paragraph">
    <w:name w:val="No Spacing11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4_ch" w:type="character">
    <w:name w:val="No Spacing11"/>
    <w:link w:val="Style_4"/>
    <w:rPr>
      <w:rFonts w:ascii="Times New Roman" w:hAnsi="Times New Roman"/>
      <w:color w:val="000000"/>
      <w:spacing w:val="0"/>
      <w:sz w:val="24"/>
    </w:rPr>
  </w:style>
  <w:style w:styleId="Style_33" w:type="paragraph">
    <w:name w:val="Contents 1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3_ch" w:type="character">
    <w:name w:val="Contents 12"/>
    <w:link w:val="Style_33"/>
    <w:rPr>
      <w:rFonts w:asciiTheme="minorAscii" w:hAnsiTheme="minorHAnsi"/>
      <w:color w:val="000000"/>
      <w:spacing w:val="0"/>
      <w:sz w:val="22"/>
    </w:rPr>
  </w:style>
  <w:style w:styleId="Style_34" w:type="paragraph">
    <w:name w:val="Heading 91"/>
    <w:link w:val="Style_34_ch"/>
    <w:rPr>
      <w:rFonts w:ascii="Liberation Sans" w:hAnsi="Liberation Sans"/>
      <w:i w:val="1"/>
      <w:sz w:val="21"/>
    </w:rPr>
  </w:style>
  <w:style w:styleId="Style_34_ch" w:type="character">
    <w:name w:val="Heading 91"/>
    <w:link w:val="Style_34"/>
    <w:rPr>
      <w:rFonts w:ascii="Liberation Sans" w:hAnsi="Liberation Sans"/>
      <w:i w:val="1"/>
      <w:sz w:val="21"/>
    </w:rPr>
  </w:style>
  <w:style w:styleId="Style_35" w:type="paragraph">
    <w:name w:val="Heading 42"/>
    <w:link w:val="Style_35_ch"/>
    <w:rPr>
      <w:rFonts w:ascii="Liberation Sans" w:hAnsi="Liberation Sans"/>
      <w:b w:val="1"/>
      <w:sz w:val="26"/>
    </w:rPr>
  </w:style>
  <w:style w:styleId="Style_35_ch" w:type="character">
    <w:name w:val="Heading 42"/>
    <w:link w:val="Style_35"/>
    <w:rPr>
      <w:rFonts w:ascii="Liberation Sans" w:hAnsi="Liberation Sans"/>
      <w:b w:val="1"/>
      <w:sz w:val="26"/>
    </w:rPr>
  </w:style>
  <w:style w:styleId="Style_36" w:type="paragraph">
    <w:name w:val="Contents 32"/>
    <w:link w:val="Style_3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6_ch" w:type="character">
    <w:name w:val="Contents 32"/>
    <w:link w:val="Style_36"/>
    <w:rPr>
      <w:rFonts w:asciiTheme="minorAscii" w:hAnsiTheme="minorHAnsi"/>
      <w:color w:val="000000"/>
      <w:spacing w:val="0"/>
      <w:sz w:val="22"/>
    </w:rPr>
  </w:style>
  <w:style w:styleId="Style_37" w:type="paragraph">
    <w:name w:val="Heading 22"/>
    <w:link w:val="Style_37_ch"/>
    <w:rPr>
      <w:rFonts w:ascii="Liberation Sans" w:hAnsi="Liberation Sans"/>
      <w:sz w:val="34"/>
    </w:rPr>
  </w:style>
  <w:style w:styleId="Style_37_ch" w:type="character">
    <w:name w:val="Heading 22"/>
    <w:link w:val="Style_37"/>
    <w:rPr>
      <w:rFonts w:ascii="Liberation Sans" w:hAnsi="Liberation Sans"/>
      <w:sz w:val="34"/>
    </w:rPr>
  </w:style>
  <w:style w:styleId="Style_38" w:type="paragraph">
    <w:name w:val="Contents Heading1"/>
    <w:link w:val="Style_38_ch"/>
    <w:rPr>
      <w:rFonts w:asciiTheme="minorAscii" w:hAnsiTheme="minorHAnsi"/>
      <w:color w:val="000000"/>
      <w:spacing w:val="0"/>
      <w:sz w:val="22"/>
    </w:rPr>
  </w:style>
  <w:style w:styleId="Style_38_ch" w:type="character">
    <w:name w:val="Contents Heading1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Footnote2"/>
    <w:link w:val="Style_3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Footnote2"/>
    <w:link w:val="Style_39"/>
    <w:rPr>
      <w:rFonts w:ascii="XO Thames" w:hAnsi="XO Thames"/>
      <w:color w:val="000000"/>
      <w:spacing w:val="0"/>
      <w:sz w:val="22"/>
    </w:rPr>
  </w:style>
  <w:style w:styleId="Style_40" w:type="paragraph">
    <w:name w:val="Footnote Symbol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40_ch" w:type="character">
    <w:name w:val="Footnote Symbol1"/>
    <w:link w:val="Style_40"/>
    <w:rPr>
      <w:rFonts w:asciiTheme="minorAscii" w:hAnsiTheme="minorHAnsi"/>
      <w:color w:val="000000"/>
      <w:spacing w:val="0"/>
      <w:sz w:val="22"/>
      <w:vertAlign w:val="superscript"/>
    </w:rPr>
  </w:style>
  <w:style w:styleId="Style_41" w:type="paragraph">
    <w:name w:val="heading 9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41_ch" w:type="character">
    <w:name w:val="heading 9"/>
    <w:basedOn w:val="Style_3_ch"/>
    <w:link w:val="Style_41"/>
    <w:rPr>
      <w:rFonts w:ascii="Liberation Sans" w:hAnsi="Liberation Sans"/>
      <w:i w:val="1"/>
      <w:sz w:val="21"/>
    </w:rPr>
  </w:style>
  <w:style w:styleId="Style_42" w:type="paragraph">
    <w:name w:val="Символ сноски1"/>
    <w:basedOn w:val="Style_7"/>
    <w:link w:val="Style_42_ch"/>
    <w:rPr>
      <w:vertAlign w:val="superscript"/>
    </w:rPr>
  </w:style>
  <w:style w:styleId="Style_42_ch" w:type="character">
    <w:name w:val="Символ сноски1"/>
    <w:basedOn w:val="Style_7_ch"/>
    <w:link w:val="Style_42"/>
    <w:rPr>
      <w:vertAlign w:val="superscript"/>
    </w:rPr>
  </w:style>
  <w:style w:styleId="Style_43" w:type="paragraph">
    <w:name w:val="Содержимое таблицы2"/>
    <w:basedOn w:val="Style_3"/>
    <w:link w:val="Style_43_ch"/>
    <w:pPr>
      <w:widowControl w:val="0"/>
      <w:ind/>
    </w:pPr>
  </w:style>
  <w:style w:styleId="Style_43_ch" w:type="character">
    <w:name w:val="Содержимое таблицы2"/>
    <w:basedOn w:val="Style_3_ch"/>
    <w:link w:val="Style_43"/>
  </w:style>
  <w:style w:styleId="Style_44" w:type="paragraph">
    <w:name w:val="Heading 52"/>
    <w:link w:val="Style_44_ch"/>
    <w:rPr>
      <w:rFonts w:ascii="Liberation Sans" w:hAnsi="Liberation Sans"/>
      <w:b w:val="1"/>
      <w:sz w:val="24"/>
    </w:rPr>
  </w:style>
  <w:style w:styleId="Style_44_ch" w:type="character">
    <w:name w:val="Heading 52"/>
    <w:link w:val="Style_44"/>
    <w:rPr>
      <w:rFonts w:ascii="Liberation Sans" w:hAnsi="Liberation Sans"/>
      <w:b w:val="1"/>
      <w:sz w:val="24"/>
    </w:rPr>
  </w:style>
  <w:style w:styleId="Style_45" w:type="paragraph">
    <w:name w:val="Колонтитулы1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5_ch" w:type="character">
    <w:name w:val="Колонтитулы1"/>
    <w:link w:val="Style_45"/>
    <w:rPr>
      <w:rFonts w:asciiTheme="minorAscii" w:hAnsiTheme="minorHAnsi"/>
      <w:color w:val="000000"/>
      <w:spacing w:val="0"/>
      <w:sz w:val="22"/>
    </w:rPr>
  </w:style>
  <w:style w:styleId="Style_46" w:type="paragraph">
    <w:name w:val="Heading 62"/>
    <w:link w:val="Style_46_ch"/>
    <w:rPr>
      <w:rFonts w:ascii="Liberation Sans" w:hAnsi="Liberation Sans"/>
      <w:b w:val="1"/>
      <w:sz w:val="22"/>
    </w:rPr>
  </w:style>
  <w:style w:styleId="Style_46_ch" w:type="character">
    <w:name w:val="Heading 62"/>
    <w:link w:val="Style_46"/>
    <w:rPr>
      <w:rFonts w:ascii="Liberation Sans" w:hAnsi="Liberation Sans"/>
      <w:b w:val="1"/>
      <w:sz w:val="22"/>
    </w:rPr>
  </w:style>
  <w:style w:styleId="Style_47" w:type="paragraph">
    <w:name w:val="Text body2"/>
    <w:link w:val="Style_4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7_ch" w:type="character">
    <w:name w:val="Text body2"/>
    <w:link w:val="Style_47"/>
    <w:rPr>
      <w:rFonts w:asciiTheme="minorAscii" w:hAnsiTheme="minorHAnsi"/>
      <w:color w:val="000000"/>
      <w:spacing w:val="0"/>
      <w:sz w:val="22"/>
    </w:rPr>
  </w:style>
  <w:style w:styleId="Style_48" w:type="paragraph">
    <w:name w:val="Subtitle2"/>
    <w:link w:val="Style_48_ch"/>
    <w:rPr>
      <w:sz w:val="24"/>
    </w:rPr>
  </w:style>
  <w:style w:styleId="Style_48_ch" w:type="character">
    <w:name w:val="Subtitle2"/>
    <w:link w:val="Style_48"/>
    <w:rPr>
      <w:sz w:val="24"/>
    </w:rPr>
  </w:style>
  <w:style w:styleId="Style_49" w:type="paragraph">
    <w:name w:val="Contents 22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9_ch" w:type="character">
    <w:name w:val="Contents 22"/>
    <w:link w:val="Style_49"/>
    <w:rPr>
      <w:rFonts w:asciiTheme="minorAscii" w:hAnsiTheme="minorHAnsi"/>
      <w:color w:val="000000"/>
      <w:spacing w:val="0"/>
      <w:sz w:val="22"/>
    </w:rPr>
  </w:style>
  <w:style w:styleId="Style_50" w:type="paragraph">
    <w:name w:val="TOC Heading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0_ch" w:type="character">
    <w:name w:val="TOC Heading"/>
    <w:link w:val="Style_50"/>
    <w:rPr>
      <w:rFonts w:asciiTheme="minorAscii" w:hAnsiTheme="minorHAnsi"/>
      <w:color w:val="000000"/>
      <w:spacing w:val="0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1" w:type="paragraph">
    <w:name w:val="Heading 82"/>
    <w:link w:val="Style_51_ch"/>
    <w:rPr>
      <w:rFonts w:ascii="Liberation Sans" w:hAnsi="Liberation Sans"/>
      <w:i w:val="1"/>
      <w:sz w:val="22"/>
    </w:rPr>
  </w:style>
  <w:style w:styleId="Style_51_ch" w:type="character">
    <w:name w:val="Heading 82"/>
    <w:link w:val="Style_51"/>
    <w:rPr>
      <w:rFonts w:ascii="Liberation Sans" w:hAnsi="Liberation Sans"/>
      <w:i w:val="1"/>
      <w:sz w:val="22"/>
    </w:rPr>
  </w:style>
  <w:style w:styleId="Style_52" w:type="paragraph">
    <w:name w:val="toc 3"/>
    <w:basedOn w:val="Style_3"/>
    <w:next w:val="Style_3"/>
    <w:link w:val="Style_52_ch"/>
    <w:uiPriority w:val="39"/>
    <w:pPr>
      <w:widowControl w:val="1"/>
      <w:spacing w:after="57" w:before="0"/>
      <w:ind w:firstLine="0" w:left="567" w:right="0"/>
    </w:pPr>
  </w:style>
  <w:style w:styleId="Style_52_ch" w:type="character">
    <w:name w:val="toc 3"/>
    <w:basedOn w:val="Style_3_ch"/>
    <w:link w:val="Style_52"/>
  </w:style>
  <w:style w:styleId="Style_53" w:type="paragraph">
    <w:name w:val="Quote11"/>
    <w:basedOn w:val="Style_3"/>
    <w:next w:val="Style_3"/>
    <w:link w:val="Style_53_ch"/>
    <w:pPr>
      <w:widowControl w:val="1"/>
      <w:ind w:firstLine="0" w:left="720" w:right="720"/>
    </w:pPr>
    <w:rPr>
      <w:i w:val="1"/>
    </w:rPr>
  </w:style>
  <w:style w:styleId="Style_53_ch" w:type="character">
    <w:name w:val="Quote11"/>
    <w:basedOn w:val="Style_3_ch"/>
    <w:link w:val="Style_53"/>
    <w:rPr>
      <w:i w:val="1"/>
    </w:rPr>
  </w:style>
  <w:style w:styleId="Style_54" w:type="paragraph">
    <w:name w:val="Верхний колонтитул Знак11"/>
    <w:basedOn w:val="Style_7"/>
    <w:link w:val="Style_54_ch"/>
  </w:style>
  <w:style w:styleId="Style_54_ch" w:type="character">
    <w:name w:val="Верхний колонтитул Знак11"/>
    <w:basedOn w:val="Style_7_ch"/>
    <w:link w:val="Style_54"/>
  </w:style>
  <w:style w:styleId="Style_55" w:type="paragraph">
    <w:name w:val="Header2"/>
    <w:link w:val="Style_55_ch"/>
  </w:style>
  <w:style w:styleId="Style_55_ch" w:type="character">
    <w:name w:val="Header2"/>
    <w:link w:val="Style_55"/>
  </w:style>
  <w:style w:styleId="Style_56" w:type="paragraph">
    <w:name w:val="Figure Index 1"/>
    <w:link w:val="Style_56_ch"/>
  </w:style>
  <w:style w:styleId="Style_56_ch" w:type="character">
    <w:name w:val="Figure Index 1"/>
    <w:link w:val="Style_56"/>
  </w:style>
  <w:style w:styleId="Style_57" w:type="paragraph">
    <w:name w:val="Endnote Symbol2"/>
    <w:basedOn w:val="Style_7"/>
    <w:link w:val="Style_57_ch"/>
    <w:rPr>
      <w:vertAlign w:val="superscript"/>
    </w:rPr>
  </w:style>
  <w:style w:styleId="Style_57_ch" w:type="character">
    <w:name w:val="Endnote Symbol2"/>
    <w:basedOn w:val="Style_7_ch"/>
    <w:link w:val="Style_57"/>
    <w:rPr>
      <w:vertAlign w:val="superscript"/>
    </w:rPr>
  </w:style>
  <w:style w:styleId="Style_58" w:type="paragraph">
    <w:name w:val="Heading 6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58_ch" w:type="character">
    <w:name w:val="Heading 611"/>
    <w:link w:val="Style_58"/>
    <w:rPr>
      <w:rFonts w:ascii="Liberation Sans" w:hAnsi="Liberation Sans"/>
      <w:b w:val="1"/>
      <w:color w:val="000000"/>
      <w:spacing w:val="0"/>
      <w:sz w:val="22"/>
    </w:rPr>
  </w:style>
  <w:style w:styleId="Style_59" w:type="paragraph">
    <w:name w:val="Title1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59_ch" w:type="character">
    <w:name w:val="Title11"/>
    <w:link w:val="Style_59"/>
    <w:rPr>
      <w:rFonts w:asciiTheme="minorAscii" w:hAnsiTheme="minorHAnsi"/>
      <w:color w:val="000000"/>
      <w:spacing w:val="0"/>
      <w:sz w:val="48"/>
    </w:rPr>
  </w:style>
  <w:style w:styleId="Style_60" w:type="paragraph">
    <w:name w:val="Символ концевой сноски (user)"/>
    <w:basedOn w:val="Style_7"/>
    <w:link w:val="Style_60_ch"/>
    <w:rPr>
      <w:vertAlign w:val="superscript"/>
    </w:rPr>
  </w:style>
  <w:style w:styleId="Style_60_ch" w:type="character">
    <w:name w:val="Символ концевой сноски (user)"/>
    <w:basedOn w:val="Style_7_ch"/>
    <w:link w:val="Style_60"/>
    <w:rPr>
      <w:vertAlign w:val="superscript"/>
    </w:rPr>
  </w:style>
  <w:style w:styleId="Style_22" w:type="paragraph">
    <w:name w:val="Содержимое таблицы11"/>
    <w:basedOn w:val="Style_3"/>
    <w:link w:val="Style_22_ch"/>
  </w:style>
  <w:style w:styleId="Style_22_ch" w:type="character">
    <w:name w:val="Содержимое таблицы11"/>
    <w:basedOn w:val="Style_3_ch"/>
    <w:link w:val="Style_22"/>
  </w:style>
  <w:style w:styleId="Style_61" w:type="paragraph">
    <w:name w:val="Header Char11"/>
    <w:basedOn w:val="Style_7"/>
    <w:link w:val="Style_61_ch"/>
  </w:style>
  <w:style w:styleId="Style_61_ch" w:type="character">
    <w:name w:val="Header Char11"/>
    <w:basedOn w:val="Style_7_ch"/>
    <w:link w:val="Style_61"/>
  </w:style>
  <w:style w:styleId="Style_62" w:type="paragraph">
    <w:name w:val="Contents Heading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2_ch" w:type="character">
    <w:name w:val="Contents Heading2"/>
    <w:link w:val="Style_62"/>
    <w:rPr>
      <w:rFonts w:asciiTheme="minorAscii" w:hAnsiTheme="minorHAnsi"/>
      <w:color w:val="000000"/>
      <w:spacing w:val="0"/>
      <w:sz w:val="22"/>
    </w:rPr>
  </w:style>
  <w:style w:styleId="Style_63" w:type="paragraph">
    <w:name w:val="footnote reference"/>
    <w:link w:val="Style_63_ch"/>
    <w:rPr>
      <w:vertAlign w:val="superscript"/>
    </w:rPr>
  </w:style>
  <w:style w:styleId="Style_63_ch" w:type="character">
    <w:name w:val="footnote reference"/>
    <w:link w:val="Style_63"/>
    <w:rPr>
      <w:vertAlign w:val="superscript"/>
    </w:rPr>
  </w:style>
  <w:style w:styleId="Style_64" w:type="paragraph">
    <w:name w:val="heading 5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64_ch" w:type="character">
    <w:name w:val="heading 5"/>
    <w:basedOn w:val="Style_3_ch"/>
    <w:link w:val="Style_64"/>
    <w:rPr>
      <w:rFonts w:ascii="Liberation Sans" w:hAnsi="Liberation Sans"/>
      <w:b w:val="1"/>
      <w:sz w:val="24"/>
    </w:rPr>
  </w:style>
  <w:style w:styleId="Style_65" w:type="paragraph">
    <w:name w:val="Subtitle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65_ch" w:type="character">
    <w:name w:val="Subtitle11"/>
    <w:link w:val="Style_65"/>
    <w:rPr>
      <w:rFonts w:asciiTheme="minorAscii" w:hAnsiTheme="minorHAnsi"/>
      <w:color w:val="000000"/>
      <w:spacing w:val="0"/>
      <w:sz w:val="24"/>
    </w:rPr>
  </w:style>
  <w:style w:styleId="Style_66" w:type="paragraph">
    <w:name w:val="heading 1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66_ch" w:type="character">
    <w:name w:val="heading 1"/>
    <w:basedOn w:val="Style_3_ch"/>
    <w:link w:val="Style_66"/>
    <w:rPr>
      <w:rFonts w:ascii="Liberation Sans" w:hAnsi="Liberation Sans"/>
      <w:sz w:val="40"/>
    </w:rPr>
  </w:style>
  <w:style w:styleId="Style_67" w:type="paragraph">
    <w:name w:val="Title2"/>
    <w:link w:val="Style_67_ch"/>
    <w:rPr>
      <w:sz w:val="48"/>
    </w:rPr>
  </w:style>
  <w:style w:styleId="Style_67_ch" w:type="character">
    <w:name w:val="Title2"/>
    <w:link w:val="Style_67"/>
    <w:rPr>
      <w:sz w:val="48"/>
    </w:rPr>
  </w:style>
  <w:style w:styleId="Style_68" w:type="paragraph">
    <w:name w:val="Заголовок (user)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68_ch" w:type="character">
    <w:name w:val="Заголовок (user)"/>
    <w:link w:val="Style_68"/>
    <w:rPr>
      <w:rFonts w:ascii="PT Astra Serif" w:hAnsi="PT Astra Serif"/>
      <w:color w:val="000000"/>
      <w:spacing w:val="0"/>
      <w:sz w:val="28"/>
    </w:rPr>
  </w:style>
  <w:style w:styleId="Style_69" w:type="paragraph">
    <w:name w:val="Hyperlink"/>
    <w:link w:val="Style_69_ch"/>
    <w:rPr>
      <w:color w:themeColor="hyperlink" w:val="0000FF"/>
      <w:u w:val="single"/>
    </w:rPr>
  </w:style>
  <w:style w:styleId="Style_69_ch" w:type="character">
    <w:name w:val="Hyperlink"/>
    <w:link w:val="Style_69"/>
    <w:rPr>
      <w:color w:themeColor="hyperlink" w:val="0000FF"/>
      <w:u w:val="single"/>
    </w:rPr>
  </w:style>
  <w:style w:styleId="Style_70" w:type="paragraph">
    <w:name w:val="Footnote"/>
    <w:link w:val="Style_70_ch"/>
    <w:pPr>
      <w:ind w:firstLine="851" w:left="0"/>
      <w:jc w:val="both"/>
    </w:pPr>
    <w:rPr>
      <w:rFonts w:ascii="XO Thames" w:hAnsi="XO Thames"/>
      <w:sz w:val="22"/>
    </w:rPr>
  </w:style>
  <w:style w:styleId="Style_70_ch" w:type="character">
    <w:name w:val="Footnote"/>
    <w:link w:val="Style_70"/>
    <w:rPr>
      <w:rFonts w:ascii="XO Thames" w:hAnsi="XO Thames"/>
      <w:sz w:val="22"/>
    </w:rPr>
  </w:style>
  <w:style w:styleId="Style_71" w:type="paragraph">
    <w:name w:val="heading 8"/>
    <w:basedOn w:val="Style_3"/>
    <w:next w:val="Style_3"/>
    <w:link w:val="Style_7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71_ch" w:type="character">
    <w:name w:val="heading 8"/>
    <w:basedOn w:val="Style_3_ch"/>
    <w:link w:val="Style_71"/>
    <w:rPr>
      <w:rFonts w:ascii="Liberation Sans" w:hAnsi="Liberation Sans"/>
      <w:i w:val="1"/>
      <w:sz w:val="22"/>
    </w:rPr>
  </w:style>
  <w:style w:styleId="Style_72" w:type="paragraph">
    <w:name w:val="ConsPlusNormal11"/>
    <w:link w:val="Style_72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2_ch" w:type="character">
    <w:name w:val="ConsPlusNormal11"/>
    <w:link w:val="Style_72"/>
    <w:rPr>
      <w:rFonts w:asciiTheme="minorAscii" w:hAnsiTheme="minorHAnsi"/>
      <w:color w:val="000000"/>
      <w:spacing w:val="0"/>
      <w:sz w:val="22"/>
    </w:rPr>
  </w:style>
  <w:style w:styleId="Style_73" w:type="paragraph">
    <w:name w:val="Заголовок таблицы2"/>
    <w:basedOn w:val="Style_43"/>
    <w:link w:val="Style_73_ch"/>
    <w:pPr>
      <w:widowControl w:val="1"/>
      <w:ind/>
      <w:jc w:val="center"/>
    </w:pPr>
    <w:rPr>
      <w:b w:val="1"/>
    </w:rPr>
  </w:style>
  <w:style w:styleId="Style_73_ch" w:type="character">
    <w:name w:val="Заголовок таблицы2"/>
    <w:basedOn w:val="Style_43_ch"/>
    <w:link w:val="Style_73"/>
    <w:rPr>
      <w:b w:val="1"/>
    </w:rPr>
  </w:style>
  <w:style w:styleId="Style_74" w:type="paragraph">
    <w:name w:val="Heading 31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0"/>
    </w:rPr>
  </w:style>
  <w:style w:styleId="Style_74_ch" w:type="character">
    <w:name w:val="Heading 312"/>
    <w:link w:val="Style_74"/>
    <w:rPr>
      <w:rFonts w:ascii="Liberation Sans" w:hAnsi="Liberation Sans"/>
      <w:color w:val="000000"/>
      <w:spacing w:val="0"/>
      <w:sz w:val="30"/>
    </w:rPr>
  </w:style>
  <w:style w:styleId="Style_75" w:type="paragraph">
    <w:name w:val="toc 1"/>
    <w:basedOn w:val="Style_3"/>
    <w:next w:val="Style_3"/>
    <w:link w:val="Style_75_ch"/>
    <w:uiPriority w:val="39"/>
    <w:pPr>
      <w:widowControl w:val="1"/>
      <w:spacing w:after="57" w:before="0"/>
      <w:ind w:firstLine="0" w:left="0" w:right="0"/>
    </w:pPr>
  </w:style>
  <w:style w:styleId="Style_75_ch" w:type="character">
    <w:name w:val="toc 1"/>
    <w:basedOn w:val="Style_3_ch"/>
    <w:link w:val="Style_75"/>
  </w:style>
  <w:style w:styleId="Style_76" w:type="paragraph">
    <w:name w:val="Contents 2"/>
    <w:link w:val="Style_76_ch"/>
  </w:style>
  <w:style w:styleId="Style_76_ch" w:type="character">
    <w:name w:val="Contents 2"/>
    <w:link w:val="Style_76"/>
  </w:style>
  <w:style w:styleId="Style_77" w:type="paragraph">
    <w:name w:val="Footer Char11"/>
    <w:basedOn w:val="Style_7"/>
    <w:link w:val="Style_77_ch"/>
  </w:style>
  <w:style w:styleId="Style_77_ch" w:type="character">
    <w:name w:val="Footer Char11"/>
    <w:basedOn w:val="Style_7_ch"/>
    <w:link w:val="Style_77"/>
  </w:style>
  <w:style w:styleId="Style_78" w:type="paragraph">
    <w:name w:val="Contents 92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8_ch" w:type="character">
    <w:name w:val="Contents 92"/>
    <w:link w:val="Style_78"/>
    <w:rPr>
      <w:rFonts w:asciiTheme="minorAscii" w:hAnsiTheme="minorHAnsi"/>
      <w:color w:val="000000"/>
      <w:spacing w:val="0"/>
      <w:sz w:val="22"/>
    </w:rPr>
  </w:style>
  <w:style w:styleId="Style_79" w:type="paragraph">
    <w:name w:val="Символ концевой сноски1"/>
    <w:basedOn w:val="Style_7"/>
    <w:link w:val="Style_79_ch"/>
    <w:rPr>
      <w:vertAlign w:val="superscript"/>
    </w:rPr>
  </w:style>
  <w:style w:styleId="Style_79_ch" w:type="character">
    <w:name w:val="Символ концевой сноски1"/>
    <w:basedOn w:val="Style_7_ch"/>
    <w:link w:val="Style_79"/>
    <w:rPr>
      <w:vertAlign w:val="superscript"/>
    </w:rPr>
  </w:style>
  <w:style w:styleId="Style_80" w:type="paragraph">
    <w:name w:val="ConsPlusTitle11"/>
    <w:link w:val="Style_80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80_ch" w:type="character">
    <w:name w:val="ConsPlusTitle11"/>
    <w:link w:val="Style_80"/>
    <w:rPr>
      <w:rFonts w:asciiTheme="minorAscii" w:hAnsiTheme="minorHAnsi"/>
      <w:b w:val="1"/>
      <w:color w:val="000000"/>
      <w:spacing w:val="0"/>
      <w:sz w:val="22"/>
    </w:rPr>
  </w:style>
  <w:style w:styleId="Style_81" w:type="paragraph">
    <w:name w:val="Endnote2"/>
    <w:link w:val="Style_8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1_ch" w:type="character">
    <w:name w:val="Endnote2"/>
    <w:link w:val="Style_81"/>
    <w:rPr>
      <w:rFonts w:ascii="XO Thames" w:hAnsi="XO Thames"/>
      <w:color w:val="000000"/>
      <w:spacing w:val="0"/>
      <w:sz w:val="22"/>
    </w:rPr>
  </w:style>
  <w:style w:styleId="Style_82" w:type="paragraph">
    <w:name w:val="Header and Footer"/>
    <w:link w:val="Style_82_ch"/>
  </w:style>
  <w:style w:styleId="Style_82_ch" w:type="character">
    <w:name w:val="Header and Footer"/>
    <w:link w:val="Style_82"/>
  </w:style>
  <w:style w:styleId="Style_83" w:type="paragraph">
    <w:name w:val="Figure Index 12"/>
    <w:link w:val="Style_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3_ch" w:type="character">
    <w:name w:val="Figure Index 12"/>
    <w:link w:val="Style_83"/>
    <w:rPr>
      <w:rFonts w:asciiTheme="minorAscii" w:hAnsiTheme="minorHAnsi"/>
      <w:color w:val="000000"/>
      <w:spacing w:val="0"/>
      <w:sz w:val="22"/>
    </w:rPr>
  </w:style>
  <w:style w:styleId="Style_84" w:type="paragraph">
    <w:name w:val="Contents 3"/>
    <w:link w:val="Style_84_ch"/>
  </w:style>
  <w:style w:styleId="Style_84_ch" w:type="character">
    <w:name w:val="Contents 3"/>
    <w:link w:val="Style_84"/>
  </w:style>
  <w:style w:styleId="Style_85" w:type="paragraph">
    <w:name w:val="Contents 91"/>
    <w:link w:val="Style_85_ch"/>
  </w:style>
  <w:style w:styleId="Style_85_ch" w:type="character">
    <w:name w:val="Contents 91"/>
    <w:link w:val="Style_85"/>
  </w:style>
  <w:style w:styleId="Style_86" w:type="paragraph">
    <w:name w:val="Колонтитулы (user)"/>
    <w:basedOn w:val="Style_3"/>
    <w:link w:val="Style_86_ch"/>
  </w:style>
  <w:style w:styleId="Style_86_ch" w:type="character">
    <w:name w:val="Колонтитулы (user)"/>
    <w:basedOn w:val="Style_3_ch"/>
    <w:link w:val="Style_86"/>
  </w:style>
  <w:style w:styleId="Style_87" w:type="paragraph">
    <w:name w:val="Index Heading1"/>
    <w:basedOn w:val="Style_8"/>
    <w:link w:val="Style_87_ch"/>
  </w:style>
  <w:style w:styleId="Style_87_ch" w:type="character">
    <w:name w:val="Index Heading1"/>
    <w:basedOn w:val="Style_8_ch"/>
    <w:link w:val="Style_87"/>
  </w:style>
  <w:style w:styleId="Style_88" w:type="paragraph">
    <w:name w:val="Endnote Symbol1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88_ch" w:type="character">
    <w:name w:val="Endnote Symbol1"/>
    <w:link w:val="Style_88"/>
    <w:rPr>
      <w:rFonts w:asciiTheme="minorAscii" w:hAnsiTheme="minorHAnsi"/>
      <w:color w:val="000000"/>
      <w:spacing w:val="0"/>
      <w:sz w:val="22"/>
      <w:vertAlign w:val="superscript"/>
    </w:rPr>
  </w:style>
  <w:style w:styleId="Style_89" w:type="paragraph">
    <w:name w:val="Содержимое таблицы (user)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9_ch" w:type="character">
    <w:name w:val="Содержимое таблицы (user)"/>
    <w:link w:val="Style_89"/>
    <w:rPr>
      <w:rFonts w:asciiTheme="minorAscii" w:hAnsiTheme="minorHAnsi"/>
      <w:color w:val="000000"/>
      <w:spacing w:val="0"/>
      <w:sz w:val="22"/>
    </w:rPr>
  </w:style>
  <w:style w:styleId="Style_90" w:type="paragraph">
    <w:name w:val="Internet link2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90_ch" w:type="character">
    <w:name w:val="Internet link2"/>
    <w:link w:val="Style_90"/>
    <w:rPr>
      <w:rFonts w:ascii="Calibri" w:hAnsi="Calibri"/>
      <w:color w:themeColor="hyperlink" w:val="0000FF"/>
      <w:spacing w:val="0"/>
      <w:sz w:val="22"/>
      <w:u w:val="single"/>
    </w:rPr>
  </w:style>
  <w:style w:styleId="Style_91" w:type="paragraph">
    <w:name w:val="toc 9"/>
    <w:basedOn w:val="Style_3"/>
    <w:next w:val="Style_3"/>
    <w:link w:val="Style_91_ch"/>
    <w:uiPriority w:val="39"/>
    <w:pPr>
      <w:widowControl w:val="1"/>
      <w:spacing w:after="57" w:before="0"/>
      <w:ind w:firstLine="0" w:left="2268" w:right="0"/>
    </w:pPr>
  </w:style>
  <w:style w:styleId="Style_91_ch" w:type="character">
    <w:name w:val="toc 9"/>
    <w:basedOn w:val="Style_3_ch"/>
    <w:link w:val="Style_91"/>
  </w:style>
  <w:style w:styleId="Style_92" w:type="paragraph">
    <w:name w:val="Символ сноски (user)"/>
    <w:basedOn w:val="Style_7"/>
    <w:link w:val="Style_92_ch"/>
    <w:rPr>
      <w:vertAlign w:val="superscript"/>
    </w:rPr>
  </w:style>
  <w:style w:styleId="Style_92_ch" w:type="character">
    <w:name w:val="Символ сноски (user)"/>
    <w:basedOn w:val="Style_7_ch"/>
    <w:link w:val="Style_92"/>
    <w:rPr>
      <w:vertAlign w:val="superscript"/>
    </w:rPr>
  </w:style>
  <w:style w:styleId="Style_93" w:type="paragraph">
    <w:name w:val="List2"/>
    <w:basedOn w:val="Style_94"/>
    <w:link w:val="Style_93_ch"/>
    <w:rPr>
      <w:rFonts w:ascii="PT Astra Serif" w:hAnsi="PT Astra Serif"/>
    </w:rPr>
  </w:style>
  <w:style w:styleId="Style_93_ch" w:type="character">
    <w:name w:val="List2"/>
    <w:basedOn w:val="Style_94_ch"/>
    <w:link w:val="Style_93"/>
    <w:rPr>
      <w:rFonts w:ascii="PT Astra Serif" w:hAnsi="PT Astra Serif"/>
    </w:rPr>
  </w:style>
  <w:style w:styleId="Style_7" w:type="paragraph">
    <w:name w:val="Default Paragraph Font1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_ch" w:type="character">
    <w:name w:val="Default Paragraph Font11"/>
    <w:link w:val="Style_7"/>
    <w:rPr>
      <w:rFonts w:asciiTheme="minorAscii" w:hAnsiTheme="minorHAnsi"/>
      <w:color w:val="000000"/>
      <w:spacing w:val="0"/>
      <w:sz w:val="22"/>
    </w:rPr>
  </w:style>
  <w:style w:styleId="Style_94" w:type="paragraph">
    <w:name w:val="Text body"/>
    <w:link w:val="Style_94_ch"/>
  </w:style>
  <w:style w:styleId="Style_94_ch" w:type="character">
    <w:name w:val="Text body"/>
    <w:link w:val="Style_94"/>
  </w:style>
  <w:style w:styleId="Style_95" w:type="paragraph">
    <w:name w:val="toc 8"/>
    <w:basedOn w:val="Style_3"/>
    <w:next w:val="Style_3"/>
    <w:link w:val="Style_95_ch"/>
    <w:uiPriority w:val="39"/>
    <w:pPr>
      <w:widowControl w:val="1"/>
      <w:spacing w:after="57" w:before="0"/>
      <w:ind w:firstLine="0" w:left="1984" w:right="0"/>
    </w:pPr>
  </w:style>
  <w:style w:styleId="Style_95_ch" w:type="character">
    <w:name w:val="toc 8"/>
    <w:basedOn w:val="Style_3_ch"/>
    <w:link w:val="Style_95"/>
  </w:style>
  <w:style w:styleId="Style_96" w:type="paragraph">
    <w:name w:val="Balloon Text11"/>
    <w:basedOn w:val="Style_3"/>
    <w:link w:val="Style_9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96_ch" w:type="character">
    <w:name w:val="Balloon Text11"/>
    <w:basedOn w:val="Style_3_ch"/>
    <w:link w:val="Style_96"/>
    <w:rPr>
      <w:rFonts w:ascii="Tahoma" w:hAnsi="Tahoma"/>
      <w:sz w:val="16"/>
    </w:rPr>
  </w:style>
  <w:style w:styleId="Style_97" w:type="paragraph">
    <w:name w:val="caption"/>
    <w:basedOn w:val="Style_3"/>
    <w:link w:val="Style_9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97_ch" w:type="character">
    <w:name w:val="caption"/>
    <w:basedOn w:val="Style_3_ch"/>
    <w:link w:val="Style_97"/>
    <w:rPr>
      <w:rFonts w:ascii="PT Astra Serif" w:hAnsi="PT Astra Serif"/>
      <w:i w:val="1"/>
      <w:sz w:val="24"/>
    </w:rPr>
  </w:style>
  <w:style w:styleId="Style_98" w:type="paragraph">
    <w:name w:val="Footer1"/>
    <w:link w:val="Style_98_ch"/>
  </w:style>
  <w:style w:styleId="Style_98_ch" w:type="character">
    <w:name w:val="Footer1"/>
    <w:link w:val="Style_98"/>
  </w:style>
  <w:style w:styleId="Style_99" w:type="paragraph">
    <w:name w:val="Heading 912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99_ch" w:type="character">
    <w:name w:val="Heading 912"/>
    <w:link w:val="Style_99"/>
    <w:rPr>
      <w:rFonts w:ascii="Liberation Sans" w:hAnsi="Liberation Sans"/>
      <w:i w:val="1"/>
      <w:color w:val="000000"/>
      <w:spacing w:val="0"/>
      <w:sz w:val="21"/>
    </w:rPr>
  </w:style>
  <w:style w:styleId="Style_100" w:type="paragraph">
    <w:name w:val="Endnote11"/>
    <w:basedOn w:val="Style_3"/>
    <w:link w:val="Style_100_ch"/>
    <w:pPr>
      <w:widowControl w:val="1"/>
      <w:spacing w:after="0" w:before="0" w:line="240" w:lineRule="auto"/>
      <w:ind/>
    </w:pPr>
    <w:rPr>
      <w:sz w:val="20"/>
    </w:rPr>
  </w:style>
  <w:style w:styleId="Style_100_ch" w:type="character">
    <w:name w:val="Endnote11"/>
    <w:basedOn w:val="Style_3_ch"/>
    <w:link w:val="Style_100"/>
    <w:rPr>
      <w:sz w:val="20"/>
    </w:rPr>
  </w:style>
  <w:style w:styleId="Style_101" w:type="paragraph">
    <w:name w:val="index heading"/>
    <w:basedOn w:val="Style_8"/>
    <w:link w:val="Style_101_ch"/>
  </w:style>
  <w:style w:styleId="Style_101_ch" w:type="character">
    <w:name w:val="index heading"/>
    <w:basedOn w:val="Style_8_ch"/>
    <w:link w:val="Style_101"/>
  </w:style>
  <w:style w:styleId="Style_102" w:type="paragraph">
    <w:name w:val="Contents 8"/>
    <w:link w:val="Style_102_ch"/>
  </w:style>
  <w:style w:styleId="Style_102_ch" w:type="character">
    <w:name w:val="Contents 8"/>
    <w:link w:val="Style_102"/>
  </w:style>
  <w:style w:styleId="Style_103" w:type="paragraph">
    <w:name w:val="Contents 72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3_ch" w:type="character">
    <w:name w:val="Contents 72"/>
    <w:link w:val="Style_103"/>
    <w:rPr>
      <w:rFonts w:asciiTheme="minorAscii" w:hAnsiTheme="minorHAnsi"/>
      <w:color w:val="000000"/>
      <w:spacing w:val="0"/>
      <w:sz w:val="22"/>
    </w:rPr>
  </w:style>
  <w:style w:styleId="Style_104" w:type="paragraph">
    <w:name w:val="toc 5"/>
    <w:basedOn w:val="Style_3"/>
    <w:next w:val="Style_3"/>
    <w:link w:val="Style_104_ch"/>
    <w:uiPriority w:val="39"/>
    <w:pPr>
      <w:widowControl w:val="1"/>
      <w:spacing w:after="57" w:before="0"/>
      <w:ind w:firstLine="0" w:left="1134" w:right="0"/>
    </w:pPr>
  </w:style>
  <w:style w:styleId="Style_104_ch" w:type="character">
    <w:name w:val="toc 5"/>
    <w:basedOn w:val="Style_3_ch"/>
    <w:link w:val="Style_104"/>
  </w:style>
  <w:style w:styleId="Style_105" w:type="paragraph">
    <w:name w:val="Contents 4"/>
    <w:link w:val="Style_105_ch"/>
  </w:style>
  <w:style w:styleId="Style_105_ch" w:type="character">
    <w:name w:val="Contents 4"/>
    <w:link w:val="Style_105"/>
  </w:style>
  <w:style w:styleId="Style_106" w:type="paragraph">
    <w:name w:val="Заголовок2"/>
    <w:basedOn w:val="Style_3"/>
    <w:next w:val="Style_9"/>
    <w:link w:val="Style_10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6_ch" w:type="character">
    <w:name w:val="Заголовок2"/>
    <w:basedOn w:val="Style_3_ch"/>
    <w:link w:val="Style_106"/>
    <w:rPr>
      <w:rFonts w:ascii="PT Astra Serif" w:hAnsi="PT Astra Serif"/>
      <w:sz w:val="28"/>
    </w:rPr>
  </w:style>
  <w:style w:styleId="Style_107" w:type="paragraph">
    <w:name w:val="Heading 71"/>
    <w:link w:val="Style_107_ch"/>
    <w:rPr>
      <w:rFonts w:ascii="Liberation Sans" w:hAnsi="Liberation Sans"/>
      <w:b w:val="1"/>
      <w:i w:val="1"/>
      <w:sz w:val="22"/>
    </w:rPr>
  </w:style>
  <w:style w:styleId="Style_107_ch" w:type="character">
    <w:name w:val="Heading 71"/>
    <w:link w:val="Style_107"/>
    <w:rPr>
      <w:rFonts w:ascii="Liberation Sans" w:hAnsi="Liberation Sans"/>
      <w:b w:val="1"/>
      <w:i w:val="1"/>
      <w:sz w:val="22"/>
    </w:rPr>
  </w:style>
  <w:style w:styleId="Style_108" w:type="paragraph">
    <w:name w:val="Caption1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08_ch" w:type="character">
    <w:name w:val="Caption11"/>
    <w:link w:val="Style_108"/>
    <w:rPr>
      <w:rFonts w:ascii="PT Astra Serif" w:hAnsi="PT Astra Serif"/>
      <w:i w:val="1"/>
      <w:color w:val="000000"/>
      <w:spacing w:val="0"/>
      <w:sz w:val="24"/>
    </w:rPr>
  </w:style>
  <w:style w:styleId="Style_109" w:type="paragraph">
    <w:name w:val="List11"/>
    <w:basedOn w:val="Style_47"/>
    <w:link w:val="Style_109_ch"/>
    <w:rPr>
      <w:rFonts w:ascii="PT Astra Serif" w:hAnsi="PT Astra Serif"/>
    </w:rPr>
  </w:style>
  <w:style w:styleId="Style_109_ch" w:type="character">
    <w:name w:val="List11"/>
    <w:basedOn w:val="Style_47_ch"/>
    <w:link w:val="Style_109"/>
    <w:rPr>
      <w:rFonts w:ascii="PT Astra Serif" w:hAnsi="PT Astra Serif"/>
    </w:rPr>
  </w:style>
  <w:style w:styleId="Style_110" w:type="paragraph">
    <w:name w:val="Указатель (user)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110_ch" w:type="character">
    <w:name w:val="Указатель (user)"/>
    <w:link w:val="Style_110"/>
    <w:rPr>
      <w:rFonts w:ascii="PT Astra Serif" w:hAnsi="PT Astra Serif"/>
      <w:color w:val="000000"/>
      <w:spacing w:val="0"/>
      <w:sz w:val="22"/>
    </w:rPr>
  </w:style>
  <w:style w:styleId="Style_111" w:type="paragraph">
    <w:name w:val="Internet link1"/>
    <w:link w:val="Style_111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111_ch" w:type="character">
    <w:name w:val="Internet link1"/>
    <w:link w:val="Style_111"/>
    <w:rPr>
      <w:rFonts w:ascii="Calibri" w:hAnsi="Calibri"/>
      <w:color w:themeColor="hyperlink" w:val="0000FF"/>
      <w:spacing w:val="0"/>
      <w:sz w:val="22"/>
      <w:u w:val="single"/>
    </w:rPr>
  </w:style>
  <w:style w:styleId="Style_112" w:type="paragraph">
    <w:name w:val="Heading 712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112_ch" w:type="character">
    <w:name w:val="Heading 712"/>
    <w:link w:val="Style_112"/>
    <w:rPr>
      <w:rFonts w:ascii="Liberation Sans" w:hAnsi="Liberation Sans"/>
      <w:b w:val="1"/>
      <w:i w:val="1"/>
      <w:color w:val="000000"/>
      <w:spacing w:val="0"/>
      <w:sz w:val="22"/>
    </w:rPr>
  </w:style>
  <w:style w:styleId="Style_113" w:type="paragraph">
    <w:name w:val="Subtitle"/>
    <w:basedOn w:val="Style_3"/>
    <w:next w:val="Style_3"/>
    <w:link w:val="Style_113_ch"/>
    <w:uiPriority w:val="11"/>
    <w:qFormat/>
    <w:pPr>
      <w:widowControl w:val="1"/>
      <w:spacing w:after="200" w:before="200"/>
      <w:ind/>
    </w:pPr>
    <w:rPr>
      <w:sz w:val="24"/>
    </w:rPr>
  </w:style>
  <w:style w:styleId="Style_113_ch" w:type="character">
    <w:name w:val="Subtitle"/>
    <w:basedOn w:val="Style_3_ch"/>
    <w:link w:val="Style_113"/>
    <w:rPr>
      <w:sz w:val="24"/>
    </w:rPr>
  </w:style>
  <w:style w:styleId="Style_114" w:type="paragraph">
    <w:name w:val="Footer12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4_ch" w:type="character">
    <w:name w:val="Footer12"/>
    <w:link w:val="Style_114"/>
    <w:rPr>
      <w:rFonts w:asciiTheme="minorAscii" w:hAnsiTheme="minorHAnsi"/>
      <w:color w:val="000000"/>
      <w:spacing w:val="0"/>
      <w:sz w:val="22"/>
    </w:rPr>
  </w:style>
  <w:style w:styleId="Style_115" w:type="paragraph">
    <w:name w:val="Contents 62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5_ch" w:type="character">
    <w:name w:val="Contents 62"/>
    <w:link w:val="Style_115"/>
    <w:rPr>
      <w:rFonts w:asciiTheme="minorAscii" w:hAnsiTheme="minorHAnsi"/>
      <w:color w:val="000000"/>
      <w:spacing w:val="0"/>
      <w:sz w:val="22"/>
    </w:rPr>
  </w:style>
  <w:style w:styleId="Style_116" w:type="paragraph">
    <w:name w:val="Contents 7"/>
    <w:link w:val="Style_116_ch"/>
  </w:style>
  <w:style w:styleId="Style_116_ch" w:type="character">
    <w:name w:val="Contents 7"/>
    <w:link w:val="Style_116"/>
  </w:style>
  <w:style w:styleId="Style_117" w:type="paragraph">
    <w:name w:val="endnote reference"/>
    <w:link w:val="Style_117_ch"/>
    <w:rPr>
      <w:vertAlign w:val="superscript"/>
    </w:rPr>
  </w:style>
  <w:style w:styleId="Style_117_ch" w:type="character">
    <w:name w:val="endnote reference"/>
    <w:link w:val="Style_117"/>
    <w:rPr>
      <w:vertAlign w:val="superscript"/>
    </w:rPr>
  </w:style>
  <w:style w:styleId="Style_118" w:type="paragraph">
    <w:name w:val="Header1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8_ch" w:type="character">
    <w:name w:val="Header11"/>
    <w:link w:val="Style_118"/>
    <w:rPr>
      <w:rFonts w:asciiTheme="minorAscii" w:hAnsiTheme="minorHAnsi"/>
      <w:color w:val="000000"/>
      <w:spacing w:val="0"/>
      <w:sz w:val="22"/>
    </w:rPr>
  </w:style>
  <w:style w:styleId="Style_119" w:type="paragraph">
    <w:name w:val="Contents 52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9_ch" w:type="character">
    <w:name w:val="Contents 52"/>
    <w:link w:val="Style_119"/>
    <w:rPr>
      <w:rFonts w:asciiTheme="minorAscii" w:hAnsiTheme="minorHAnsi"/>
      <w:color w:val="000000"/>
      <w:spacing w:val="0"/>
      <w:sz w:val="22"/>
    </w:rPr>
  </w:style>
  <w:style w:styleId="Style_120" w:type="paragraph">
    <w:name w:val="Title"/>
    <w:basedOn w:val="Style_3"/>
    <w:next w:val="Style_3"/>
    <w:link w:val="Style_12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20_ch" w:type="character">
    <w:name w:val="Title"/>
    <w:basedOn w:val="Style_3_ch"/>
    <w:link w:val="Style_120"/>
    <w:rPr>
      <w:sz w:val="48"/>
    </w:rPr>
  </w:style>
  <w:style w:styleId="Style_121" w:type="paragraph">
    <w:name w:val="heading 4"/>
    <w:basedOn w:val="Style_3"/>
    <w:next w:val="Style_3"/>
    <w:link w:val="Style_12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21_ch" w:type="character">
    <w:name w:val="heading 4"/>
    <w:basedOn w:val="Style_3_ch"/>
    <w:link w:val="Style_121"/>
    <w:rPr>
      <w:rFonts w:ascii="Liberation Sans" w:hAnsi="Liberation Sans"/>
      <w:b w:val="1"/>
      <w:sz w:val="26"/>
    </w:rPr>
  </w:style>
  <w:style w:styleId="Style_122" w:type="paragraph">
    <w:name w:val="Заголовок таблицы (user)"/>
    <w:basedOn w:val="Style_89"/>
    <w:link w:val="Style_122_ch"/>
    <w:rPr>
      <w:b w:val="1"/>
    </w:rPr>
  </w:style>
  <w:style w:styleId="Style_122_ch" w:type="character">
    <w:name w:val="Заголовок таблицы (user)"/>
    <w:basedOn w:val="Style_89_ch"/>
    <w:link w:val="Style_122"/>
    <w:rPr>
      <w:b w:val="1"/>
    </w:rPr>
  </w:style>
  <w:style w:styleId="Style_123" w:type="paragraph">
    <w:name w:val="Contents 82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3_ch" w:type="character">
    <w:name w:val="Contents 82"/>
    <w:link w:val="Style_123"/>
    <w:rPr>
      <w:rFonts w:asciiTheme="minorAscii" w:hAnsiTheme="minorHAnsi"/>
      <w:color w:val="000000"/>
      <w:spacing w:val="0"/>
      <w:sz w:val="22"/>
    </w:rPr>
  </w:style>
  <w:style w:styleId="Style_124" w:type="paragraph">
    <w:name w:val="Heading 511"/>
    <w:link w:val="Style_124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4"/>
    </w:rPr>
  </w:style>
  <w:style w:styleId="Style_124_ch" w:type="character">
    <w:name w:val="Heading 511"/>
    <w:link w:val="Style_124"/>
    <w:rPr>
      <w:rFonts w:ascii="Liberation Sans" w:hAnsi="Liberation Sans"/>
      <w:b w:val="1"/>
      <w:color w:val="000000"/>
      <w:spacing w:val="0"/>
      <w:sz w:val="24"/>
    </w:rPr>
  </w:style>
  <w:style w:styleId="Style_125" w:type="paragraph">
    <w:name w:val="table of figures"/>
    <w:basedOn w:val="Style_3"/>
    <w:next w:val="Style_3"/>
    <w:link w:val="Style_125_ch"/>
    <w:pPr>
      <w:widowControl w:val="1"/>
      <w:spacing w:after="0" w:before="0"/>
      <w:ind/>
    </w:pPr>
  </w:style>
  <w:style w:styleId="Style_125_ch" w:type="character">
    <w:name w:val="table of figures"/>
    <w:basedOn w:val="Style_3_ch"/>
    <w:link w:val="Style_125"/>
  </w:style>
  <w:style w:styleId="Style_126" w:type="paragraph">
    <w:name w:val="Contents 42"/>
    <w:link w:val="Style_12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6_ch" w:type="character">
    <w:name w:val="Contents 42"/>
    <w:link w:val="Style_126"/>
    <w:rPr>
      <w:rFonts w:asciiTheme="minorAscii" w:hAnsiTheme="minorHAnsi"/>
      <w:color w:val="000000"/>
      <w:spacing w:val="0"/>
      <w:sz w:val="22"/>
    </w:rPr>
  </w:style>
  <w:style w:styleId="Style_127" w:type="paragraph">
    <w:name w:val="heading 2"/>
    <w:basedOn w:val="Style_3"/>
    <w:next w:val="Style_3"/>
    <w:link w:val="Style_12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27_ch" w:type="character">
    <w:name w:val="heading 2"/>
    <w:basedOn w:val="Style_3_ch"/>
    <w:link w:val="Style_127"/>
    <w:rPr>
      <w:rFonts w:ascii="Liberation Sans" w:hAnsi="Liberation Sans"/>
      <w:sz w:val="34"/>
    </w:rPr>
  </w:style>
  <w:style w:styleId="Style_128" w:type="paragraph">
    <w:name w:val="Указатель2"/>
    <w:basedOn w:val="Style_3"/>
    <w:link w:val="Style_128_ch"/>
    <w:rPr>
      <w:rFonts w:ascii="PT Astra Serif" w:hAnsi="PT Astra Serif"/>
    </w:rPr>
  </w:style>
  <w:style w:styleId="Style_128_ch" w:type="character">
    <w:name w:val="Указатель2"/>
    <w:basedOn w:val="Style_3_ch"/>
    <w:link w:val="Style_128"/>
    <w:rPr>
      <w:rFonts w:ascii="PT Astra Serif" w:hAnsi="PT Astra Serif"/>
    </w:rPr>
  </w:style>
  <w:style w:styleId="Style_129" w:type="paragraph">
    <w:name w:val="Caption2"/>
    <w:link w:val="Style_129_ch"/>
    <w:rPr>
      <w:rFonts w:ascii="PT Astra Serif" w:hAnsi="PT Astra Serif"/>
      <w:i w:val="1"/>
      <w:sz w:val="24"/>
    </w:rPr>
  </w:style>
  <w:style w:styleId="Style_129_ch" w:type="character">
    <w:name w:val="Caption2"/>
    <w:link w:val="Style_129"/>
    <w:rPr>
      <w:rFonts w:ascii="PT Astra Serif" w:hAnsi="PT Astra Serif"/>
      <w:i w:val="1"/>
      <w:sz w:val="24"/>
    </w:rPr>
  </w:style>
  <w:style w:styleId="Style_130" w:type="paragraph">
    <w:name w:val="Heading 31"/>
    <w:link w:val="Style_130_ch"/>
    <w:rPr>
      <w:rFonts w:ascii="Liberation Sans" w:hAnsi="Liberation Sans"/>
      <w:sz w:val="30"/>
    </w:rPr>
  </w:style>
  <w:style w:styleId="Style_130_ch" w:type="character">
    <w:name w:val="Heading 31"/>
    <w:link w:val="Style_130"/>
    <w:rPr>
      <w:rFonts w:ascii="Liberation Sans" w:hAnsi="Liberation Sans"/>
      <w:sz w:val="30"/>
    </w:rPr>
  </w:style>
  <w:style w:styleId="Style_131" w:type="paragraph">
    <w:name w:val="Footnote11"/>
    <w:basedOn w:val="Style_3"/>
    <w:link w:val="Style_131_ch"/>
    <w:pPr>
      <w:widowControl w:val="1"/>
      <w:spacing w:after="40" w:before="0" w:line="240" w:lineRule="auto"/>
      <w:ind/>
    </w:pPr>
    <w:rPr>
      <w:sz w:val="18"/>
    </w:rPr>
  </w:style>
  <w:style w:styleId="Style_131_ch" w:type="character">
    <w:name w:val="Footnote11"/>
    <w:basedOn w:val="Style_3_ch"/>
    <w:link w:val="Style_131"/>
    <w:rPr>
      <w:sz w:val="18"/>
    </w:rPr>
  </w:style>
  <w:style w:styleId="Style_132" w:type="paragraph">
    <w:name w:val="heading 6"/>
    <w:basedOn w:val="Style_3"/>
    <w:next w:val="Style_3"/>
    <w:link w:val="Style_13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32_ch" w:type="character">
    <w:name w:val="heading 6"/>
    <w:basedOn w:val="Style_3_ch"/>
    <w:link w:val="Style_132"/>
    <w:rPr>
      <w:rFonts w:ascii="Liberation Sans" w:hAnsi="Liberation Sans"/>
      <w:b w:val="1"/>
      <w:sz w:val="22"/>
    </w:rPr>
  </w:style>
  <w:style w:styleId="Style_133" w:type="table">
    <w:name w:val="List Table 7 Colorful - Accent 2"/>
    <w:basedOn w:val="Style_5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4" w:type="table">
    <w:name w:val="Plain Table 1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List Table 3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6" w:type="table">
    <w:name w:val="Grid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7" w:type="table">
    <w:name w:val="Grid Table 7 Colorful"/>
    <w:basedOn w:val="Style_5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8" w:type="table">
    <w:name w:val="List Table 7 Colorful"/>
    <w:basedOn w:val="Style_5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9" w:type="table">
    <w:name w:val="Bordered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0" w:type="table">
    <w:name w:val="List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1" w:type="table">
    <w:name w:val="List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2" w:type="table">
    <w:name w:val="List Table 2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3" w:type="table">
    <w:name w:val="Grid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4" w:type="table">
    <w:name w:val="Grid Table 1 Light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5" w:type="table">
    <w:name w:val="Lined - Accent 5"/>
    <w:basedOn w:val="Style_5"/>
    <w:pPr>
      <w:widowControl w:val="1"/>
      <w:spacing w:after="0" w:line="240" w:lineRule="auto"/>
      <w:ind/>
    </w:pPr>
  </w:style>
  <w:style w:styleId="Style_146" w:type="table">
    <w:name w:val="Grid Table 3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7" w:type="table">
    <w:name w:val="List Table 2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8" w:type="table">
    <w:name w:val="Grid Table 2 - Accent 5"/>
    <w:basedOn w:val="Style_5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Lined - Accent 3"/>
    <w:basedOn w:val="Style_5"/>
    <w:pPr>
      <w:widowControl w:val="1"/>
      <w:spacing w:after="0" w:line="240" w:lineRule="auto"/>
      <w:ind/>
    </w:pPr>
  </w:style>
  <w:style w:styleId="Style_150" w:type="table">
    <w:name w:val="List Table 7 Colorful - Accent 1"/>
    <w:basedOn w:val="Style_5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1" w:type="table">
    <w:name w:val="Grid Table 2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Bordered &amp; Lined - Accent 6"/>
    <w:basedOn w:val="Style_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List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4" w:type="table">
    <w:name w:val="Grid Table 7 Colorful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List Table 5 Dark - Accent 1"/>
    <w:basedOn w:val="Style_5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6" w:type="table">
    <w:name w:val="Table Grid Light"/>
    <w:basedOn w:val="Style_5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ned - Accent 2"/>
    <w:basedOn w:val="Style_5"/>
    <w:pPr>
      <w:widowControl w:val="1"/>
      <w:spacing w:after="0" w:line="240" w:lineRule="auto"/>
      <w:ind/>
    </w:pPr>
  </w:style>
  <w:style w:styleId="Style_158" w:type="table">
    <w:name w:val="Bordered &amp; Lined - Accent"/>
    <w:basedOn w:val="Style_5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9" w:type="table">
    <w:name w:val="Lined - Accent 6"/>
    <w:basedOn w:val="Style_5"/>
    <w:pPr>
      <w:widowControl w:val="1"/>
      <w:spacing w:after="0" w:line="240" w:lineRule="auto"/>
      <w:ind/>
    </w:pPr>
  </w:style>
  <w:style w:styleId="Style_160" w:type="table">
    <w:name w:val="Grid Table 2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Grid Table 3 - Accent 4"/>
    <w:basedOn w:val="Style_5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2" w:type="table">
    <w:name w:val="List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3" w:type="table">
    <w:name w:val="Grid Table 2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Grid Table 2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5" w:type="table">
    <w:name w:val="Bordered &amp; Lined - Accent 4"/>
    <w:basedOn w:val="Style_5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6" w:type="table">
    <w:name w:val="Bordered &amp; Lined - Accent 2"/>
    <w:basedOn w:val="Style_5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67" w:type="table">
    <w:name w:val="Grid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Grid Table 5 Dark - Accent 3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List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0" w:type="table">
    <w:name w:val="List Table 7 Colorful - Accent 4"/>
    <w:basedOn w:val="Style_5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1" w:type="table">
    <w:name w:val="Grid Table 2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Grid Table 4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3" w:type="table">
    <w:name w:val="Grid Table 1 Light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4" w:type="table">
    <w:name w:val="Plain Table 5"/>
    <w:basedOn w:val="Style_5"/>
    <w:pPr>
      <w:widowControl w:val="1"/>
      <w:spacing w:after="0" w:line="240" w:lineRule="auto"/>
      <w:ind/>
    </w:pPr>
  </w:style>
  <w:style w:styleId="Style_175" w:type="table">
    <w:name w:val="List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6" w:type="table">
    <w:name w:val="Bordered - Accent 3"/>
    <w:basedOn w:val="Style_5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7" w:type="table">
    <w:name w:val="List Table 2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8" w:type="table">
    <w:name w:val="List Table 3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9" w:type="table">
    <w:name w:val="Grid Table 3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0" w:type="table">
    <w:name w:val="Grid Table 6 Colorful - Accent 6"/>
    <w:basedOn w:val="Style_5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1" w:type="table">
    <w:name w:val="List Table 3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2" w:type="table">
    <w:name w:val="Grid Table 5 Dark - Accent 2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Plain Table 2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Plain Table 3"/>
    <w:basedOn w:val="Style_5"/>
    <w:pPr>
      <w:widowControl w:val="1"/>
      <w:spacing w:after="0" w:line="240" w:lineRule="auto"/>
      <w:ind/>
    </w:pPr>
  </w:style>
  <w:style w:styleId="Style_185" w:type="table">
    <w:name w:val="Grid Table 1 Light - Accent 5"/>
    <w:basedOn w:val="Style_5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6" w:type="table">
    <w:name w:val="Grid Table 4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7" w:type="table">
    <w:name w:val="List Table 1 Light"/>
    <w:basedOn w:val="Style_5"/>
    <w:pPr>
      <w:widowControl w:val="1"/>
      <w:spacing w:after="0" w:line="240" w:lineRule="auto"/>
      <w:ind/>
    </w:pPr>
  </w:style>
  <w:style w:styleId="Style_188" w:type="table">
    <w:name w:val="List Table 7 Colorful - Accent 6"/>
    <w:basedOn w:val="Style_5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9" w:type="table">
    <w:name w:val="Plain Table 4"/>
    <w:basedOn w:val="Style_5"/>
    <w:pPr>
      <w:widowControl w:val="1"/>
      <w:spacing w:after="0" w:line="240" w:lineRule="auto"/>
      <w:ind/>
    </w:pPr>
  </w:style>
  <w:style w:styleId="Style_190" w:type="table">
    <w:name w:val="List Table 4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1" w:type="table">
    <w:name w:val="Grid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2" w:type="table">
    <w:name w:val="Grid Table 7 Colorful - Accent 3"/>
    <w:basedOn w:val="Style_5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3" w:type="table">
    <w:name w:val="List Table 3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94" w:type="table">
    <w:name w:val="Grid Table 6 Colorful - Accent 5"/>
    <w:basedOn w:val="Style_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5" w:type="table">
    <w:name w:val="Grid Table 4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6" w:type="table">
    <w:name w:val="List Table 5 Dark - Accent 3"/>
    <w:basedOn w:val="Style_5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97" w:type="table">
    <w:name w:val="Bordered - Accent 1"/>
    <w:basedOn w:val="Style_5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8" w:type="table">
    <w:name w:val="Bordered &amp; Lined - Accent 5"/>
    <w:basedOn w:val="Style_5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9" w:type="table">
    <w:name w:val="List Table 5 Dark - Accent 5"/>
    <w:basedOn w:val="Style_5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0" w:type="table">
    <w:name w:val="Grid Table 7 Colorful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01" w:type="table">
    <w:name w:val="List Table 6 Colorful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02" w:type="table">
    <w:name w:val="Grid Table 5 Dark- Accent 4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3" w:type="table">
    <w:name w:val="List Table 1 Light - Accent 2"/>
    <w:basedOn w:val="Style_5"/>
    <w:pPr>
      <w:widowControl w:val="1"/>
      <w:spacing w:after="0" w:line="240" w:lineRule="auto"/>
      <w:ind/>
    </w:pPr>
  </w:style>
  <w:style w:styleId="Style_204" w:type="table">
    <w:name w:val="List Table 6 Colorful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5" w:type="table">
    <w:name w:val="Lined - Accent 1"/>
    <w:basedOn w:val="Style_5"/>
    <w:pPr>
      <w:widowControl w:val="1"/>
      <w:spacing w:after="0" w:line="240" w:lineRule="auto"/>
      <w:ind/>
    </w:pPr>
  </w:style>
  <w:style w:styleId="Style_206" w:type="table">
    <w:name w:val="Lined - Accent"/>
    <w:basedOn w:val="Style_5"/>
    <w:pPr>
      <w:widowControl w:val="1"/>
      <w:spacing w:after="0" w:line="240" w:lineRule="auto"/>
      <w:ind/>
    </w:pPr>
  </w:style>
  <w:style w:styleId="Style_207" w:type="table">
    <w:name w:val="List Table 3"/>
    <w:basedOn w:val="Style_5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08" w:type="table">
    <w:name w:val="Grid Table 1 Light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9" w:type="table">
    <w:name w:val="Grid Table 1 Light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10" w:type="table">
    <w:name w:val="Grid Table 5 Dark - Accent 6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1" w:type="table">
    <w:name w:val="List Table 7 Colorful - Accent 3"/>
    <w:basedOn w:val="Style_5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12" w:type="table">
    <w:name w:val="Bordered"/>
    <w:basedOn w:val="Style_5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13" w:type="table">
    <w:name w:val="Grid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4" w:type="table">
    <w:name w:val="Grid Table 1 Light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15" w:type="table">
    <w:name w:val="Grid Table 1 Light"/>
    <w:basedOn w:val="Style_5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16" w:type="table">
    <w:name w:val="List Table 3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17" w:type="table">
    <w:name w:val="Grid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18" w:type="table">
    <w:name w:val="List Table 1 Light - Accent 5"/>
    <w:basedOn w:val="Style_5"/>
    <w:pPr>
      <w:widowControl w:val="1"/>
      <w:spacing w:after="0" w:line="240" w:lineRule="auto"/>
      <w:ind/>
    </w:pPr>
  </w:style>
  <w:style w:styleId="Style_219" w:type="table">
    <w:name w:val="List Table 2 - Accent 6"/>
    <w:basedOn w:val="Style_5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20" w:type="table">
    <w:name w:val="Grid Table 4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1" w:type="table">
    <w:name w:val="Bordered &amp; Lined - Accent 1"/>
    <w:basedOn w:val="Style_5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22" w:type="table">
    <w:name w:val="List Table 5 Dark - Accent 6"/>
    <w:basedOn w:val="Style_5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23" w:type="table">
    <w:name w:val="List Table 2"/>
    <w:basedOn w:val="Style_5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24" w:type="table">
    <w:name w:val="List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25" w:type="table">
    <w:name w:val="Lined - Accent 4"/>
    <w:basedOn w:val="Style_5"/>
    <w:pPr>
      <w:widowControl w:val="1"/>
      <w:spacing w:after="0" w:line="240" w:lineRule="auto"/>
      <w:ind/>
    </w:pPr>
  </w:style>
  <w:style w:styleId="Style_226" w:type="table">
    <w:name w:val="List Table 5 Dark"/>
    <w:basedOn w:val="Style_5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27" w:type="table">
    <w:name w:val="List Table 7 Colorful - Accent 5"/>
    <w:basedOn w:val="Style_5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28" w:type="table">
    <w:name w:val="Grid Table 7 Colorful - Accent 5"/>
    <w:basedOn w:val="Style_5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9" w:type="table">
    <w:name w:val="Grid Table 3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0" w:type="table">
    <w:name w:val="Grid Table 3 - Accent 1"/>
    <w:basedOn w:val="Style_5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31" w:type="table">
    <w:name w:val="List Table 1 Light - Accent 1"/>
    <w:basedOn w:val="Style_5"/>
    <w:pPr>
      <w:widowControl w:val="1"/>
      <w:spacing w:after="0" w:line="240" w:lineRule="auto"/>
      <w:ind/>
    </w:pPr>
  </w:style>
  <w:style w:styleId="Style_232" w:type="table">
    <w:name w:val="List Table 1 Light - Accent 6"/>
    <w:basedOn w:val="Style_5"/>
    <w:pPr>
      <w:widowControl w:val="1"/>
      <w:spacing w:after="0" w:line="240" w:lineRule="auto"/>
      <w:ind/>
    </w:pPr>
  </w:style>
  <w:style w:styleId="Style_233" w:type="table">
    <w:name w:val="Bordered - Accent 4"/>
    <w:basedOn w:val="Style_5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34" w:type="table">
    <w:name w:val="List Table 1 Light - Accent 3"/>
    <w:basedOn w:val="Style_5"/>
    <w:pPr>
      <w:widowControl w:val="1"/>
      <w:spacing w:after="0" w:line="240" w:lineRule="auto"/>
      <w:ind/>
    </w:pPr>
  </w:style>
  <w:style w:styleId="Style_235" w:type="table">
    <w:name w:val="Grid Table 5 Dark- Accent 1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6" w:type="table">
    <w:name w:val="List Table 6 Colorful"/>
    <w:basedOn w:val="Style_5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37" w:type="table">
    <w:name w:val="List Table 3 - Accent 5"/>
    <w:basedOn w:val="Style_5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38" w:type="table">
    <w:name w:val="Grid Table 3 - Accent 6"/>
    <w:basedOn w:val="Style_5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39" w:type="table">
    <w:name w:val="Grid Table 2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40" w:type="table">
    <w:name w:val="List Table 5 Dark - Accent 4"/>
    <w:basedOn w:val="Style_5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41" w:type="table">
    <w:name w:val="Bordered - Accent 2"/>
    <w:basedOn w:val="Style_5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42" w:type="table">
    <w:name w:val="List Table 6 Colorful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43" w:type="table">
    <w:name w:val="List Table 4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44" w:type="table">
    <w:name w:val="Grid Table 5 Dark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5" w:type="table">
    <w:name w:val="Grid Table 4 - Accent 3"/>
    <w:basedOn w:val="Style_5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46" w:type="table">
    <w:name w:val="List Table 4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47" w:type="table">
    <w:name w:val="List Table 1 Light - Accent 4"/>
    <w:basedOn w:val="Style_5"/>
    <w:pPr>
      <w:widowControl w:val="1"/>
      <w:spacing w:after="0" w:line="240" w:lineRule="auto"/>
      <w:ind/>
    </w:pPr>
  </w:style>
  <w:style w:styleId="Style_248" w:type="table">
    <w:name w:val="Table Grid"/>
    <w:basedOn w:val="Style_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49" w:type="table">
    <w:name w:val="Grid Table 5 Dark - Accent 5"/>
    <w:basedOn w:val="Style_5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50" w:type="table">
    <w:name w:val="Grid Table 7 Colorful - Accent 6"/>
    <w:basedOn w:val="Style_5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51" w:type="table">
    <w:name w:val="List Table 2 - Accent 1"/>
    <w:basedOn w:val="Style_5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52" w:type="table">
    <w:name w:val="List Table 2 - Accent 2"/>
    <w:basedOn w:val="Style_5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53" w:type="table">
    <w:name w:val="Grid Table 6 Colorful - Accent 4"/>
    <w:basedOn w:val="Style_5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54" w:type="table">
    <w:name w:val="Bordered - Accent 6"/>
    <w:basedOn w:val="Style_5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55" w:type="table">
    <w:name w:val="Grid Table 3"/>
    <w:basedOn w:val="Style_5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56" w:type="table">
    <w:name w:val="List Table 5 Dark - Accent 2"/>
    <w:basedOn w:val="Style_5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57" w:type="table">
    <w:name w:val="Grid Table 7 Colorful - Accent 2"/>
    <w:basedOn w:val="Style_5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58" w:type="table">
    <w:name w:val="Bordered &amp; Lined - Accent 3"/>
    <w:basedOn w:val="Style_5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2026-04-13T10:35:46Z</dcterms:created>
  <dcterms:modified xsi:type="dcterms:W3CDTF">2026-04-14T05:28:19Z</dcterms:modified>
</cp:coreProperties>
</file>