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6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B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C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D000000">
      <w:pPr>
        <w:rPr>
          <w:spacing w:val="-4"/>
          <w:sz w:val="28"/>
        </w:rPr>
      </w:pPr>
    </w:p>
    <w:p w14:paraId="0E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06.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2349</w:t>
      </w:r>
      <w:r>
        <w:rPr>
          <w:spacing w:val="-4"/>
          <w:sz w:val="28"/>
        </w:rPr>
        <w:t>-П</w:t>
      </w:r>
    </w:p>
    <w:p w14:paraId="0F000000">
      <w:pPr>
        <w:pStyle w:val="Style_3"/>
        <w:widowControl w:val="0"/>
        <w:ind w:right="4252"/>
        <w:rPr>
          <w:b w:val="0"/>
        </w:rPr>
      </w:pPr>
      <w:r>
        <w:rPr>
          <w:b w:val="0"/>
        </w:rPr>
        <w:t>О внесении изменений в</w:t>
      </w:r>
      <w:r>
        <w:rPr>
          <w:rFonts w:ascii="XO Thames" w:hAnsi="XO Thames"/>
          <w:b w:val="0"/>
        </w:rPr>
        <w:t> </w:t>
      </w:r>
      <w:r>
        <w:rPr>
          <w:b w:val="0"/>
        </w:rPr>
        <w:t xml:space="preserve">постановление </w:t>
      </w:r>
      <w:r>
        <w:rPr>
          <w:b w:val="0"/>
        </w:rPr>
        <w:t xml:space="preserve">администрации города Магнитогорска </w:t>
      </w:r>
      <w:r>
        <w:rPr>
          <w:b w:val="0"/>
        </w:rPr>
        <w:t>от 31.10.2018 №</w:t>
      </w:r>
      <w:r>
        <w:rPr>
          <w:rFonts w:ascii="XO Thames" w:hAnsi="XO Thames"/>
          <w:b w:val="0"/>
        </w:rPr>
        <w:t> </w:t>
      </w:r>
      <w:r>
        <w:rPr>
          <w:b w:val="0"/>
        </w:rPr>
        <w:t>12969-П</w:t>
      </w:r>
    </w:p>
    <w:p w14:paraId="10000000">
      <w:pPr>
        <w:widowControl w:val="0"/>
        <w:spacing w:after="0" w:line="240" w:lineRule="auto"/>
        <w:ind w:firstLine="0" w:left="-709"/>
        <w:rPr>
          <w:rFonts w:ascii="Times New Roman" w:hAnsi="Times New Roman"/>
          <w:sz w:val="28"/>
        </w:rPr>
      </w:pPr>
    </w:p>
    <w:p w14:paraId="1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координации деятельности администрации города Магнитогорска и общественных организаций города Магнитогорска в сфере патриотического воспитания населения города Магнитогорска, руководствуясь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"consultantplus://offline/ref=FB1D615FA27CBCD6A2AB8CEE356537F3BDFC784C1B51C3E1CB17A100871B31CB1Bs0L"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города Магнитогорска,</w:t>
      </w:r>
    </w:p>
    <w:p w14:paraId="1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4000000">
      <w:pPr>
        <w:pStyle w:val="Style_3"/>
        <w:widowControl w:val="0"/>
        <w:ind w:firstLine="708" w:left="0"/>
        <w:jc w:val="both"/>
        <w:rPr>
          <w:b w:val="0"/>
        </w:rPr>
      </w:pPr>
      <w:r>
        <w:rPr>
          <w:b w:val="0"/>
        </w:rPr>
        <w:t>1.</w:t>
      </w:r>
      <w:r>
        <w:rPr>
          <w:rFonts w:ascii="XO Thames" w:hAnsi="XO Thames"/>
          <w:b w:val="0"/>
        </w:rPr>
        <w:t>  </w:t>
      </w:r>
      <w:r>
        <w:rPr>
          <w:b w:val="0"/>
        </w:rPr>
        <w:t>Внести в постановление администрации города Магнитогорска</w:t>
      </w:r>
      <w:r>
        <w:br/>
      </w:r>
      <w:r>
        <w:rPr>
          <w:b w:val="0"/>
        </w:rPr>
        <w:t>от 31.10.2018 №</w:t>
      </w:r>
      <w:r>
        <w:rPr>
          <w:rFonts w:ascii="XO Thames" w:hAnsi="XO Thames"/>
          <w:b w:val="0"/>
        </w:rPr>
        <w:t> </w:t>
      </w:r>
      <w:r>
        <w:rPr>
          <w:b w:val="0"/>
        </w:rPr>
        <w:t xml:space="preserve">12969-П «О создании городского координационного совета по патриотическому воспитанию граждан, проживающих на территории города Магнитогорска» (далее </w:t>
      </w:r>
      <w:r>
        <w:rPr>
          <w:rFonts w:ascii="XO Thames" w:hAnsi="XO Thames"/>
          <w:b w:val="0"/>
        </w:rPr>
        <w:t>–</w:t>
      </w:r>
      <w:r>
        <w:rPr>
          <w:b w:val="0"/>
        </w:rPr>
        <w:t xml:space="preserve"> постановление) следующие изменения:</w:t>
      </w:r>
    </w:p>
    <w:p w14:paraId="15000000">
      <w:pPr>
        <w:pStyle w:val="Style_3"/>
        <w:widowControl w:val="0"/>
        <w:ind w:firstLine="708" w:left="0"/>
        <w:jc w:val="both"/>
        <w:rPr>
          <w:b w:val="0"/>
        </w:rPr>
      </w:pPr>
      <w:r>
        <w:rPr>
          <w:b w:val="0"/>
        </w:rPr>
        <w:t>1)</w:t>
      </w:r>
      <w:r>
        <w:rPr>
          <w:rFonts w:ascii="XO Thames" w:hAnsi="XO Thames"/>
          <w:b w:val="0"/>
          <w:color w:val="000000"/>
          <w:spacing w:val="0"/>
          <w:sz w:val="28"/>
        </w:rPr>
        <w:t>  </w:t>
      </w:r>
      <w:r>
        <w:rPr>
          <w:b w:val="0"/>
        </w:rPr>
        <w:t xml:space="preserve">пункт 11 приложения № 1 к постановлению изложить в </w:t>
      </w:r>
      <w:r>
        <w:rPr>
          <w:b w:val="0"/>
        </w:rPr>
        <w:t>новой</w:t>
      </w:r>
      <w:r>
        <w:rPr>
          <w:b w:val="0"/>
        </w:rPr>
        <w:t xml:space="preserve"> редакции:</w:t>
      </w:r>
    </w:p>
    <w:p w14:paraId="16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11.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C0D0E"/>
          <w:sz w:val="28"/>
          <w:highlight w:val="white"/>
        </w:rPr>
        <w:t xml:space="preserve">Формой работы Совета являются заседания. Заседание может быть инициировано по </w:t>
      </w:r>
      <w:bookmarkStart w:id="1" w:name="_GoBack"/>
      <w:bookmarkEnd w:id="1"/>
      <w:r>
        <w:rPr>
          <w:rFonts w:ascii="Times New Roman" w:hAnsi="Times New Roman"/>
          <w:color w:val="0C0D0E"/>
          <w:sz w:val="28"/>
          <w:highlight w:val="white"/>
        </w:rPr>
        <w:t>предложению членов Совета. Заседания Совета правомочны, если на них присутствует более половины от общего числа его состава. На заседаниях Совета ведется протокол, решения принимаются большинством голосов.</w:t>
      </w:r>
      <w:r>
        <w:rPr>
          <w:rFonts w:ascii="Times New Roman" w:hAnsi="Times New Roman"/>
          <w:sz w:val="28"/>
        </w:rPr>
        <w:t>»;</w:t>
      </w:r>
    </w:p>
    <w:p w14:paraId="17000000">
      <w:pPr>
        <w:pStyle w:val="Style_3"/>
        <w:widowControl w:val="0"/>
        <w:ind w:firstLine="708" w:left="0"/>
        <w:jc w:val="both"/>
        <w:rPr>
          <w:b w:val="0"/>
        </w:rPr>
      </w:pPr>
      <w:r>
        <w:rPr>
          <w:b w:val="0"/>
        </w:rPr>
        <w:t>2)</w:t>
      </w:r>
      <w:r>
        <w:rPr>
          <w:rFonts w:ascii="XO Thames" w:hAnsi="XO Thames"/>
          <w:b w:val="0"/>
          <w:color w:val="000000"/>
          <w:spacing w:val="0"/>
          <w:sz w:val="28"/>
        </w:rPr>
        <w:t>  </w:t>
      </w:r>
      <w:r>
        <w:rPr>
          <w:b w:val="0"/>
        </w:rPr>
        <w:t>приложения №</w:t>
      </w:r>
      <w:r>
        <w:rPr>
          <w:rFonts w:ascii="XO Thames" w:hAnsi="XO Thames"/>
          <w:b w:val="0"/>
        </w:rPr>
        <w:t> </w:t>
      </w:r>
      <w:r>
        <w:rPr>
          <w:b w:val="0"/>
        </w:rPr>
        <w:t>2,</w:t>
      </w:r>
      <w:r>
        <w:rPr>
          <w:rFonts w:ascii="XO Thames" w:hAnsi="XO Thames"/>
          <w:b w:val="0"/>
        </w:rPr>
        <w:t> </w:t>
      </w:r>
      <w:r>
        <w:rPr>
          <w:b w:val="0"/>
        </w:rPr>
        <w:t>3 к постановлению изложить в новой редакции (приложения № 1, 2).</w:t>
      </w:r>
    </w:p>
    <w:p w14:paraId="1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XO Thames" w:hAnsi="XO Thames"/>
          <w:sz w:val="28"/>
        </w:rPr>
        <w:t>  </w:t>
      </w: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1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XO Thames" w:hAnsi="XO Thames"/>
          <w:sz w:val="28"/>
        </w:rPr>
        <w:t>  </w:t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Г.Д.)</w:t>
      </w:r>
      <w:r>
        <w:rPr>
          <w:rFonts w:ascii="Times New Roman" w:hAnsi="Times New Roman"/>
          <w:b w:val="1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>разместить настоящее постановление</w:t>
      </w:r>
      <w:r>
        <w:br/>
      </w:r>
      <w:r>
        <w:rPr>
          <w:rFonts w:ascii="Times New Roman" w:hAnsi="Times New Roman"/>
          <w:sz w:val="28"/>
        </w:rPr>
        <w:t>на официальном сайте администрации города Магнитогорска.</w:t>
      </w:r>
    </w:p>
    <w:p w14:paraId="1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XO Thames" w:hAnsi="XO Thames"/>
          <w:sz w:val="28"/>
        </w:rPr>
        <w:t>  </w:t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Times New Roman" w:hAnsi="Times New Roman"/>
          <w:sz w:val="28"/>
        </w:rPr>
        <w:t>на заместителя главы города Магнитогорска Сафонову Н.В.</w:t>
      </w:r>
    </w:p>
    <w:p w14:paraId="1B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                                                         С.Н. Бердников</w:t>
      </w:r>
    </w:p>
    <w:p w14:paraId="1E000000">
      <w:pPr>
        <w:widowControl w:val="0"/>
        <w:tabs>
          <w:tab w:leader="none" w:pos="5954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1F000000">
      <w:pPr>
        <w:widowControl w:val="0"/>
        <w:tabs>
          <w:tab w:leader="none" w:pos="5954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20000000">
      <w:pPr>
        <w:sectPr>
          <w:headerReference r:id="rId2" w:type="default"/>
          <w:footerReference r:id="rId1" w:type="first"/>
          <w:pgSz w:h="16838" w:orient="portrait" w:w="11906"/>
          <w:pgMar w:bottom="1134" w:footer="709" w:gutter="0" w:header="709" w:left="1701" w:right="851" w:top="1134"/>
          <w:titlePg/>
        </w:sectPr>
      </w:pPr>
    </w:p>
    <w:p w14:paraId="21000000">
      <w:pPr>
        <w:pStyle w:val="Style_3"/>
        <w:widowControl w:val="0"/>
        <w:ind w:firstLine="0" w:left="5669"/>
        <w:outlineLvl w:val="1"/>
        <w:rPr>
          <w:sz w:val="24"/>
        </w:rPr>
      </w:pPr>
      <w:r>
        <w:rPr>
          <w:b w:val="0"/>
          <w:sz w:val="24"/>
        </w:rPr>
        <w:t>Приложение № 1</w:t>
      </w:r>
    </w:p>
    <w:p w14:paraId="22000000">
      <w:pPr>
        <w:pStyle w:val="Style_3"/>
        <w:widowControl w:val="0"/>
        <w:ind w:firstLine="0" w:left="5669"/>
        <w:outlineLvl w:val="1"/>
        <w:rPr>
          <w:sz w:val="24"/>
        </w:rPr>
      </w:pPr>
      <w:r>
        <w:rPr>
          <w:b w:val="0"/>
          <w:sz w:val="24"/>
        </w:rPr>
        <w:t xml:space="preserve">к постановлению администрации </w:t>
      </w:r>
    </w:p>
    <w:p w14:paraId="23000000">
      <w:pPr>
        <w:pStyle w:val="Style_3"/>
        <w:widowControl w:val="0"/>
        <w:ind w:firstLine="0" w:left="5669"/>
        <w:outlineLvl w:val="1"/>
        <w:rPr>
          <w:sz w:val="24"/>
        </w:rPr>
      </w:pPr>
      <w:r>
        <w:rPr>
          <w:b w:val="0"/>
          <w:sz w:val="24"/>
        </w:rPr>
        <w:t>города Магнитогорска</w:t>
      </w:r>
    </w:p>
    <w:p w14:paraId="24000000">
      <w:pPr>
        <w:pStyle w:val="Style_3"/>
        <w:widowControl w:val="0"/>
        <w:ind w:firstLine="0" w:left="5669"/>
        <w:outlineLvl w:val="1"/>
        <w:rPr>
          <w:sz w:val="24"/>
        </w:rPr>
      </w:pPr>
      <w:r>
        <w:rPr>
          <w:b w:val="0"/>
          <w:sz w:val="24"/>
        </w:rPr>
        <w:t>от 06.04.2026  № 2349-П</w:t>
      </w:r>
    </w:p>
    <w:p w14:paraId="25000000">
      <w:pPr>
        <w:pStyle w:val="Style_3"/>
        <w:widowControl w:val="0"/>
        <w:ind w:firstLine="0" w:left="5669"/>
        <w:outlineLvl w:val="1"/>
        <w:rPr>
          <w:sz w:val="24"/>
        </w:rPr>
      </w:pPr>
    </w:p>
    <w:p w14:paraId="26000000">
      <w:pPr>
        <w:pStyle w:val="Style_3"/>
        <w:widowControl w:val="0"/>
        <w:ind w:firstLine="0" w:left="5669"/>
        <w:outlineLvl w:val="1"/>
        <w:rPr>
          <w:sz w:val="24"/>
        </w:rPr>
      </w:pPr>
      <w:r>
        <w:rPr>
          <w:b w:val="0"/>
          <w:sz w:val="24"/>
        </w:rPr>
        <w:t>Приложение № 2</w:t>
      </w:r>
    </w:p>
    <w:p w14:paraId="27000000">
      <w:pPr>
        <w:pStyle w:val="Style_3"/>
        <w:widowControl w:val="0"/>
        <w:ind w:firstLine="0" w:left="5669"/>
        <w:outlineLvl w:val="1"/>
        <w:rPr>
          <w:sz w:val="24"/>
        </w:rPr>
      </w:pPr>
      <w:r>
        <w:rPr>
          <w:b w:val="0"/>
          <w:sz w:val="24"/>
        </w:rPr>
        <w:t xml:space="preserve">к постановлению администрации </w:t>
      </w:r>
    </w:p>
    <w:p w14:paraId="28000000">
      <w:pPr>
        <w:pStyle w:val="Style_3"/>
        <w:widowControl w:val="0"/>
        <w:ind w:firstLine="0" w:left="5669"/>
        <w:outlineLvl w:val="1"/>
        <w:rPr>
          <w:sz w:val="24"/>
        </w:rPr>
      </w:pPr>
      <w:r>
        <w:rPr>
          <w:b w:val="0"/>
          <w:sz w:val="24"/>
        </w:rPr>
        <w:t>города Магнитогорска</w:t>
      </w:r>
    </w:p>
    <w:p w14:paraId="29000000">
      <w:pPr>
        <w:pStyle w:val="Style_3"/>
        <w:widowControl w:val="0"/>
        <w:ind w:firstLine="0" w:left="5669"/>
        <w:outlineLvl w:val="1"/>
        <w:rPr>
          <w:sz w:val="24"/>
        </w:rPr>
      </w:pPr>
      <w:r>
        <w:rPr>
          <w:b w:val="0"/>
          <w:sz w:val="24"/>
        </w:rPr>
        <w:t>от 31.10.2018 № 12969-П</w:t>
      </w:r>
    </w:p>
    <w:p w14:paraId="2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Start w:id="2" w:name="Par44"/>
      <w:bookmarkEnd w:id="2"/>
    </w:p>
    <w:p w14:paraId="2B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C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bookmarkStart w:id="3" w:name="Par119"/>
      <w:bookmarkEnd w:id="3"/>
      <w:r>
        <w:rPr>
          <w:rFonts w:ascii="Times New Roman" w:hAnsi="Times New Roman"/>
          <w:sz w:val="28"/>
        </w:rPr>
        <w:t>Состав городского координационного совета по патриотическому воспитанию граждан, проживающих на территории города Магнитогорска</w:t>
      </w:r>
    </w:p>
    <w:p w14:paraId="2D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Layout w:type="fixed"/>
      </w:tblPr>
      <w:tblGrid>
        <w:gridCol w:w="3349"/>
        <w:gridCol w:w="6004"/>
      </w:tblGrid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Сафонова </w:t>
            </w:r>
          </w:p>
          <w:p w14:paraId="2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Викторовна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председатель Совета, заместитель главы города   Магнитогорска</w:t>
            </w:r>
          </w:p>
          <w:p w14:paraId="31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Запьянцев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3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Сергей Анатольевич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заместитель председателя Совета, руководитель аппарата Магнитогорского городского Собрания депутатов</w:t>
            </w:r>
          </w:p>
          <w:p w14:paraId="35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Макаров </w:t>
            </w:r>
          </w:p>
          <w:p w14:paraId="3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Александр Андреевич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заместитель председателя Совета, председатель городского Совета ветеранов </w:t>
            </w:r>
          </w:p>
          <w:p w14:paraId="39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93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0"/>
              <w:spacing w:after="0" w:line="240" w:lineRule="auto"/>
              <w:ind w:firstLine="567" w:left="-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совета: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0"/>
              <w:spacing w:after="0" w:line="240" w:lineRule="auto"/>
              <w:ind w:right="-5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Абдуллин </w:t>
            </w:r>
          </w:p>
          <w:p w14:paraId="3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Денис Маратович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исполняющий обязанности начальника Управления по физической культуре и спорту администрации города Магнитогорска</w:t>
            </w:r>
          </w:p>
          <w:p w14:paraId="3F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Ананкин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Артем Александрович </w:t>
            </w:r>
          </w:p>
          <w:p w14:paraId="4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председатель ветеранов Военно-Морского флота города Магнитогорска, руководитель военно-патриотического клуба «Морское братство «ПОСЕЙДОН» </w:t>
            </w:r>
            <w:r>
              <w:rPr>
                <w:rFonts w:ascii="Times New Roman" w:hAnsi="Times New Roman"/>
                <w:sz w:val="24"/>
              </w:rPr>
              <w:t>(по согласованию)</w:t>
            </w:r>
          </w:p>
          <w:p w14:paraId="45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Астафьев </w:t>
            </w:r>
          </w:p>
          <w:p w14:paraId="4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Максим Николаевич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исполнительный секретарь Магнитогорского местного отделения ЧРО ВПП «Единая Россия»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(по согласованию)</w:t>
            </w:r>
          </w:p>
          <w:p w14:paraId="49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Батырова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Евгения Александровна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секретарь Совета, начальник подразделения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по молодежной политике службы внешних связей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и молодежной политики администрации города Магнитогорска</w:t>
            </w:r>
          </w:p>
          <w:p w14:paraId="4D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Бережнев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Андрей Александрович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депутат Магнитогорского городского Собрания</w:t>
            </w:r>
            <w:r>
              <w:rPr>
                <w:rFonts w:ascii="XO Thames" w:hAnsi="XO Thames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атаман Второго военного казачьего отдела Оренбургского казачьего войска (по согласованию)</w:t>
            </w:r>
          </w:p>
          <w:p w14:paraId="51000000">
            <w:pPr>
              <w:widowControl w:val="0"/>
              <w:spacing w:after="0" w:line="240" w:lineRule="auto"/>
              <w:ind w:hanging="142" w:left="142"/>
              <w:jc w:val="both"/>
              <w:outlineLvl w:val="1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0"/>
              <w:spacing w:after="0" w:line="240" w:lineRule="auto"/>
              <w:ind w:right="-5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Бессонов </w:t>
            </w:r>
          </w:p>
          <w:p w14:paraId="53000000">
            <w:pPr>
              <w:widowControl w:val="0"/>
              <w:spacing w:after="0" w:line="240" w:lineRule="auto"/>
              <w:ind w:right="-5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Илья Васильевич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widowControl w:val="0"/>
              <w:spacing w:after="0" w:line="240" w:lineRule="auto"/>
              <w:ind w:hanging="142" w:left="142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атаман хуторского казачьего общества «Хутор Могутовский» г. Магнитогорска (по согласованию)</w:t>
            </w:r>
          </w:p>
          <w:p w14:paraId="55000000">
            <w:pPr>
              <w:widowControl w:val="0"/>
              <w:spacing w:after="0" w:line="240" w:lineRule="auto"/>
              <w:ind w:hanging="142" w:left="142"/>
              <w:jc w:val="both"/>
              <w:outlineLvl w:val="1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0"/>
              <w:spacing w:after="0" w:line="240" w:lineRule="auto"/>
              <w:ind w:right="-5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Габдрахманов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7000000">
            <w:pPr>
              <w:widowControl w:val="0"/>
              <w:spacing w:after="0" w:line="240" w:lineRule="auto"/>
              <w:ind w:right="-5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Ильдар </w:t>
            </w:r>
            <w:r>
              <w:rPr>
                <w:rFonts w:ascii="Times New Roman" w:hAnsi="Times New Roman"/>
                <w:sz w:val="24"/>
              </w:rPr>
              <w:t>Фаритович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widowControl w:val="0"/>
              <w:spacing w:after="0" w:line="240" w:lineRule="auto"/>
              <w:ind w:hanging="142" w:left="142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помощник руководителя ГБУ ДО </w:t>
            </w:r>
            <w:r>
              <w:rPr>
                <w:rFonts w:ascii="Times New Roman" w:hAnsi="Times New Roman"/>
                <w:sz w:val="24"/>
                <w:highlight w:val="white"/>
              </w:rPr>
              <w:t>«Региональный Центр патриотического воспитания детей и молодежи «Авангард»</w:t>
            </w:r>
            <w:r>
              <w:rPr>
                <w:rFonts w:ascii="Times New Roman" w:hAnsi="Times New Roman"/>
                <w:sz w:val="24"/>
              </w:rPr>
              <w:t xml:space="preserve"> по г. Магнитогорску (по согласованию)</w:t>
            </w:r>
          </w:p>
          <w:p w14:paraId="59000000">
            <w:pPr>
              <w:widowControl w:val="0"/>
              <w:spacing w:after="0" w:line="240" w:lineRule="auto"/>
              <w:ind w:hanging="142" w:left="142"/>
              <w:jc w:val="both"/>
              <w:outlineLvl w:val="1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0"/>
              <w:spacing w:after="0" w:line="240" w:lineRule="auto"/>
              <w:ind w:firstLine="567" w:left="-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Гаврилов </w:t>
            </w:r>
          </w:p>
          <w:p w14:paraId="5B000000">
            <w:pPr>
              <w:widowControl w:val="0"/>
              <w:spacing w:after="0" w:line="240" w:lineRule="auto"/>
              <w:ind w:firstLine="567" w:left="-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Дмитрий Николаевич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widowControl w:val="0"/>
              <w:spacing w:after="60" w:line="270" w:lineRule="atLeast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начальник штаба ЧРОО «Союз пограничников Магнитогорска» (по согласованию)</w:t>
            </w:r>
          </w:p>
          <w:p w14:paraId="5D000000">
            <w:pPr>
              <w:widowControl w:val="0"/>
              <w:spacing w:after="60" w:line="270" w:lineRule="atLeast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Гофштейн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Олег Георгиевич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начальник Управления образования администрации города Магнитогорска</w:t>
            </w:r>
          </w:p>
          <w:p w14:paraId="61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widowControl w:val="0"/>
              <w:spacing w:after="0" w:line="240" w:lineRule="auto"/>
              <w:ind w:right="-5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Демкин </w:t>
            </w:r>
          </w:p>
          <w:p w14:paraId="63000000">
            <w:pPr>
              <w:widowControl w:val="0"/>
              <w:spacing w:after="0" w:line="240" w:lineRule="auto"/>
              <w:ind w:right="-5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 Петрович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председатель Ассоциации военно-патриотических клубов и объединений «Мое Поколение»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(по согласованию)</w:t>
            </w:r>
          </w:p>
          <w:p w14:paraId="65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Егоров </w:t>
            </w:r>
          </w:p>
          <w:p w14:paraId="67000000">
            <w:pPr>
              <w:widowControl w:val="0"/>
              <w:spacing w:after="0" w:line="240" w:lineRule="auto"/>
              <w:ind w:right="-5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Матвей Вячеславович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highlight w:val="white"/>
              </w:rPr>
              <w:t>председатель Магнитогорского отделения ВОО «Молодая гвардия «Единой России»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(по согласованию)</w:t>
            </w:r>
          </w:p>
          <w:p w14:paraId="69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widowControl w:val="0"/>
              <w:spacing w:after="0" w:line="240" w:lineRule="auto"/>
              <w:ind w:right="-5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Ежов </w:t>
            </w:r>
          </w:p>
          <w:p w14:paraId="6B000000">
            <w:pPr>
              <w:widowControl w:val="0"/>
              <w:spacing w:after="0" w:line="240" w:lineRule="auto"/>
              <w:ind w:right="-5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Олег Владимирович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председатель МГМОО «Союз молодых металлургов» (по согласованию)</w:t>
            </w:r>
          </w:p>
          <w:p w14:paraId="6D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widowControl w:val="0"/>
              <w:spacing w:after="0" w:line="240" w:lineRule="auto"/>
              <w:ind w:right="-5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Ильясов </w:t>
            </w:r>
          </w:p>
          <w:p w14:paraId="6F000000">
            <w:pPr>
              <w:widowControl w:val="0"/>
              <w:spacing w:after="0" w:line="240" w:lineRule="auto"/>
              <w:ind w:right="-5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Ильяс </w:t>
            </w:r>
            <w:r>
              <w:rPr>
                <w:rFonts w:ascii="Times New Roman" w:hAnsi="Times New Roman"/>
                <w:sz w:val="24"/>
              </w:rPr>
              <w:t>Ражапович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highlight w:val="white"/>
              </w:rPr>
              <w:t>председатель местного отделения ВОД «Волонтёры Победы» г.</w:t>
            </w:r>
            <w:r>
              <w:rPr>
                <w:rFonts w:ascii="XO Thames" w:hAnsi="XO Thames"/>
                <w:sz w:val="24"/>
                <w:highlight w:val="white"/>
              </w:rPr>
              <w:t> 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Магнитогорска </w:t>
            </w:r>
            <w:r>
              <w:rPr>
                <w:rFonts w:ascii="Times New Roman" w:hAnsi="Times New Roman"/>
                <w:sz w:val="24"/>
              </w:rPr>
              <w:t>(по согласованию)</w:t>
            </w:r>
          </w:p>
          <w:p w14:paraId="71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widowControl w:val="0"/>
              <w:spacing w:after="0" w:line="240" w:lineRule="auto"/>
              <w:ind w:right="-5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Исаков </w:t>
            </w:r>
          </w:p>
          <w:p w14:paraId="73000000">
            <w:pPr>
              <w:widowControl w:val="0"/>
              <w:spacing w:after="0" w:line="240" w:lineRule="auto"/>
              <w:ind w:right="-5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Вадим Леонидович</w:t>
            </w:r>
          </w:p>
          <w:p w14:paraId="74000000">
            <w:pPr>
              <w:widowControl w:val="0"/>
              <w:spacing w:after="0" w:line="240" w:lineRule="auto"/>
              <w:ind w:right="-52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highlight w:val="white"/>
              </w:rPr>
              <w:t>АНО «Ресурсный центр начальной военной, патриотической, допризывной подготовки «Штурм»</w:t>
            </w:r>
            <w:r>
              <w:rPr>
                <w:rFonts w:ascii="Times New Roman" w:hAnsi="Times New Roman"/>
                <w:sz w:val="24"/>
              </w:rPr>
              <w:t xml:space="preserve"> (по согласованию)</w:t>
            </w:r>
          </w:p>
          <w:p w14:paraId="76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widowControl w:val="0"/>
              <w:spacing w:after="0" w:line="240" w:lineRule="auto"/>
              <w:ind w:right="-5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Казанев</w:t>
            </w:r>
          </w:p>
          <w:p w14:paraId="78000000">
            <w:pPr>
              <w:widowControl w:val="0"/>
              <w:spacing w:after="0" w:line="240" w:lineRule="auto"/>
              <w:ind w:right="-5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Антон Валентинович</w:t>
            </w:r>
          </w:p>
          <w:p w14:paraId="79000000">
            <w:pPr>
              <w:widowControl w:val="0"/>
              <w:spacing w:after="0" w:line="240" w:lineRule="auto"/>
              <w:ind w:right="-52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rFonts w:ascii="Times New Roman" w:hAnsi="Times New Roman"/>
                <w:spacing w:val="-1"/>
                <w:sz w:val="24"/>
              </w:rPr>
              <w:t>председатель Магнитогорского отделения Всероссийской общественной организации ветеранов «БОЕВОЕ БРАТСТВО»</w:t>
            </w:r>
            <w:r>
              <w:rPr>
                <w:rFonts w:ascii="Times New Roman" w:hAnsi="Times New Roman"/>
                <w:sz w:val="24"/>
              </w:rPr>
              <w:t xml:space="preserve"> (по согласованию)</w:t>
            </w:r>
          </w:p>
          <w:p w14:paraId="7B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Косенок</w:t>
            </w:r>
          </w:p>
          <w:p w14:paraId="7D000000">
            <w:pPr>
              <w:widowControl w:val="0"/>
              <w:spacing w:after="0" w:line="240" w:lineRule="auto"/>
              <w:ind w:right="-5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Григорий Борисович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PT Astra Serif" w:hAnsi="PT Astra Serif"/>
                <w:sz w:val="24"/>
              </w:rPr>
              <w:t>- военный комиссар (города Магнитогорск Челябинской области)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(по согласованию)</w:t>
            </w:r>
          </w:p>
          <w:p w14:paraId="7F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Кудрявцев </w:t>
            </w:r>
          </w:p>
          <w:p w14:paraId="81000000">
            <w:pPr>
              <w:widowControl w:val="0"/>
              <w:spacing w:after="0" w:line="240" w:lineRule="auto"/>
              <w:ind w:right="-3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 Николаевич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widowControl w:val="0"/>
              <w:spacing w:after="0" w:line="240" w:lineRule="auto"/>
              <w:ind w:hanging="142" w:left="142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директор ЧУ ДПО УЦСП «Славяне»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(по согласованию)</w:t>
            </w:r>
          </w:p>
          <w:p w14:paraId="83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widowControl w:val="0"/>
              <w:spacing w:after="0" w:line="240" w:lineRule="auto"/>
              <w:ind w:right="-3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Леушканова</w:t>
            </w:r>
          </w:p>
          <w:p w14:paraId="85000000">
            <w:pPr>
              <w:widowControl w:val="0"/>
              <w:spacing w:after="0" w:line="240" w:lineRule="auto"/>
              <w:ind w:right="-3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Юрьевна</w:t>
            </w:r>
          </w:p>
          <w:p w14:paraId="8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widowControl w:val="0"/>
              <w:spacing w:after="0" w:line="240" w:lineRule="auto"/>
              <w:ind w:hanging="142" w:left="142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председатель Общественной палаты г. Магнитогорска </w:t>
            </w:r>
            <w:r>
              <w:rPr>
                <w:rFonts w:ascii="Times New Roman" w:hAnsi="Times New Roman"/>
                <w:sz w:val="24"/>
              </w:rPr>
              <w:t>(по согласованию)</w:t>
            </w:r>
          </w:p>
          <w:p w14:paraId="88000000">
            <w:pPr>
              <w:widowControl w:val="0"/>
              <w:spacing w:after="0" w:line="240" w:lineRule="auto"/>
              <w:ind w:hanging="142" w:left="142"/>
              <w:jc w:val="both"/>
              <w:outlineLvl w:val="1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Любецкий </w:t>
            </w:r>
          </w:p>
          <w:p w14:paraId="8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Артем Евгеньевич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widowControl w:val="0"/>
              <w:spacing w:after="0" w:line="240" w:lineRule="auto"/>
              <w:ind w:hanging="142" w:left="142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pacing w:val="-1"/>
                <w:sz w:val="24"/>
              </w:rPr>
              <w:t>руководитель поискового отряда ФГБОУ ВО МГ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ТУ им. Г.И. Носова «Феникс», </w:t>
            </w:r>
            <w:r>
              <w:rPr>
                <w:rFonts w:ascii="Times New Roman" w:hAnsi="Times New Roman"/>
                <w:spacing w:val="-1"/>
                <w:sz w:val="24"/>
              </w:rPr>
              <w:t>доцент кафедры Всеобщей истории ФГБОУ ВО «МГТУ им. Г.И. Носова», педагог дополнительного образования МУ ДО «Правобережный центр дополнительного образования детей» города Магнитогорска</w:t>
            </w:r>
            <w:r>
              <w:rPr>
                <w:rFonts w:ascii="Times New Roman" w:hAnsi="Times New Roman"/>
                <w:sz w:val="24"/>
              </w:rPr>
              <w:t xml:space="preserve"> (по согласованию)</w:t>
            </w:r>
          </w:p>
          <w:p w14:paraId="8C000000">
            <w:pPr>
              <w:widowControl w:val="0"/>
              <w:spacing w:after="0" w:line="240" w:lineRule="auto"/>
              <w:ind w:hanging="142" w:left="142"/>
              <w:jc w:val="both"/>
              <w:outlineLvl w:val="1"/>
              <w:rPr>
                <w:rFonts w:ascii="Times New Roman" w:hAnsi="Times New Roman"/>
                <w:sz w:val="18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Маслов </w:t>
            </w:r>
          </w:p>
          <w:p w14:paraId="8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Анатолий Геннадьевич</w:t>
            </w:r>
          </w:p>
          <w:p w14:paraId="8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председатель ЧРОО «Союз ветеранов Чечни» 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(по согласованию)</w:t>
            </w:r>
          </w:p>
          <w:p w14:paraId="91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18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Неклюдов </w:t>
            </w:r>
          </w:p>
          <w:p w14:paraId="9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Алексей Васильевич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начальник городского штаба ВВПОД «ЮНАРМИЯ» по городу Магнитогорску, председатель АНО «Военно-патриотический клуб «Сармат»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(по согласованию)</w:t>
            </w:r>
          </w:p>
          <w:p w14:paraId="95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widowControl w:val="0"/>
              <w:spacing w:after="0" w:line="240" w:lineRule="auto"/>
              <w:ind w:firstLine="567" w:left="-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Скарлыгина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97000000">
            <w:pPr>
              <w:widowControl w:val="0"/>
              <w:spacing w:after="0" w:line="240" w:lineRule="auto"/>
              <w:ind w:firstLine="567" w:left="-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Елена </w:t>
            </w:r>
            <w:r>
              <w:rPr>
                <w:rFonts w:ascii="Times New Roman" w:hAnsi="Times New Roman"/>
                <w:sz w:val="24"/>
              </w:rPr>
              <w:t>Гарифовна</w:t>
            </w:r>
          </w:p>
          <w:p w14:paraId="9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глава администрации Ленинского района города Магнитогорска</w:t>
            </w: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Соколова</w:t>
            </w:r>
          </w:p>
          <w:p w14:paraId="9B000000">
            <w:pPr>
              <w:widowControl w:val="0"/>
              <w:spacing w:after="0" w:line="240" w:lineRule="auto"/>
              <w:ind w:firstLine="567" w:left="-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Екатерина Владиславовна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pacing w:val="-4"/>
                <w:sz w:val="24"/>
                <w:highlight w:val="white"/>
              </w:rPr>
              <w:t>председатель Совета Местного отделения ООГДДМ «Движение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highlight w:val="white"/>
              </w:rPr>
              <w:t xml:space="preserve">первых» в Магнитогорском городском округе </w:t>
            </w:r>
            <w:r>
              <w:rPr>
                <w:rFonts w:ascii="Times New Roman" w:hAnsi="Times New Roman"/>
                <w:sz w:val="24"/>
              </w:rPr>
              <w:t>(по согласованию)</w:t>
            </w:r>
          </w:p>
          <w:p w14:paraId="9D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widowControl w:val="0"/>
              <w:spacing w:after="0" w:line="240" w:lineRule="auto"/>
              <w:ind w:firstLine="567" w:left="-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Степанова </w:t>
            </w:r>
          </w:p>
          <w:p w14:paraId="9F000000">
            <w:pPr>
              <w:widowControl w:val="0"/>
              <w:spacing w:after="0" w:line="240" w:lineRule="auto"/>
              <w:ind w:firstLine="567" w:left="-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Анна Викторовна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глава администрации Орджоникидзевского района города Магнитогорска </w:t>
            </w:r>
          </w:p>
          <w:p w14:paraId="A1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widowControl w:val="0"/>
              <w:spacing w:after="0" w:line="240" w:lineRule="auto"/>
              <w:ind w:firstLine="567" w:left="-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Терентьев </w:t>
            </w:r>
          </w:p>
          <w:p w14:paraId="A3000000">
            <w:pPr>
              <w:widowControl w:val="0"/>
              <w:spacing w:after="0" w:line="240" w:lineRule="auto"/>
              <w:ind w:firstLine="567" w:left="-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Дмитрий Вячеславович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ректор ФГБОУ ВО «Магнитогорский государственный технический университет им. Г.И.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Носова» </w:t>
            </w:r>
            <w:r>
              <w:rPr>
                <w:rFonts w:ascii="Times New Roman" w:hAnsi="Times New Roman"/>
                <w:sz w:val="24"/>
              </w:rPr>
              <w:t>(по согласованию)</w:t>
            </w:r>
          </w:p>
          <w:p w14:paraId="A5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Тухавдинова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A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Алсу </w:t>
            </w:r>
            <w:r>
              <w:rPr>
                <w:rFonts w:ascii="Times New Roman" w:hAnsi="Times New Roman"/>
                <w:sz w:val="24"/>
              </w:rPr>
              <w:t>Радиковна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председатель Общественной молодежной палаты при Магнитогорском городском Собрании депутатов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(по согласованию)</w:t>
            </w:r>
          </w:p>
          <w:p w14:paraId="A9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widowControl w:val="0"/>
              <w:spacing w:after="0" w:line="240" w:lineRule="auto"/>
              <w:ind w:firstLine="567" w:left="-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Ульянова </w:t>
            </w:r>
          </w:p>
          <w:p w14:paraId="AB000000">
            <w:pPr>
              <w:widowControl w:val="0"/>
              <w:spacing w:after="0" w:line="240" w:lineRule="auto"/>
              <w:ind w:firstLine="567" w:left="-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Татьяна Александровна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начальник отдела по делам несовершеннолетних администрации города Магнитогорска</w:t>
            </w:r>
          </w:p>
          <w:p w14:paraId="AD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widowControl w:val="0"/>
              <w:spacing w:after="0" w:line="240" w:lineRule="auto"/>
              <w:ind w:firstLine="567" w:left="-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Хазиахметов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AF000000">
            <w:pPr>
              <w:widowControl w:val="0"/>
              <w:spacing w:after="0" w:line="240" w:lineRule="auto"/>
              <w:ind w:firstLine="567" w:left="-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Дмитрий Александрович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председатель профсоюзного комитета УГЭ ПАО «ММК» ГМПР (по согласованию)</w:t>
            </w:r>
          </w:p>
          <w:p w14:paraId="B1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Халезин</w:t>
            </w:r>
          </w:p>
          <w:p w14:paraId="B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Валерий Леонидович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widowControl w:val="0"/>
              <w:spacing w:after="0" w:line="240" w:lineRule="auto"/>
              <w:ind w:hanging="142" w:left="142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глава администрации Правобережного района города Магнитогорска</w:t>
            </w:r>
          </w:p>
          <w:p w14:paraId="B5000000">
            <w:pPr>
              <w:widowControl w:val="0"/>
              <w:spacing w:after="0" w:line="240" w:lineRule="auto"/>
              <w:ind w:hanging="142" w:left="142"/>
              <w:jc w:val="both"/>
              <w:outlineLvl w:val="1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widowControl w:val="0"/>
              <w:spacing w:after="0" w:line="240" w:lineRule="auto"/>
              <w:ind w:firstLine="567" w:left="-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Чернев </w:t>
            </w:r>
          </w:p>
          <w:p w14:paraId="B7000000">
            <w:pPr>
              <w:widowControl w:val="0"/>
              <w:spacing w:after="0" w:line="240" w:lineRule="auto"/>
              <w:ind w:firstLine="567" w:left="-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Владимир Михайлович</w:t>
            </w:r>
          </w:p>
          <w:p w14:paraId="B8000000">
            <w:pPr>
              <w:widowControl w:val="0"/>
              <w:spacing w:after="0" w:line="240" w:lineRule="auto"/>
              <w:ind w:firstLine="567" w:left="-567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B9000000">
            <w:pPr>
              <w:widowControl w:val="0"/>
              <w:spacing w:after="0" w:line="240" w:lineRule="auto"/>
              <w:ind w:firstLine="567" w:left="-567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B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руководитель структурного подразделения «Станица Магнитная» Магнитогорского кадетского корпуса </w:t>
            </w:r>
            <w:r>
              <w:rPr>
                <w:rFonts w:ascii="Times New Roman" w:hAnsi="Times New Roman"/>
                <w:sz w:val="24"/>
              </w:rPr>
              <w:t xml:space="preserve">им. </w:t>
            </w:r>
            <w:r>
              <w:rPr>
                <w:rFonts w:ascii="Times New Roman" w:hAnsi="Times New Roman"/>
                <w:sz w:val="24"/>
              </w:rPr>
              <w:t>цесаревича Алексея, руководитель клубного формирования кадетско-казачьей направленности «Держава» МБУК «ДДН» г.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Магнитогорска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по согласованию)</w:t>
            </w:r>
          </w:p>
          <w:p w14:paraId="BC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widowControl w:val="0"/>
              <w:spacing w:after="0" w:line="240" w:lineRule="auto"/>
              <w:ind w:firstLine="567" w:left="-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Числова</w:t>
            </w:r>
          </w:p>
          <w:p w14:paraId="BE000000">
            <w:pPr>
              <w:widowControl w:val="0"/>
              <w:spacing w:after="0" w:line="240" w:lineRule="auto"/>
              <w:ind w:firstLine="567" w:left="-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Галина Дмитриевна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начальник службы внешних связей и молодежной политики администрации города Магнитогорска</w:t>
            </w:r>
          </w:p>
          <w:p w14:paraId="C0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Чмеленко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C2000000">
            <w:pPr>
              <w:widowControl w:val="0"/>
              <w:spacing w:after="0" w:line="240" w:lineRule="auto"/>
              <w:ind w:firstLine="567" w:left="-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Юрьевна</w:t>
            </w:r>
          </w:p>
          <w:p w14:paraId="C3000000">
            <w:pPr>
              <w:widowControl w:val="0"/>
              <w:spacing w:after="0" w:line="240" w:lineRule="auto"/>
              <w:ind w:firstLine="567" w:left="-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начальник Управления культуры администрации города Магнитогорска</w:t>
            </w:r>
          </w:p>
          <w:p w14:paraId="C5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widowControl w:val="0"/>
              <w:spacing w:after="0" w:line="240" w:lineRule="auto"/>
              <w:ind w:firstLine="567" w:left="-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Шарафутдинов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C7000000">
            <w:pPr>
              <w:widowControl w:val="0"/>
              <w:spacing w:after="0" w:line="240" w:lineRule="auto"/>
              <w:ind w:firstLine="567" w:left="-567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Урал </w:t>
            </w:r>
            <w:r>
              <w:rPr>
                <w:rFonts w:ascii="Times New Roman" w:hAnsi="Times New Roman"/>
                <w:sz w:val="24"/>
              </w:rPr>
              <w:t>Рифович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председатель Магнитогорской городской общественной организации «Ветеранов Афганистана, Чечни и СВО» (по согласованию)</w:t>
            </w:r>
          </w:p>
          <w:p w14:paraId="C9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widowControl w:val="0"/>
              <w:spacing w:after="0" w:line="240" w:lineRule="auto"/>
              <w:ind w:firstLine="567" w:left="-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Шевяхов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CB000000">
            <w:pPr>
              <w:widowControl w:val="0"/>
              <w:spacing w:after="0" w:line="240" w:lineRule="auto"/>
              <w:ind w:firstLine="567" w:left="-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Сергей Сергеевич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врио</w:t>
            </w:r>
            <w:r>
              <w:rPr>
                <w:rFonts w:ascii="Times New Roman" w:hAnsi="Times New Roman"/>
                <w:sz w:val="24"/>
              </w:rPr>
              <w:t xml:space="preserve"> начальника Управления МВД России по городу Магнитогорску Челябинской области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(по согласованию)</w:t>
            </w:r>
          </w:p>
          <w:p w14:paraId="CD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widowControl w:val="0"/>
              <w:spacing w:after="0" w:line="240" w:lineRule="auto"/>
              <w:ind w:firstLine="567" w:left="-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Шенгиреева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CF000000">
            <w:pPr>
              <w:widowControl w:val="0"/>
              <w:spacing w:after="0" w:line="240" w:lineRule="auto"/>
              <w:ind w:firstLine="567" w:left="-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Владимировна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ведущий эксперт отдела реализации проектов и программ в сфере патриотического воспитания граждан ФГБУ «Российский детско-юношеской </w:t>
            </w:r>
            <w:r>
              <w:rPr>
                <w:rFonts w:ascii="Times New Roman" w:hAnsi="Times New Roman"/>
                <w:sz w:val="24"/>
                <w:highlight w:val="white"/>
              </w:rPr>
              <w:t>центр»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(по согласованию)</w:t>
            </w:r>
          </w:p>
          <w:p w14:paraId="D1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widowControl w:val="0"/>
              <w:spacing w:after="0" w:line="240" w:lineRule="auto"/>
              <w:ind w:right="-5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Шушко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D3000000">
            <w:pPr>
              <w:widowControl w:val="0"/>
              <w:spacing w:after="0" w:line="240" w:lineRule="auto"/>
              <w:ind w:firstLine="567" w:left="-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Илья Владимирович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руководитель отдела по делам молодежи Магнитогорской епархии Русской Православной Церкви (по согласованию)</w:t>
            </w:r>
          </w:p>
          <w:p w14:paraId="D5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6"/>
        </w:trPr>
        <w:tc>
          <w:tcPr>
            <w:tcW w:type="dxa" w:w="33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Ярыгина</w:t>
            </w:r>
          </w:p>
          <w:p w14:paraId="D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Лилия Геннадьевна</w:t>
            </w:r>
          </w:p>
        </w:tc>
        <w:tc>
          <w:tcPr>
            <w:tcW w:type="dxa" w:w="600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начальник Управления социальной защиты населения администрации города Магнитогорска</w:t>
            </w:r>
          </w:p>
        </w:tc>
      </w:tr>
    </w:tbl>
    <w:p w14:paraId="D9000000">
      <w:pPr>
        <w:pStyle w:val="Style_3"/>
        <w:widowControl w:val="0"/>
        <w:ind/>
        <w:outlineLvl w:val="1"/>
        <w:rPr>
          <w:b w:val="0"/>
        </w:rPr>
      </w:pPr>
    </w:p>
    <w:p w14:paraId="DA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</w:p>
    <w:p w14:paraId="DB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</w:p>
    <w:p w14:paraId="DC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</w:p>
    <w:p w14:paraId="DD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</w:p>
    <w:p w14:paraId="DE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</w:p>
    <w:p w14:paraId="DF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</w:p>
    <w:p w14:paraId="E0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</w:p>
    <w:p w14:paraId="E1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</w:p>
    <w:p w14:paraId="E2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</w:p>
    <w:p w14:paraId="E3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</w:p>
    <w:p w14:paraId="E4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</w:p>
    <w:p w14:paraId="E5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</w:p>
    <w:p w14:paraId="E6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</w:p>
    <w:p w14:paraId="E7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</w:p>
    <w:p w14:paraId="E8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</w:p>
    <w:p w14:paraId="E9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</w:p>
    <w:p w14:paraId="EA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</w:p>
    <w:p w14:paraId="EB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</w:p>
    <w:p w14:paraId="EC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</w:p>
    <w:p w14:paraId="ED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</w:p>
    <w:p w14:paraId="EE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</w:p>
    <w:p w14:paraId="EF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</w:p>
    <w:p w14:paraId="F0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</w:p>
    <w:p w14:paraId="F1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</w:p>
    <w:p w14:paraId="F2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</w:p>
    <w:p w14:paraId="F3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</w:p>
    <w:p w14:paraId="F4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</w:p>
    <w:p w14:paraId="F5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</w:p>
    <w:p w14:paraId="F6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</w:p>
    <w:p w14:paraId="F7000000">
      <w:pPr>
        <w:sectPr>
          <w:headerReference r:id="rId6" w:type="default"/>
          <w:footerReference r:id="rId5" w:type="first"/>
          <w:type w:val="nextPage"/>
          <w:pgSz w:h="16838" w:orient="portrait" w:w="11906"/>
          <w:pgMar w:bottom="1134" w:footer="709" w:gutter="0" w:header="709" w:left="1701" w:right="851" w:top="1134"/>
          <w:pgNumType w:start="1"/>
          <w:titlePg/>
        </w:sectPr>
      </w:pPr>
    </w:p>
    <w:p w14:paraId="F8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  <w:r>
        <w:rPr>
          <w:b w:val="0"/>
          <w:sz w:val="24"/>
        </w:rPr>
        <w:t>Приложение № 2</w:t>
      </w:r>
    </w:p>
    <w:p w14:paraId="F9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  <w:r>
        <w:rPr>
          <w:b w:val="0"/>
          <w:sz w:val="24"/>
        </w:rPr>
        <w:t xml:space="preserve">к постановлению администрации </w:t>
      </w:r>
    </w:p>
    <w:p w14:paraId="FA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  <w:r>
        <w:rPr>
          <w:b w:val="0"/>
          <w:sz w:val="24"/>
        </w:rPr>
        <w:t>города Магнитогорска</w:t>
      </w:r>
    </w:p>
    <w:p w14:paraId="FB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  <w:r>
        <w:rPr>
          <w:b w:val="0"/>
          <w:sz w:val="24"/>
        </w:rPr>
        <w:t>от 06.04.2026 № 2349-П</w:t>
      </w:r>
    </w:p>
    <w:p w14:paraId="FC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</w:p>
    <w:p w14:paraId="FD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  <w:r>
        <w:rPr>
          <w:b w:val="0"/>
          <w:sz w:val="24"/>
        </w:rPr>
        <w:t>Приложение № 3</w:t>
      </w:r>
    </w:p>
    <w:p w14:paraId="FE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  <w:r>
        <w:rPr>
          <w:b w:val="0"/>
          <w:sz w:val="24"/>
        </w:rPr>
        <w:t xml:space="preserve">к постановлению администрации </w:t>
      </w:r>
    </w:p>
    <w:p w14:paraId="FF00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  <w:r>
        <w:rPr>
          <w:b w:val="0"/>
          <w:sz w:val="24"/>
        </w:rPr>
        <w:t>города Магнитогорска</w:t>
      </w:r>
    </w:p>
    <w:p w14:paraId="00010000">
      <w:pPr>
        <w:pStyle w:val="Style_3"/>
        <w:widowControl w:val="0"/>
        <w:ind w:firstLine="0" w:left="5669"/>
        <w:outlineLvl w:val="1"/>
        <w:rPr>
          <w:b w:val="0"/>
          <w:sz w:val="24"/>
        </w:rPr>
      </w:pPr>
      <w:r>
        <w:rPr>
          <w:b w:val="0"/>
          <w:sz w:val="24"/>
        </w:rPr>
        <w:t>от 31.10.2018 № 12969-П</w:t>
      </w:r>
    </w:p>
    <w:p w14:paraId="01010000">
      <w:pPr>
        <w:widowControl w:val="0"/>
        <w:spacing w:after="0" w:line="240" w:lineRule="auto"/>
        <w:ind w:firstLine="0" w:left="5669"/>
        <w:rPr>
          <w:rFonts w:ascii="Times New Roman" w:hAnsi="Times New Roman"/>
          <w:sz w:val="24"/>
        </w:rPr>
      </w:pPr>
    </w:p>
    <w:p w14:paraId="02010000">
      <w:pPr>
        <w:widowControl w:val="0"/>
        <w:spacing w:after="0" w:line="240" w:lineRule="auto"/>
        <w:ind w:firstLine="0" w:left="5669"/>
        <w:rPr>
          <w:rFonts w:ascii="Times New Roman" w:hAnsi="Times New Roman"/>
          <w:sz w:val="24"/>
        </w:rPr>
      </w:pPr>
    </w:p>
    <w:p w14:paraId="03010000">
      <w:pPr>
        <w:widowControl w:val="0"/>
        <w:spacing w:after="0" w:line="240" w:lineRule="auto"/>
        <w:ind w:firstLine="0" w:left="5669"/>
        <w:rPr>
          <w:rFonts w:ascii="Times New Roman" w:hAnsi="Times New Roman"/>
          <w:sz w:val="24"/>
        </w:rPr>
      </w:pPr>
    </w:p>
    <w:p w14:paraId="0401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рабочей группы городского координационного совета</w:t>
      </w:r>
      <w:r>
        <w:br/>
      </w:r>
      <w:r>
        <w:rPr>
          <w:rFonts w:ascii="Times New Roman" w:hAnsi="Times New Roman"/>
          <w:sz w:val="28"/>
        </w:rPr>
        <w:t xml:space="preserve">по патриотическому воспитанию граждан, проживающих </w:t>
      </w:r>
    </w:p>
    <w:p w14:paraId="0501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города Магнитогорска</w:t>
      </w:r>
    </w:p>
    <w:p w14:paraId="0601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sz w:val="20"/>
        </w:rPr>
      </w:pPr>
    </w:p>
    <w:tbl>
      <w:tblPr>
        <w:tblStyle w:val="Style_4"/>
        <w:tblW w:type="auto" w:w="0"/>
        <w:tblLayout w:type="fixed"/>
      </w:tblPr>
      <w:tblGrid>
        <w:gridCol w:w="3255"/>
        <w:gridCol w:w="6097"/>
      </w:tblGrid>
      <w:tr>
        <w:tc>
          <w:tcPr>
            <w:tcW w:type="dxa" w:w="32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widowControl w:val="0"/>
              <w:spacing w:after="0" w:line="240" w:lineRule="auto"/>
              <w:ind w:right="-5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Абдуллин </w:t>
            </w:r>
          </w:p>
          <w:p w14:paraId="08010000">
            <w:pPr>
              <w:widowControl w:val="0"/>
              <w:spacing w:after="0" w:line="240" w:lineRule="auto"/>
              <w:ind w:right="-5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Денис Маратович</w:t>
            </w:r>
          </w:p>
          <w:p w14:paraId="09010000">
            <w:pPr>
              <w:widowControl w:val="0"/>
              <w:spacing w:after="0" w:line="240" w:lineRule="auto"/>
              <w:ind/>
              <w:outlineLvl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9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widowControl w:val="0"/>
              <w:spacing w:after="0" w:line="240" w:lineRule="auto"/>
              <w:ind w:hanging="142" w:left="142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исполняющий обязанности начальника Управления по физической культуре и спорту администрации города Магнитогорска</w:t>
            </w:r>
          </w:p>
          <w:p w14:paraId="0B010000">
            <w:pPr>
              <w:widowControl w:val="0"/>
              <w:spacing w:after="0" w:line="240" w:lineRule="auto"/>
              <w:ind w:hanging="142" w:left="142"/>
              <w:outlineLvl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Батырова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D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Евгения Александровна</w:t>
            </w:r>
          </w:p>
        </w:tc>
        <w:tc>
          <w:tcPr>
            <w:tcW w:type="dxa" w:w="609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начальник подразделения по молодежной политике службы внешних связей и молодежной политики администрации города Магнитогорска</w:t>
            </w:r>
          </w:p>
          <w:p w14:paraId="0F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widowControl w:val="0"/>
              <w:spacing w:after="0" w:line="240" w:lineRule="auto"/>
              <w:ind w:right="-5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Ильясов </w:t>
            </w:r>
          </w:p>
          <w:p w14:paraId="11010000">
            <w:pPr>
              <w:widowControl w:val="0"/>
              <w:spacing w:after="0" w:line="240" w:lineRule="auto"/>
              <w:ind w:right="-5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Ильяс </w:t>
            </w:r>
            <w:r>
              <w:rPr>
                <w:rFonts w:ascii="Times New Roman" w:hAnsi="Times New Roman"/>
                <w:sz w:val="24"/>
              </w:rPr>
              <w:t>Ражапович</w:t>
            </w:r>
          </w:p>
        </w:tc>
        <w:tc>
          <w:tcPr>
            <w:tcW w:type="dxa" w:w="609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highlight w:val="white"/>
              </w:rPr>
              <w:t>председатель местного отделения ВОД «Волонтёры Победы» г.</w:t>
            </w:r>
            <w:r>
              <w:rPr>
                <w:rFonts w:ascii="XO Thames" w:hAnsi="XO Thames"/>
                <w:sz w:val="24"/>
                <w:highlight w:val="white"/>
              </w:rPr>
              <w:t> 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Магнитогорска </w:t>
            </w:r>
            <w:r>
              <w:rPr>
                <w:rFonts w:ascii="Times New Roman" w:hAnsi="Times New Roman"/>
                <w:sz w:val="24"/>
              </w:rPr>
              <w:t>(по согласованию)</w:t>
            </w:r>
          </w:p>
          <w:p w14:paraId="13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widowControl w:val="0"/>
              <w:spacing w:after="0" w:line="240" w:lineRule="auto"/>
              <w:ind w:right="-5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Исаков </w:t>
            </w:r>
          </w:p>
          <w:p w14:paraId="15010000">
            <w:pPr>
              <w:widowControl w:val="0"/>
              <w:spacing w:after="0" w:line="240" w:lineRule="auto"/>
              <w:ind w:right="-5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Вадим Леонидович</w:t>
            </w:r>
          </w:p>
        </w:tc>
        <w:tc>
          <w:tcPr>
            <w:tcW w:type="dxa" w:w="609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highlight w:val="white"/>
              </w:rPr>
              <w:t>АНО «Ресурсный центр начальной военной, патриотической, допризывной подготовки «Штурм»</w:t>
            </w:r>
            <w:r>
              <w:rPr>
                <w:rFonts w:ascii="Times New Roman" w:hAnsi="Times New Roman"/>
                <w:sz w:val="24"/>
              </w:rPr>
              <w:t xml:space="preserve"> (по согласованию)</w:t>
            </w:r>
          </w:p>
          <w:p w14:paraId="17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Кудрявцев </w:t>
            </w:r>
          </w:p>
          <w:p w14:paraId="19010000">
            <w:pPr>
              <w:widowControl w:val="0"/>
              <w:spacing w:after="0" w:line="240" w:lineRule="auto"/>
              <w:ind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 Николаевич</w:t>
            </w:r>
          </w:p>
        </w:tc>
        <w:tc>
          <w:tcPr>
            <w:tcW w:type="dxa" w:w="609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widowControl w:val="0"/>
              <w:spacing w:after="0" w:line="240" w:lineRule="auto"/>
              <w:ind w:hanging="142" w:left="142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директор ЧУ ДПО УЦСП «Славяне» (по согласованию)</w:t>
            </w:r>
          </w:p>
          <w:p w14:paraId="1B010000">
            <w:pPr>
              <w:widowControl w:val="0"/>
              <w:spacing w:after="0" w:line="240" w:lineRule="auto"/>
              <w:ind w:hanging="142" w:left="142"/>
              <w:jc w:val="both"/>
              <w:outlineLvl w:val="1"/>
              <w:rPr>
                <w:rFonts w:ascii="Times New Roman" w:hAnsi="Times New Roman"/>
                <w:sz w:val="24"/>
              </w:rPr>
            </w:pPr>
          </w:p>
          <w:p w14:paraId="1C010000">
            <w:pPr>
              <w:widowControl w:val="0"/>
              <w:spacing w:after="0" w:line="240" w:lineRule="auto"/>
              <w:ind w:hanging="142" w:left="142"/>
              <w:jc w:val="center"/>
              <w:outlineLvl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Муровицкий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E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Василий Константинович</w:t>
            </w:r>
          </w:p>
          <w:p w14:paraId="1F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9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первый заместитель председателя городского Совета ветеранов (по согласованию)</w:t>
            </w:r>
          </w:p>
          <w:p w14:paraId="21010000">
            <w:pPr>
              <w:widowControl w:val="0"/>
              <w:spacing w:after="0" w:line="240" w:lineRule="auto"/>
              <w:ind w:hanging="142" w:left="142"/>
              <w:jc w:val="both"/>
              <w:outlineLvl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widowControl w:val="0"/>
              <w:spacing w:after="0" w:line="240" w:lineRule="auto"/>
              <w:ind w:firstLine="567" w:left="-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Чернев </w:t>
            </w:r>
          </w:p>
          <w:p w14:paraId="23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Владимир Михайлович</w:t>
            </w:r>
          </w:p>
        </w:tc>
        <w:tc>
          <w:tcPr>
            <w:tcW w:type="dxa" w:w="609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руководитель структурного подразделения «Станица Магнитная» Магнитогорского кадетского корпуса </w:t>
            </w:r>
            <w:r>
              <w:rPr>
                <w:rFonts w:ascii="Times New Roman" w:hAnsi="Times New Roman"/>
                <w:sz w:val="24"/>
              </w:rPr>
              <w:t xml:space="preserve">им. </w:t>
            </w:r>
            <w:r>
              <w:rPr>
                <w:rFonts w:ascii="Times New Roman" w:hAnsi="Times New Roman"/>
                <w:sz w:val="24"/>
              </w:rPr>
              <w:t>цесаревича Алексея, руководитель клубного формирования кадетско-казачьей направленности «Держава» МБУК «ДДН» г.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Магнитогорска </w:t>
            </w:r>
            <w:r>
              <w:rPr>
                <w:rFonts w:ascii="Times New Roman" w:hAnsi="Times New Roman"/>
                <w:sz w:val="24"/>
              </w:rPr>
              <w:t xml:space="preserve">                    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по согласованию)</w:t>
            </w:r>
          </w:p>
          <w:p w14:paraId="25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>
        <w:tc>
          <w:tcPr>
            <w:tcW w:type="dxa" w:w="32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widowControl w:val="0"/>
              <w:spacing w:after="0" w:line="240" w:lineRule="auto"/>
              <w:ind w:firstLine="567" w:left="-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Шарафутдинов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7010000">
            <w:pPr>
              <w:widowControl w:val="0"/>
              <w:spacing w:after="0" w:line="240" w:lineRule="auto"/>
              <w:ind w:firstLine="567" w:left="-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Урал </w:t>
            </w:r>
            <w:r>
              <w:rPr>
                <w:rFonts w:ascii="Times New Roman" w:hAnsi="Times New Roman"/>
                <w:sz w:val="24"/>
              </w:rPr>
              <w:t>Рифович</w:t>
            </w:r>
          </w:p>
        </w:tc>
        <w:tc>
          <w:tcPr>
            <w:tcW w:type="dxa" w:w="609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председатель Магнитогорской городской общественной организации «Ветеранов Афганистана, Чечни и СВО» </w:t>
            </w:r>
            <w:r>
              <w:rPr>
                <w:rFonts w:ascii="Times New Roman" w:hAnsi="Times New Roman"/>
                <w:sz w:val="24"/>
              </w:rPr>
              <w:t>(по согласованию)</w:t>
            </w:r>
          </w:p>
        </w:tc>
      </w:tr>
    </w:tbl>
    <w:p w14:paraId="29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0"/>
        </w:rPr>
      </w:pPr>
    </w:p>
    <w:sectPr>
      <w:headerReference r:id="rId3" w:type="default"/>
      <w:footerReference r:id="rId4" w:type="first"/>
      <w:type w:val="nextPage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Вр-2362645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Вр-2362645</w:t>
    </w: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Вр-2362645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5000000">
    <w:pPr>
      <w:pStyle w:val="Style_2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9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st"/>
    <w:basedOn w:val="Style_5"/>
    <w:link w:val="Style_8_ch"/>
    <w:rPr>
      <w:color w:val="000000"/>
    </w:rPr>
  </w:style>
  <w:style w:styleId="Style_8_ch" w:type="character">
    <w:name w:val="st"/>
    <w:basedOn w:val="Style_5_ch"/>
    <w:link w:val="Style_8"/>
    <w:rPr>
      <w:color w:val="000000"/>
    </w:rPr>
  </w:style>
  <w:style w:styleId="Style_9" w:type="paragraph">
    <w:name w:val="toc 6"/>
    <w:next w:val="Style_5"/>
    <w:link w:val="Style_9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2" w:type="paragraph">
    <w:name w:val="header"/>
    <w:basedOn w:val="Style_5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5_ch"/>
    <w:link w:val="Style_2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5"/>
    <w:link w:val="Style_1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5"/>
    <w:link w:val="Style_15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" w:type="paragraph">
    <w:name w:val="footer"/>
    <w:basedOn w:val="Style_5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5_ch"/>
    <w:link w:val="Style_1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5"/>
    <w:link w:val="Style_21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5"/>
    <w:link w:val="Style_22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5"/>
    <w:link w:val="Style_2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Balloon Text"/>
    <w:basedOn w:val="Style_5"/>
    <w:link w:val="Style_24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Subtitle"/>
    <w:next w:val="Style_5"/>
    <w:link w:val="Style_2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3" w:type="paragraph">
    <w:name w:val="ConsPlusNormal"/>
    <w:link w:val="Style_3_ch"/>
    <w:pPr>
      <w:widowControl w:val="0"/>
      <w:spacing w:after="0" w:line="240" w:lineRule="auto"/>
      <w:ind/>
    </w:pPr>
    <w:rPr>
      <w:rFonts w:ascii="Times New Roman" w:hAnsi="Times New Roman"/>
      <w:b w:val="1"/>
      <w:color w:val="000000"/>
      <w:sz w:val="28"/>
    </w:rPr>
  </w:style>
  <w:style w:styleId="Style_3_ch" w:type="character">
    <w:name w:val="ConsPlusNormal"/>
    <w:link w:val="Style_3"/>
    <w:rPr>
      <w:rFonts w:ascii="Times New Roman" w:hAnsi="Times New Roman"/>
      <w:b w:val="1"/>
      <w:color w:val="000000"/>
      <w:sz w:val="28"/>
    </w:rPr>
  </w:style>
  <w:style w:styleId="Style_26" w:type="paragraph">
    <w:name w:val="Title"/>
    <w:next w:val="Style_5"/>
    <w:link w:val="Style_2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5"/>
    <w:link w:val="Style_28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table">
    <w:name w:val="Table Grid"/>
    <w:basedOn w:val="Style_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footer1.xml" Type="http://schemas.openxmlformats.org/officeDocument/2006/relationships/foot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footer5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2026-04-03T08:40:03Z</dcterms:created>
  <dcterms:modified xsi:type="dcterms:W3CDTF">2026-04-06T05:43:56Z</dcterms:modified>
</cp:coreProperties>
</file>