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E000000">
      <w:pPr>
        <w:rPr>
          <w:spacing w:val="-4"/>
          <w:sz w:val="28"/>
        </w:rPr>
      </w:pPr>
    </w:p>
    <w:p w14:paraId="0F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31.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2214</w:t>
      </w:r>
      <w:r>
        <w:rPr>
          <w:spacing w:val="-4"/>
          <w:sz w:val="28"/>
        </w:rPr>
        <w:t>-П</w:t>
      </w:r>
    </w:p>
    <w:p w14:paraId="10000000">
      <w:pPr>
        <w:pStyle w:val="Style_3"/>
        <w:widowControl w:val="0"/>
        <w:spacing w:after="0" w:before="0" w:line="240" w:lineRule="auto"/>
        <w:ind w:firstLine="0" w:left="0" w:right="325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постановление администрации города Магнитогорска 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16.06.2022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5906-П</w:t>
      </w:r>
    </w:p>
    <w:p w14:paraId="11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2000000">
      <w:pPr>
        <w:pStyle w:val="Style_3"/>
        <w:widowControl w:val="0"/>
        <w:spacing w:after="0" w:before="0" w:line="240" w:lineRule="auto"/>
        <w:ind w:firstLine="652" w:left="57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В соответствии с законами </w:t>
      </w:r>
      <w:r>
        <w:rPr>
          <w:rFonts w:ascii="PT Astra Serif" w:hAnsi="PT Astra Serif"/>
          <w:sz w:val="28"/>
        </w:rPr>
        <w:t>Челябинской области от 24.11.2005</w:t>
      </w:r>
      <w: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430-ЗО «О наделении органов местного самоуправления государственными полномочиями по социальной поддержке отдельных категорий граждан», </w:t>
      </w:r>
      <w:r>
        <w:rPr>
          <w:rFonts w:ascii="PT Astra Serif" w:hAnsi="PT Astra Serif"/>
          <w:color w:themeColor="text1" w:val="000000"/>
          <w:sz w:val="28"/>
        </w:rPr>
        <w:t xml:space="preserve">от </w:t>
      </w:r>
      <w:r>
        <w:rPr>
          <w:rFonts w:ascii="PT Astra Serif" w:hAnsi="PT Astra Serif"/>
          <w:sz w:val="28"/>
        </w:rPr>
        <w:t>02.07.2020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187-ЗО «О государственной социальной помощи в Челябинской области»</w:t>
      </w:r>
      <w:r>
        <w:rPr>
          <w:rFonts w:ascii="PT Astra Serif" w:hAnsi="PT Astra Serif"/>
          <w:color w:themeColor="text1" w:val="000000"/>
          <w:sz w:val="28"/>
        </w:rPr>
        <w:t xml:space="preserve">, </w:t>
      </w:r>
      <w:r>
        <w:rPr>
          <w:rFonts w:ascii="PT Astra Serif" w:hAnsi="PT Astra Serif"/>
          <w:sz w:val="28"/>
        </w:rPr>
        <w:t>приказом Министерства социальных отношений Челябинской области от 14.12.2023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717</w:t>
      </w:r>
      <w:r>
        <w:br/>
      </w:r>
      <w:r>
        <w:rPr>
          <w:rFonts w:ascii="PT Astra Serif" w:hAnsi="PT Astra Serif"/>
          <w:sz w:val="28"/>
        </w:rPr>
        <w:t>«Об утверждении порядка назначения и выплаты государственной социальной помощи в виде социального пособия на основании социального контракта»,</w:t>
      </w:r>
      <w:r>
        <w:rPr>
          <w:rFonts w:ascii="PT Astra Serif" w:hAnsi="PT Astra Serif"/>
          <w:color w:themeColor="text1" w:val="000000"/>
          <w:sz w:val="28"/>
        </w:rPr>
        <w:t xml:space="preserve"> руководствуясь 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"garantf1://8601737.34"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Уставом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 xml:space="preserve"> города Магнитогорска,</w:t>
      </w:r>
    </w:p>
    <w:p w14:paraId="13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16.06.2022 №5906-П «О межведомственной комиссии для рассмотрения вопросов оказания государственной социальной помощи в виде социального пособия на основании социального контракта» (далее – постановление) </w:t>
      </w:r>
      <w:r>
        <w:rPr>
          <w:rFonts w:ascii="PT Astra Serif" w:hAnsi="PT Astra Serif"/>
          <w:color w:themeColor="text1" w:val="000000"/>
          <w:sz w:val="28"/>
        </w:rPr>
        <w:t>изменение, приложение №1 к постановлению изложить в новой редакции (приложение).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</w:t>
      </w:r>
      <w:r>
        <w:rPr>
          <w:rFonts w:ascii="PT Astra Serif" w:hAnsi="PT Astra Serif"/>
          <w:color w:themeColor="text1" w:val="000000"/>
          <w:sz w:val="28"/>
        </w:rPr>
        <w:t>.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pacing w:val="-4"/>
          <w:sz w:val="28"/>
        </w:rPr>
        <w:t>города Магнитогорска (Числова Г.Д.) опубликовать настоящее постановление</w:t>
      </w:r>
      <w:r>
        <w:br/>
      </w:r>
      <w:r>
        <w:rPr>
          <w:rFonts w:ascii="PT Astra Serif" w:hAnsi="PT Astra Serif"/>
          <w:sz w:val="28"/>
        </w:rPr>
        <w:t xml:space="preserve">в средствах массовой информации и разместить на официальном сайте администрации города Магнитогорска. </w:t>
      </w: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sz w:val="28"/>
        </w:rPr>
        <w:t xml:space="preserve">на заместителя главы города Магнитогорска Сафонову Н.В. </w:t>
      </w:r>
    </w:p>
    <w:p w14:paraId="1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A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B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C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D000000">
      <w:pPr>
        <w:pStyle w:val="Style_3"/>
        <w:keepNext w:val="1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</w:p>
    <w:p w14:paraId="1E000000">
      <w:pPr>
        <w:sectPr>
          <w:headerReference r:id="rId5" w:type="default"/>
          <w:footerReference r:id="rId6" w:type="default"/>
          <w:type w:val="nextPage"/>
          <w:pgSz w:h="16838" w:orient="portrait" w:w="11906"/>
          <w:pgMar w:bottom="1134" w:footer="709" w:gutter="0" w:header="709" w:left="1701" w:right="851" w:top="1134"/>
          <w:pgNumType w:fmt="decimal"/>
        </w:sectPr>
      </w:pPr>
    </w:p>
    <w:p w14:paraId="1F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</w:t>
      </w:r>
    </w:p>
    <w:p w14:paraId="20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постановлению администрации </w:t>
      </w:r>
    </w:p>
    <w:p w14:paraId="21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>города Магнитогорска</w:t>
      </w:r>
    </w:p>
    <w:p w14:paraId="22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>от 31.03.2026 № 2214-П</w:t>
      </w:r>
    </w:p>
    <w:p w14:paraId="23000000">
      <w:pPr>
        <w:pStyle w:val="Style_3"/>
        <w:widowControl w:val="0"/>
        <w:spacing w:after="0" w:before="0" w:line="240" w:lineRule="auto"/>
        <w:ind w:firstLine="990" w:left="4679" w:right="0"/>
        <w:rPr>
          <w:rFonts w:ascii="PT Astra Serif" w:hAnsi="PT Astra Serif"/>
        </w:rPr>
      </w:pPr>
    </w:p>
    <w:p w14:paraId="24000000">
      <w:pPr>
        <w:pStyle w:val="Style_3"/>
        <w:widowControl w:val="0"/>
        <w:spacing w:after="0" w:before="0" w:line="240" w:lineRule="auto"/>
        <w:ind w:firstLine="990" w:left="4679" w:righ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№ 1 </w:t>
      </w:r>
    </w:p>
    <w:p w14:paraId="25000000">
      <w:pPr>
        <w:pStyle w:val="Style_3"/>
        <w:widowControl w:val="0"/>
        <w:spacing w:after="0" w:before="0" w:line="240" w:lineRule="auto"/>
        <w:ind w:firstLine="990" w:left="4679" w:righ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постановлению администрации </w:t>
      </w:r>
    </w:p>
    <w:p w14:paraId="26000000">
      <w:pPr>
        <w:pStyle w:val="Style_3"/>
        <w:widowControl w:val="0"/>
        <w:spacing w:after="0" w:before="0" w:line="240" w:lineRule="auto"/>
        <w:ind w:firstLine="990" w:left="4679" w:right="0"/>
        <w:rPr>
          <w:rFonts w:ascii="PT Astra Serif" w:hAnsi="PT Astra Serif"/>
        </w:rPr>
      </w:pPr>
      <w:r>
        <w:rPr>
          <w:rFonts w:ascii="PT Astra Serif" w:hAnsi="PT Astra Serif"/>
        </w:rPr>
        <w:t>города Магнитогорска</w:t>
      </w:r>
    </w:p>
    <w:p w14:paraId="27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5669" w:left="0" w:right="0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16.06.2022 № 5906-П </w:t>
      </w:r>
    </w:p>
    <w:p w14:paraId="28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sz w:val="28"/>
        </w:rPr>
      </w:pPr>
    </w:p>
    <w:p w14:paraId="29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межведомственной комиссии для рассмотрения вопросов оказания государственной социальной помощи в виде социального пособия на основании социального контракта</w:t>
      </w:r>
    </w:p>
    <w:p w14:paraId="2A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27"/>
        <w:gridCol w:w="6508"/>
      </w:tblGrid>
      <w:tr>
        <w:tc>
          <w:tcPr>
            <w:tcW w:type="dxa" w:w="2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3"/>
              <w:widowControl w:val="0"/>
              <w:tabs>
                <w:tab w:leader="none" w:pos="708" w:val="clear"/>
                <w:tab w:leader="none" w:pos="1556" w:val="left"/>
              </w:tabs>
              <w:spacing w:after="0" w:before="0" w:line="240" w:lineRule="auto"/>
              <w:ind w:firstLine="0" w:left="0" w:right="-208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Ярыгина Л.Г.</w:t>
            </w:r>
          </w:p>
        </w:tc>
        <w:tc>
          <w:tcPr>
            <w:tcW w:type="dxa" w:w="65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3"/>
              <w:widowControl w:val="0"/>
              <w:spacing w:after="0" w:before="0" w:line="240" w:lineRule="auto"/>
              <w:ind w:hanging="179" w:left="17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spacing w:val="0"/>
                <w:sz w:val="28"/>
              </w:rPr>
              <w:t>председатель межведомственной комиссии, начальник Управления социальной защиты населения администрации города Магнитогорска</w:t>
            </w:r>
          </w:p>
        </w:tc>
      </w:tr>
      <w:tr>
        <w:tc>
          <w:tcPr>
            <w:tcW w:type="dxa" w:w="2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3"/>
              <w:widowControl w:val="0"/>
              <w:spacing w:after="0" w:before="0" w:line="240" w:lineRule="auto"/>
              <w:ind w:firstLine="0" w:left="0" w:right="-198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Титова О.В.</w:t>
            </w:r>
          </w:p>
        </w:tc>
        <w:tc>
          <w:tcPr>
            <w:tcW w:type="dxa" w:w="65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3"/>
              <w:widowControl w:val="0"/>
              <w:spacing w:after="0" w:before="0" w:line="240" w:lineRule="auto"/>
              <w:ind w:hanging="142" w:left="179" w:right="142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spacing w:val="0"/>
                <w:sz w:val="28"/>
              </w:rPr>
              <w:t>заместитель председателя межведомственной комиссии, заместитель начальника Управления социальной защиты населения администрации города Магнитогорска</w:t>
            </w:r>
          </w:p>
        </w:tc>
      </w:tr>
      <w:tr>
        <w:trPr>
          <w:trHeight w:hRule="atLeast" w:val="216"/>
        </w:trPr>
        <w:tc>
          <w:tcPr>
            <w:tcW w:type="dxa" w:w="933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Члены комиссии:</w:t>
            </w:r>
          </w:p>
        </w:tc>
      </w:tr>
      <w:tr>
        <w:tc>
          <w:tcPr>
            <w:tcW w:type="dxa" w:w="2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Андрусяк Н.Ю.</w:t>
            </w:r>
          </w:p>
        </w:tc>
        <w:tc>
          <w:tcPr>
            <w:tcW w:type="dxa" w:w="65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spacing w:val="0"/>
                <w:sz w:val="28"/>
              </w:rPr>
              <w:t>заместитель директора по социальным вопросам МУ «Комплексный центр социального обслуживания населения» Правобережного района города Магнитогорска</w:t>
            </w:r>
          </w:p>
        </w:tc>
      </w:tr>
      <w:tr>
        <w:tc>
          <w:tcPr>
            <w:tcW w:type="dxa" w:w="2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Дедкова О.А.</w:t>
            </w:r>
          </w:p>
          <w:p w14:paraId="3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3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3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3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bookmarkStart w:id="1" w:name="_GoBack"/>
            <w:bookmarkEnd w:id="1"/>
            <w:r>
              <w:rPr>
                <w:rFonts w:ascii="PT Astra Serif" w:hAnsi="PT Astra Serif"/>
                <w:spacing w:val="0"/>
                <w:sz w:val="28"/>
              </w:rPr>
              <w:t>Ефремова А.П.</w:t>
            </w:r>
          </w:p>
        </w:tc>
        <w:tc>
          <w:tcPr>
            <w:tcW w:type="dxa" w:w="65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spacing w:val="0"/>
                <w:sz w:val="28"/>
              </w:rPr>
              <w:t>начальник отдела социальной поддержки ветеранов и инвалидов Управления социальной защиты населения администрации города Магнитогорска</w:t>
            </w:r>
          </w:p>
          <w:p w14:paraId="38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pacing w:val="0"/>
                <w:sz w:val="28"/>
              </w:rPr>
              <w:t>и.о. начальника отдела социальной поддержки семьи и детей Управления социальной защиты населения администрации города Магнитогорска</w:t>
            </w:r>
          </w:p>
        </w:tc>
      </w:tr>
      <w:tr>
        <w:tc>
          <w:tcPr>
            <w:tcW w:type="dxa" w:w="2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Зайцева Е.М.</w:t>
            </w:r>
          </w:p>
          <w:p w14:paraId="3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3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3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Землянская Г.Ю.</w:t>
            </w:r>
          </w:p>
          <w:p w14:paraId="3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3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3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Исанова А.С.</w:t>
            </w:r>
          </w:p>
        </w:tc>
        <w:tc>
          <w:tcPr>
            <w:tcW w:type="dxa" w:w="65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pacing w:val="0"/>
                <w:sz w:val="28"/>
              </w:rPr>
              <w:t>заместитель начальника управления экономики и инвестиций администрации города Магнитогорска</w:t>
            </w:r>
          </w:p>
          <w:p w14:paraId="41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pacing w:val="0"/>
                <w:sz w:val="28"/>
              </w:rPr>
              <w:t>социальный координатор филиала Государственного фонда «Защитники Отечества» города Магнитогорска (по согласованию)</w:t>
            </w:r>
          </w:p>
          <w:p w14:paraId="42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spacing w:val="0"/>
                <w:sz w:val="28"/>
              </w:rPr>
              <w:t>заведующая отделением социальной помощи семье и детям МУ «Комплексный центр социального обслуживания населения» Орджоникидзевского района города Магнитогорска</w:t>
            </w:r>
          </w:p>
        </w:tc>
      </w:tr>
      <w:tr>
        <w:tc>
          <w:tcPr>
            <w:tcW w:type="dxa" w:w="2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Лаптева Н.А.</w:t>
            </w:r>
          </w:p>
        </w:tc>
        <w:tc>
          <w:tcPr>
            <w:tcW w:type="dxa" w:w="65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заместитель начальника Управления образования администрации города Магнитогорска </w:t>
            </w:r>
          </w:p>
        </w:tc>
      </w:tr>
      <w:tr>
        <w:tc>
          <w:tcPr>
            <w:tcW w:type="dxa" w:w="2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5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Мустаева М.А.</w:t>
            </w:r>
          </w:p>
        </w:tc>
        <w:tc>
          <w:tcPr>
            <w:tcW w:type="dxa" w:w="65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0"/>
              <w:tabs>
                <w:tab w:leader="none" w:pos="708" w:val="clear"/>
                <w:tab w:leader="none" w:pos="5580" w:val="left"/>
              </w:tabs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spacing w:val="0"/>
                <w:sz w:val="28"/>
              </w:rPr>
              <w:t>начальник Территориального отдела ГКУЗ «Центр по координации деятельности медицинских организаций</w:t>
            </w:r>
            <w:r>
              <w:rPr>
                <w:rFonts w:ascii="PT Astra Serif" w:hAnsi="PT Astra Serif"/>
                <w:b w:val="1"/>
                <w:i w:val="1"/>
                <w:spacing w:val="0"/>
                <w:sz w:val="28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8"/>
              </w:rPr>
              <w:t>Челябинской области по городу Магнитогорску (по согласованию)</w:t>
            </w:r>
          </w:p>
        </w:tc>
      </w:tr>
      <w:tr>
        <w:tc>
          <w:tcPr>
            <w:tcW w:type="dxa" w:w="2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Орлиогло И.В.</w:t>
            </w:r>
          </w:p>
          <w:p w14:paraId="4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4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4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4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Солодовникова М.С.</w:t>
            </w:r>
          </w:p>
        </w:tc>
        <w:tc>
          <w:tcPr>
            <w:tcW w:type="dxa" w:w="65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spacing w:val="0"/>
                <w:sz w:val="28"/>
              </w:rPr>
              <w:t>заместитель директора по социальным вопросам МУ «Комплексный центр социального обслуживания населения» Ленинского района города Магнитогорска</w:t>
            </w:r>
          </w:p>
          <w:p w14:paraId="4F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spacing w:val="0"/>
                <w:sz w:val="22"/>
              </w:rPr>
              <w:t> 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заместитель директора ОКУ «Центр занятости населения города Магнитогорска»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</w:tc>
      </w:tr>
      <w:tr>
        <w:tc>
          <w:tcPr>
            <w:tcW w:type="dxa" w:w="2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Хусаинова Е.М.</w:t>
            </w:r>
          </w:p>
        </w:tc>
        <w:tc>
          <w:tcPr>
            <w:tcW w:type="dxa" w:w="65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0"/>
              <w:spacing w:after="0" w:before="0" w:line="240" w:lineRule="auto"/>
              <w:ind w:hanging="239" w:left="239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секретарь межведомственной комиссии, главный специалист отдела социальной поддержки семьи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и детей Управления социальной защиты населения администрации города Магнитогорска</w:t>
            </w:r>
          </w:p>
        </w:tc>
      </w:tr>
    </w:tbl>
    <w:p w14:paraId="52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3000000">
      <w:pPr>
        <w:pStyle w:val="Style_3"/>
        <w:keepNext w:val="1"/>
        <w:widowControl w:val="0"/>
        <w:spacing w:after="0" w:before="0" w:line="240" w:lineRule="auto"/>
        <w:ind/>
        <w:rPr>
          <w:rFonts w:ascii="PT Astra Serif" w:hAnsi="PT Astra Serif"/>
        </w:rPr>
      </w:pPr>
    </w:p>
    <w:p w14:paraId="54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headerReference r:id="rId3" w:type="default"/>
      <w:headerReference r:id="rId7" w:type="first"/>
      <w:headerReference r:id="rId1" w:type="even"/>
      <w:footerReference r:id="rId4" w:type="default"/>
      <w:footerReference r:id="rId8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Вр-2358468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Вр-2358468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Contents 5"/>
    <w:link w:val="Style_5_ch"/>
    <w:rPr>
      <w:rFonts w:ascii="XO Thames" w:hAnsi="XO Thames"/>
      <w:sz w:val="28"/>
    </w:rPr>
  </w:style>
  <w:style w:styleId="Style_5_ch" w:type="character">
    <w:name w:val="Contents 5"/>
    <w:link w:val="Style_5"/>
    <w:rPr>
      <w:rFonts w:ascii="XO Thames" w:hAnsi="XO Thames"/>
      <w:sz w:val="28"/>
    </w:rPr>
  </w:style>
  <w:style w:styleId="Style_6" w:type="paragraph">
    <w:name w:val="List"/>
    <w:basedOn w:val="Style_7"/>
    <w:link w:val="Style_6_ch"/>
    <w:rPr>
      <w:rFonts w:ascii="PT Astra Serif" w:hAnsi="PT Astra Serif"/>
    </w:rPr>
  </w:style>
  <w:style w:styleId="Style_6_ch" w:type="character">
    <w:name w:val="List"/>
    <w:basedOn w:val="Style_7_ch"/>
    <w:link w:val="Style_6"/>
    <w:rPr>
      <w:rFonts w:ascii="PT Astra Serif" w:hAnsi="PT Astra Serif"/>
    </w:rPr>
  </w:style>
  <w:style w:styleId="Style_8" w:type="paragraph">
    <w:name w:val="toc 2"/>
    <w:next w:val="Style_3"/>
    <w:link w:val="Style_8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6"/>
    <w:link w:val="Style_9_ch"/>
    <w:rPr>
      <w:rFonts w:ascii="XO Thames" w:hAnsi="XO Thames"/>
      <w:sz w:val="28"/>
    </w:rPr>
  </w:style>
  <w:style w:styleId="Style_9_ch" w:type="character">
    <w:name w:val="Contents 6"/>
    <w:link w:val="Style_9"/>
    <w:rPr>
      <w:rFonts w:ascii="XO Thames" w:hAnsi="XO Thames"/>
      <w:sz w:val="28"/>
    </w:rPr>
  </w:style>
  <w:style w:styleId="Style_10" w:type="paragraph">
    <w:name w:val="toc 4"/>
    <w:next w:val="Style_3"/>
    <w:link w:val="Style_10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heading 4"/>
    <w:next w:val="Style_3"/>
    <w:link w:val="Style_11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1_ch" w:type="character">
    <w:name w:val="heading 4"/>
    <w:link w:val="Style_11"/>
    <w:rPr>
      <w:rFonts w:ascii="XO Thames" w:hAnsi="XO Thames"/>
      <w:b w:val="1"/>
      <w:color w:val="000000"/>
      <w:spacing w:val="0"/>
      <w:sz w:val="24"/>
    </w:rPr>
  </w:style>
  <w:style w:styleId="Style_12" w:type="paragraph">
    <w:name w:val="Заголовок 1 Знак"/>
    <w:basedOn w:val="Style_13"/>
    <w:link w:val="Style_12_ch"/>
    <w:rPr>
      <w:rFonts w:ascii="Arial" w:hAnsi="Arial"/>
      <w:b w:val="1"/>
      <w:color w:val="26282F"/>
      <w:sz w:val="24"/>
    </w:rPr>
  </w:style>
  <w:style w:styleId="Style_12_ch" w:type="character">
    <w:name w:val="Заголовок 1 Знак"/>
    <w:basedOn w:val="Style_13_ch"/>
    <w:link w:val="Style_12"/>
    <w:rPr>
      <w:rFonts w:ascii="Arial" w:hAnsi="Arial"/>
      <w:b w:val="1"/>
      <w:color w:val="26282F"/>
      <w:sz w:val="24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toc 6"/>
    <w:next w:val="Style_3"/>
    <w:link w:val="Style_14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7"/>
    <w:next w:val="Style_3"/>
    <w:link w:val="Style_15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Contents 9"/>
    <w:link w:val="Style_16_ch"/>
    <w:rPr>
      <w:rFonts w:ascii="XO Thames" w:hAnsi="XO Thames"/>
      <w:sz w:val="28"/>
    </w:rPr>
  </w:style>
  <w:style w:styleId="Style_16_ch" w:type="character">
    <w:name w:val="Contents 9"/>
    <w:link w:val="Style_16"/>
    <w:rPr>
      <w:rFonts w:ascii="XO Thames" w:hAnsi="XO Thames"/>
      <w:sz w:val="28"/>
    </w:rPr>
  </w:style>
  <w:style w:styleId="Style_17" w:type="paragraph">
    <w:name w:val="Endnote"/>
    <w:link w:val="Style_1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_ch" w:type="character">
    <w:name w:val="Endnote"/>
    <w:link w:val="Style_17"/>
    <w:rPr>
      <w:rFonts w:ascii="XO Thames" w:hAnsi="XO Thames"/>
      <w:color w:val="000000"/>
      <w:spacing w:val="0"/>
      <w:sz w:val="22"/>
    </w:rPr>
  </w:style>
  <w:style w:styleId="Style_18" w:type="paragraph">
    <w:name w:val="heading 3"/>
    <w:next w:val="Style_3"/>
    <w:link w:val="Style_1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Heading 1"/>
    <w:link w:val="Style_19_ch"/>
    <w:rPr>
      <w:rFonts w:ascii="Arial" w:hAnsi="Arial"/>
      <w:b w:val="1"/>
      <w:color w:val="26282F"/>
      <w:sz w:val="24"/>
    </w:rPr>
  </w:style>
  <w:style w:styleId="Style_19_ch" w:type="character">
    <w:name w:val="Heading 1"/>
    <w:link w:val="Style_19"/>
    <w:rPr>
      <w:rFonts w:ascii="Arial" w:hAnsi="Arial"/>
      <w:b w:val="1"/>
      <w:color w:val="26282F"/>
      <w:sz w:val="24"/>
    </w:rPr>
  </w:style>
  <w:style w:styleId="Style_20" w:type="paragraph">
    <w:name w:val="Heading 3"/>
    <w:link w:val="Style_20_ch"/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Footer"/>
    <w:link w:val="Style_21_ch"/>
  </w:style>
  <w:style w:styleId="Style_21_ch" w:type="character">
    <w:name w:val="Footer"/>
    <w:link w:val="Style_21"/>
  </w:style>
  <w:style w:styleId="Style_22" w:type="paragraph">
    <w:name w:val="caption"/>
    <w:basedOn w:val="Style_3"/>
    <w:link w:val="Style_2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2_ch" w:type="character">
    <w:name w:val="caption"/>
    <w:basedOn w:val="Style_3_ch"/>
    <w:link w:val="Style_22"/>
    <w:rPr>
      <w:rFonts w:ascii="PT Astra Serif" w:hAnsi="PT Astra Serif"/>
      <w:i w:val="1"/>
      <w:sz w:val="24"/>
    </w:rPr>
  </w:style>
  <w:style w:styleId="Style_23" w:type="paragraph">
    <w:name w:val="Колонтитул"/>
    <w:basedOn w:val="Style_3"/>
    <w:link w:val="Style_23_ch"/>
  </w:style>
  <w:style w:styleId="Style_23_ch" w:type="character">
    <w:name w:val="Колонтитул"/>
    <w:basedOn w:val="Style_3_ch"/>
    <w:link w:val="Style_23"/>
  </w:style>
  <w:style w:styleId="Style_24" w:type="paragraph">
    <w:name w:val="Верхний колонтитул Знак"/>
    <w:basedOn w:val="Style_13"/>
    <w:link w:val="Style_24_ch"/>
  </w:style>
  <w:style w:styleId="Style_24_ch" w:type="character">
    <w:name w:val="Верхний колонтитул Знак"/>
    <w:basedOn w:val="Style_13_ch"/>
    <w:link w:val="Style_24"/>
  </w:style>
  <w:style w:styleId="Style_25" w:type="paragraph">
    <w:name w:val="Caption"/>
    <w:basedOn w:val="Style_3"/>
    <w:link w:val="Style_25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5_ch" w:type="character">
    <w:name w:val="Caption"/>
    <w:basedOn w:val="Style_3_ch"/>
    <w:link w:val="Style_25"/>
    <w:rPr>
      <w:rFonts w:ascii="PT Astra Serif" w:hAnsi="PT Astra Serif"/>
      <w:i w:val="1"/>
      <w:sz w:val="24"/>
    </w:rPr>
  </w:style>
  <w:style w:styleId="Style_26" w:type="paragraph">
    <w:name w:val="Contents 2"/>
    <w:link w:val="Style_26_ch"/>
    <w:rPr>
      <w:rFonts w:ascii="XO Thames" w:hAnsi="XO Thames"/>
      <w:sz w:val="28"/>
    </w:rPr>
  </w:style>
  <w:style w:styleId="Style_26_ch" w:type="character">
    <w:name w:val="Contents 2"/>
    <w:link w:val="Style_26"/>
    <w:rPr>
      <w:rFonts w:ascii="XO Thames" w:hAnsi="XO Thames"/>
      <w:sz w:val="28"/>
    </w:rPr>
  </w:style>
  <w:style w:styleId="Style_27" w:type="paragraph">
    <w:name w:val="toc 3"/>
    <w:next w:val="Style_3"/>
    <w:link w:val="Style_2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3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Header"/>
    <w:link w:val="Style_28_ch"/>
  </w:style>
  <w:style w:styleId="Style_28_ch" w:type="character">
    <w:name w:val="Header"/>
    <w:link w:val="Style_28"/>
  </w:style>
  <w:style w:styleId="Style_29" w:type="paragraph">
    <w:name w:val="Нижний колонтитул Знак"/>
    <w:basedOn w:val="Style_13"/>
    <w:link w:val="Style_29_ch"/>
  </w:style>
  <w:style w:styleId="Style_29_ch" w:type="character">
    <w:name w:val="Нижний колонтитул Знак"/>
    <w:basedOn w:val="Style_13_ch"/>
    <w:link w:val="Style_29"/>
  </w:style>
  <w:style w:styleId="Style_30" w:type="paragraph">
    <w:name w:val="Internet link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30_ch" w:type="character">
    <w:name w:val="Internet link"/>
    <w:link w:val="Style_30"/>
    <w:rPr>
      <w:rFonts w:ascii="Calibri" w:hAnsi="Calibri"/>
      <w:color w:val="000080"/>
      <w:spacing w:val="0"/>
      <w:sz w:val="22"/>
      <w:u w:val="single"/>
    </w:rPr>
  </w:style>
  <w:style w:styleId="Style_7" w:type="paragraph">
    <w:name w:val="Body Text"/>
    <w:basedOn w:val="Style_3"/>
    <w:link w:val="Style_7_ch"/>
    <w:pPr>
      <w:widowControl w:val="0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31" w:type="paragraph">
    <w:name w:val="heading 5"/>
    <w:next w:val="Style_3"/>
    <w:link w:val="Style_3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1_ch" w:type="character">
    <w:name w:val="heading 5"/>
    <w:link w:val="Style_31"/>
    <w:rPr>
      <w:rFonts w:ascii="XO Thames" w:hAnsi="XO Thames"/>
      <w:b w:val="1"/>
      <w:color w:val="000000"/>
      <w:spacing w:val="0"/>
      <w:sz w:val="22"/>
    </w:rPr>
  </w:style>
  <w:style w:styleId="Style_32" w:type="paragraph">
    <w:name w:val="Contents 3"/>
    <w:link w:val="Style_32_ch"/>
    <w:rPr>
      <w:rFonts w:ascii="XO Thames" w:hAnsi="XO Thames"/>
      <w:sz w:val="28"/>
    </w:rPr>
  </w:style>
  <w:style w:styleId="Style_32_ch" w:type="character">
    <w:name w:val="Contents 3"/>
    <w:link w:val="Style_32"/>
    <w:rPr>
      <w:rFonts w:ascii="XO Thames" w:hAnsi="XO Thames"/>
      <w:sz w:val="28"/>
    </w:rPr>
  </w:style>
  <w:style w:styleId="Style_33" w:type="paragraph">
    <w:name w:val="List"/>
    <w:basedOn w:val="Style_34"/>
    <w:link w:val="Style_33_ch"/>
    <w:rPr>
      <w:rFonts w:ascii="PT Astra Serif" w:hAnsi="PT Astra Serif"/>
    </w:rPr>
  </w:style>
  <w:style w:styleId="Style_33_ch" w:type="character">
    <w:name w:val="List"/>
    <w:basedOn w:val="Style_34_ch"/>
    <w:link w:val="Style_33"/>
    <w:rPr>
      <w:rFonts w:ascii="PT Astra Serif" w:hAnsi="PT Astra Serif"/>
    </w:rPr>
  </w:style>
  <w:style w:styleId="Style_35" w:type="paragraph">
    <w:name w:val="heading 1"/>
    <w:basedOn w:val="Style_3"/>
    <w:next w:val="Style_3"/>
    <w:link w:val="Style_35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35_ch" w:type="character">
    <w:name w:val="heading 1"/>
    <w:basedOn w:val="Style_3_ch"/>
    <w:link w:val="Style_35"/>
    <w:rPr>
      <w:rFonts w:ascii="Arial" w:hAnsi="Arial"/>
      <w:b w:val="1"/>
      <w:color w:val="26282F"/>
      <w:sz w:val="24"/>
    </w:rPr>
  </w:style>
  <w:style w:styleId="Style_36" w:type="paragraph">
    <w:name w:val="Contents 8"/>
    <w:link w:val="Style_36_ch"/>
    <w:rPr>
      <w:rFonts w:ascii="XO Thames" w:hAnsi="XO Thames"/>
      <w:sz w:val="28"/>
    </w:rPr>
  </w:style>
  <w:style w:styleId="Style_36_ch" w:type="character">
    <w:name w:val="Contents 8"/>
    <w:link w:val="Style_36"/>
    <w:rPr>
      <w:rFonts w:ascii="XO Thames" w:hAnsi="XO Thames"/>
      <w:sz w:val="28"/>
    </w:rPr>
  </w:style>
  <w:style w:styleId="Style_37" w:type="paragraph">
    <w:name w:val="Hyperlink"/>
    <w:link w:val="Style_37_ch"/>
    <w:rPr>
      <w:color w:val="000080"/>
      <w:u w:val="single"/>
    </w:rPr>
  </w:style>
  <w:style w:styleId="Style_37_ch" w:type="character">
    <w:name w:val="Hyperlink"/>
    <w:link w:val="Style_37"/>
    <w:rPr>
      <w:color w:val="000080"/>
      <w:u w:val="single"/>
    </w:rPr>
  </w:style>
  <w:style w:styleId="Style_38" w:type="paragraph">
    <w:name w:val="Footnote"/>
    <w:link w:val="Style_3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8_ch" w:type="character">
    <w:name w:val="Footnote"/>
    <w:link w:val="Style_38"/>
    <w:rPr>
      <w:rFonts w:ascii="XO Thames" w:hAnsi="XO Thames"/>
      <w:color w:val="000000"/>
      <w:spacing w:val="0"/>
      <w:sz w:val="22"/>
    </w:rPr>
  </w:style>
  <w:style w:styleId="Style_39" w:type="paragraph">
    <w:name w:val="toc 1"/>
    <w:next w:val="Style_3"/>
    <w:link w:val="Style_3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Subtitle"/>
    <w:link w:val="Style_40_ch"/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Гипертекстовая ссылка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106BBE"/>
      <w:spacing w:val="0"/>
      <w:sz w:val="22"/>
    </w:rPr>
  </w:style>
  <w:style w:styleId="Style_41_ch" w:type="character">
    <w:name w:val="Гипертекстовая ссылка"/>
    <w:link w:val="Style_41"/>
    <w:rPr>
      <w:rFonts w:ascii="Calibri" w:hAnsi="Calibri"/>
      <w:color w:val="106BBE"/>
      <w:spacing w:val="0"/>
      <w:sz w:val="22"/>
    </w:rPr>
  </w:style>
  <w:style w:styleId="Style_42" w:type="paragraph">
    <w:name w:val="Header and Footer"/>
    <w:link w:val="Style_42_ch"/>
  </w:style>
  <w:style w:styleId="Style_42_ch" w:type="character">
    <w:name w:val="Header and Footer"/>
    <w:link w:val="Style_42"/>
  </w:style>
  <w:style w:styleId="Style_43" w:type="paragraph">
    <w:name w:val="Balloon Text"/>
    <w:basedOn w:val="Style_3"/>
    <w:link w:val="Style_43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43_ch" w:type="character">
    <w:name w:val="Balloon Text"/>
    <w:basedOn w:val="Style_3_ch"/>
    <w:link w:val="Style_43"/>
    <w:rPr>
      <w:rFonts w:ascii="Tahoma" w:hAnsi="Tahoma"/>
      <w:sz w:val="16"/>
    </w:rPr>
  </w:style>
  <w:style w:styleId="Style_44" w:type="paragraph">
    <w:name w:val="Contents 7"/>
    <w:link w:val="Style_44_ch"/>
    <w:rPr>
      <w:rFonts w:ascii="XO Thames" w:hAnsi="XO Thames"/>
      <w:sz w:val="28"/>
    </w:rPr>
  </w:style>
  <w:style w:styleId="Style_44_ch" w:type="character">
    <w:name w:val="Contents 7"/>
    <w:link w:val="Style_44"/>
    <w:rPr>
      <w:rFonts w:ascii="XO Thames" w:hAnsi="XO Thames"/>
      <w:sz w:val="28"/>
    </w:rPr>
  </w:style>
  <w:style w:styleId="Style_45" w:type="paragraph">
    <w:name w:val="toc 9"/>
    <w:next w:val="Style_3"/>
    <w:link w:val="Style_4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9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heading 2"/>
    <w:next w:val="Style_3"/>
    <w:link w:val="Style_46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6_ch" w:type="character">
    <w:name w:val="heading 2"/>
    <w:link w:val="Style_46"/>
    <w:rPr>
      <w:rFonts w:ascii="XO Thames" w:hAnsi="XO Thames"/>
      <w:b w:val="1"/>
      <w:color w:val="000000"/>
      <w:spacing w:val="0"/>
      <w:sz w:val="28"/>
    </w:rPr>
  </w:style>
  <w:style w:styleId="Style_47" w:type="paragraph">
    <w:name w:val="toc 8"/>
    <w:next w:val="Style_3"/>
    <w:link w:val="Style_4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8"/>
    <w:link w:val="Style_47"/>
    <w:rPr>
      <w:rFonts w:ascii="XO Thames" w:hAnsi="XO Thames"/>
      <w:color w:val="000000"/>
      <w:spacing w:val="0"/>
      <w:sz w:val="28"/>
    </w:rPr>
  </w:style>
  <w:style w:styleId="Style_34" w:type="paragraph">
    <w:name w:val="Text body"/>
    <w:link w:val="Style_34_ch"/>
  </w:style>
  <w:style w:styleId="Style_34_ch" w:type="character">
    <w:name w:val="Text body"/>
    <w:link w:val="Style_34"/>
  </w:style>
  <w:style w:styleId="Style_48" w:type="paragraph">
    <w:name w:val="toc 5"/>
    <w:next w:val="Style_3"/>
    <w:link w:val="Style_48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5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Указатель"/>
    <w:basedOn w:val="Style_3"/>
    <w:link w:val="Style_49_ch"/>
    <w:rPr>
      <w:rFonts w:ascii="PT Astra Serif" w:hAnsi="PT Astra Serif"/>
    </w:rPr>
  </w:style>
  <w:style w:styleId="Style_49_ch" w:type="character">
    <w:name w:val="Указатель"/>
    <w:basedOn w:val="Style_3_ch"/>
    <w:link w:val="Style_49"/>
    <w:rPr>
      <w:rFonts w:ascii="PT Astra Serif" w:hAnsi="PT Astra Serif"/>
    </w:rPr>
  </w:style>
  <w:style w:styleId="Style_50" w:type="paragraph">
    <w:name w:val="Contents 1"/>
    <w:link w:val="Style_50_ch"/>
    <w:rPr>
      <w:rFonts w:ascii="XO Thames" w:hAnsi="XO Thames"/>
      <w:b w:val="1"/>
      <w:sz w:val="28"/>
    </w:rPr>
  </w:style>
  <w:style w:styleId="Style_50_ch" w:type="character">
    <w:name w:val="Contents 1"/>
    <w:link w:val="Style_50"/>
    <w:rPr>
      <w:rFonts w:ascii="XO Thames" w:hAnsi="XO Thames"/>
      <w:b w:val="1"/>
      <w:sz w:val="28"/>
    </w:rPr>
  </w:style>
  <w:style w:styleId="Style_51" w:type="paragraph">
    <w:name w:val="Contents 4"/>
    <w:link w:val="Style_51_ch"/>
    <w:rPr>
      <w:rFonts w:ascii="XO Thames" w:hAnsi="XO Thames"/>
      <w:sz w:val="28"/>
    </w:rPr>
  </w:style>
  <w:style w:styleId="Style_51_ch" w:type="character">
    <w:name w:val="Contents 4"/>
    <w:link w:val="Style_51"/>
    <w:rPr>
      <w:rFonts w:ascii="XO Thames" w:hAnsi="XO Thames"/>
      <w:sz w:val="28"/>
    </w:rPr>
  </w:style>
  <w:style w:styleId="Style_52" w:type="paragraph">
    <w:name w:val="Subtitle"/>
    <w:next w:val="Style_3"/>
    <w:link w:val="Style_52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2_ch" w:type="character">
    <w:name w:val="Subtitle"/>
    <w:link w:val="Style_52"/>
    <w:rPr>
      <w:rFonts w:ascii="XO Thames" w:hAnsi="XO Thames"/>
      <w:i w:val="1"/>
      <w:color w:val="000000"/>
      <w:spacing w:val="0"/>
      <w:sz w:val="24"/>
    </w:rPr>
  </w:style>
  <w:style w:styleId="Style_53" w:type="paragraph">
    <w:name w:val="Title"/>
    <w:link w:val="Style_53_ch"/>
    <w:rPr>
      <w:rFonts w:ascii="XO Thames" w:hAnsi="XO Thames"/>
      <w:b w:val="1"/>
      <w:caps w:val="1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sz w:val="40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4" w:type="paragraph">
    <w:name w:val="Title"/>
    <w:next w:val="Style_3"/>
    <w:link w:val="Style_54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color w:val="000000"/>
      <w:spacing w:val="0"/>
      <w:sz w:val="40"/>
    </w:rPr>
  </w:style>
  <w:style w:styleId="Style_55" w:type="paragraph">
    <w:name w:val="heading 4"/>
    <w:link w:val="Style_55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56" w:type="paragraph">
    <w:name w:val="Заголовок"/>
    <w:basedOn w:val="Style_3"/>
    <w:next w:val="Style_7"/>
    <w:link w:val="Style_56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56_ch" w:type="character">
    <w:name w:val="Заголовок"/>
    <w:basedOn w:val="Style_3_ch"/>
    <w:link w:val="Style_56"/>
    <w:rPr>
      <w:rFonts w:ascii="PT Astra Serif" w:hAnsi="PT Astra Serif"/>
      <w:sz w:val="28"/>
    </w:rPr>
  </w:style>
  <w:style w:styleId="Style_57" w:type="paragraph">
    <w:name w:val="heading 2"/>
    <w:link w:val="Style_57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57_ch" w:type="character">
    <w:name w:val="heading 2"/>
    <w:link w:val="Style_57"/>
    <w:rPr>
      <w:rFonts w:ascii="XO Thames" w:hAnsi="XO Thames"/>
      <w:b w:val="1"/>
      <w:sz w:val="28"/>
    </w:rPr>
  </w:style>
  <w:style w:styleId="Style_58" w:type="paragraph">
    <w:name w:val="Heading 5"/>
    <w:link w:val="Style_58_ch"/>
    <w:rPr>
      <w:rFonts w:ascii="XO Thames" w:hAnsi="XO Thames"/>
      <w:b w:val="1"/>
      <w:sz w:val="22"/>
    </w:rPr>
  </w:style>
  <w:style w:styleId="Style_58_ch" w:type="character">
    <w:name w:val="Heading 5"/>
    <w:link w:val="Style_58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Default Paragraph Font"/>
    <w:link w:val="Style_13"/>
    <w:rPr>
      <w:rFonts w:asciiTheme="minorAscii" w:hAnsiTheme="minorHAnsi"/>
      <w:color w:val="000000"/>
      <w:spacing w:val="0"/>
      <w:sz w:val="22"/>
    </w:rPr>
  </w:style>
  <w:style w:styleId="Style_59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header5.xml" Type="http://schemas.openxmlformats.org/officeDocument/2006/relationships/header"/>
  <Relationship Id="rId11" Target="styles.xml" Type="http://schemas.openxmlformats.org/officeDocument/2006/relationships/styles"/>
  <Relationship Id="rId8" Target="footer8.xml" Type="http://schemas.openxmlformats.org/officeDocument/2006/relationships/footer"/>
  <Relationship Id="rId2" Target="footer2.xml" Type="http://schemas.openxmlformats.org/officeDocument/2006/relationships/footer"/>
  <Relationship Id="rId9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2026-03-30T09:18:37Z</dcterms:created>
  <dcterms:modified xsi:type="dcterms:W3CDTF">2026-03-31T05:38:55Z</dcterms:modified>
</cp:coreProperties>
</file>