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1820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11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изменения в постановление администрации города Магнитогорска от 05.11.2025 № 9436-П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/>
        <w:jc w:val="both"/>
      </w:pPr>
      <w:r>
        <w:rPr>
          <w:rFonts w:ascii="PT Astra Serif" w:hAnsi="PT Astra Serif"/>
          <w:color w:val="000000"/>
          <w:sz w:val="28"/>
        </w:rPr>
        <w:t xml:space="preserve">В соответствии со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"garantf1://12012604.9"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статьей 9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"garantf1://12012604.21004"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пунктом 4 статьи 21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Порядком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формирования и применения кодов бюджетной классификации Российской Федерации, их структуры и принципов назначения, утвержденным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приказом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Министерства финансов Российской Федерации от 24.05.2022 № 82н,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"garantf1://19625215.315"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6 пункта 1 статьи 4,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"garantf1://19625215.12112"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12 пункта 1 статьи 15 Положения о бюджетном процессе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городе Магнитогорске, утвержденного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от 30 марта 2021 года №102,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"garantf1://8601737.101"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095" w:val="left"/>
        </w:tabs>
        <w:spacing w:after="0" w:before="0" w:line="240" w:lineRule="auto"/>
        <w:ind w:firstLine="737" w:left="0" w:right="0"/>
        <w:jc w:val="both"/>
        <w:outlineLvl w:val="0"/>
        <w:rPr>
          <w:rFonts w:ascii="PT Astra Serif" w:hAnsi="PT Astra Serif"/>
          <w:color w:val="000000"/>
        </w:rPr>
      </w:pPr>
      <w:bookmarkStart w:id="1" w:name="sub_1007"/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05.11.2025 № 9436-П</w:t>
      </w:r>
      <w:r>
        <w:rPr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</w:t>
      </w:r>
      <w:r>
        <w:rPr>
          <w:rFonts w:ascii="PT Astra Serif" w:hAnsi="PT Astra Serif"/>
          <w:color w:val="000000"/>
          <w:sz w:val="28"/>
        </w:rPr>
        <w:t>» (далее – постановление) изменение</w:t>
      </w:r>
      <w:bookmarkEnd w:id="1"/>
      <w:r>
        <w:rPr>
          <w:rFonts w:ascii="PT Astra Serif" w:hAnsi="PT Astra Serif"/>
          <w:color w:val="000000"/>
          <w:sz w:val="28"/>
        </w:rPr>
        <w:t>, приложение № 2 к постановлению после строки:</w:t>
      </w:r>
    </w:p>
    <w:p w14:paraId="13000000">
      <w:pPr>
        <w:pStyle w:val="Style_4"/>
        <w:widowControl w:val="1"/>
        <w:numPr>
          <w:ilvl w:val="0"/>
          <w:numId w:val="0"/>
        </w:numPr>
        <w:tabs>
          <w:tab w:leader="none" w:pos="708" w:val="clear"/>
          <w:tab w:leader="none" w:pos="1095" w:val="left"/>
        </w:tabs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61"/>
        <w:gridCol w:w="2492"/>
      </w:tblGrid>
      <w:tr>
        <w:trPr>
          <w:trHeight w:hRule="atLeast" w:val="950"/>
        </w:trPr>
        <w:tc>
          <w:tcPr>
            <w:tcW w:type="dxa" w:w="6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3"/>
              <w:widowControl w:val="1"/>
              <w:spacing w:after="0" w:before="0" w:line="240" w:lineRule="auto"/>
              <w:ind w:firstLine="15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Мероприятие по поддержке и развитию учреждений в сфере физической культуры и спорта</w:t>
            </w:r>
          </w:p>
        </w:tc>
        <w:tc>
          <w:tcPr>
            <w:tcW w:type="dxa" w:w="24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3"/>
              <w:widowControl w:val="1"/>
              <w:spacing w:after="0" w:before="0" w:line="240" w:lineRule="auto"/>
              <w:ind w:firstLine="172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   </w:t>
            </w:r>
            <w:r>
              <w:rPr>
                <w:rFonts w:ascii="PT Astra Serif" w:hAnsi="PT Astra Serif"/>
                <w:color w:val="000000"/>
                <w:sz w:val="28"/>
              </w:rPr>
              <w:t>04 4 06 20050</w:t>
            </w:r>
          </w:p>
        </w:tc>
      </w:tr>
    </w:tbl>
    <w:p w14:paraId="16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10"/>
        </w:rPr>
      </w:pPr>
    </w:p>
    <w:p w14:paraId="17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дополнить строкой следующего содержания:</w:t>
      </w:r>
    </w:p>
    <w:p w14:paraId="18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39"/>
        <w:gridCol w:w="2514"/>
      </w:tblGrid>
      <w:tr>
        <w:trPr>
          <w:trHeight w:hRule="atLeast" w:val="921"/>
        </w:trPr>
        <w:tc>
          <w:tcPr>
            <w:tcW w:type="dxa" w:w="6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Субсидии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</w:t>
            </w:r>
            <w:r>
              <w:rPr>
                <w:rFonts w:ascii="PT Astra Serif" w:hAnsi="PT Astra Serif"/>
                <w:color w:val="00000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z w:val="28"/>
              </w:rPr>
              <w:t>в своих наименованиях слова «олимпийский», «паралимпийский», «сурдлимпийский» или образованные на их основе слова или словосочетания, в нормативное состояние</w:t>
            </w:r>
          </w:p>
        </w:tc>
        <w:tc>
          <w:tcPr>
            <w:tcW w:type="dxa" w:w="25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0" w:before="0" w:line="240" w:lineRule="auto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     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04 4 06 </w:t>
            </w:r>
            <w:r>
              <w:rPr>
                <w:rFonts w:ascii="PT Astra Serif" w:hAnsi="PT Astra Serif"/>
                <w:color w:val="000000"/>
                <w:sz w:val="28"/>
              </w:rPr>
              <w:t>L2290</w:t>
            </w:r>
          </w:p>
        </w:tc>
      </w:tr>
    </w:tbl>
    <w:p w14:paraId="1B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Настоящее постановление вступает в силу со дня его подписания. </w:t>
      </w:r>
    </w:p>
    <w:p w14:paraId="1C000000">
      <w:pPr>
        <w:pStyle w:val="Style_3"/>
        <w:widowControl w:val="1"/>
        <w:tabs>
          <w:tab w:leader="none" w:pos="284" w:val="left"/>
          <w:tab w:leader="none" w:pos="567" w:val="left"/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color w:val="000000"/>
          <w:spacing w:val="-4"/>
          <w:sz w:val="28"/>
        </w:rPr>
        <w:t xml:space="preserve"> города Магнитогорска (Числова Г.Д.) разместить настоящее постановление </w:t>
      </w:r>
      <w:r>
        <w:rPr>
          <w:rFonts w:ascii="PT Astra Serif" w:hAnsi="PT Astra Serif"/>
          <w:color w:val="000000"/>
          <w:spacing w:val="-4"/>
          <w:sz w:val="28"/>
        </w:rPr>
        <w:br/>
      </w:r>
      <w:r>
        <w:rPr>
          <w:rFonts w:ascii="PT Astra Serif" w:hAnsi="PT Astra Serif"/>
          <w:color w:val="000000"/>
          <w:spacing w:val="-4"/>
          <w:sz w:val="28"/>
        </w:rPr>
        <w:t>на официальном</w:t>
      </w:r>
      <w:r>
        <w:rPr>
          <w:rFonts w:ascii="PT Astra Serif" w:hAnsi="PT Astra Serif"/>
          <w:color w:val="000000"/>
          <w:sz w:val="28"/>
        </w:rPr>
        <w:t xml:space="preserve"> сайте администрации города Магнитогорска. </w:t>
      </w:r>
    </w:p>
    <w:p w14:paraId="1D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color w:val="000000"/>
          <w:spacing w:val="-4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Макарову А.Н.</w:t>
      </w:r>
    </w:p>
    <w:p w14:paraId="1E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1000000">
      <w:pPr>
        <w:pStyle w:val="Style_6"/>
        <w:widowControl w:val="1"/>
        <w:tabs>
          <w:tab w:leader="none" w:pos="708" w:val="clear"/>
          <w:tab w:leader="none" w:pos="6946" w:val="left"/>
        </w:tabs>
        <w:spacing w:after="0" w:before="0" w:line="240" w:lineRule="auto"/>
        <w:ind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Исполняющий обязанности</w:t>
      </w:r>
    </w:p>
    <w:p w14:paraId="22000000">
      <w:pPr>
        <w:pStyle w:val="Style_6"/>
        <w:widowControl w:val="1"/>
        <w:tabs>
          <w:tab w:leader="none" w:pos="708" w:val="clear"/>
          <w:tab w:leader="none" w:pos="6946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главы города Магнитогорска                                                          М.В. Москалев</w:t>
      </w:r>
    </w:p>
    <w:p w14:paraId="23000000">
      <w:pPr>
        <w:pStyle w:val="Style_7"/>
        <w:widowControl w:val="1"/>
        <w:tabs>
          <w:tab w:leader="none" w:pos="708" w:val="clear"/>
          <w:tab w:leader="none" w:pos="6946" w:val="left"/>
        </w:tabs>
        <w:spacing w:line="240" w:lineRule="auto"/>
        <w:ind w:left="0"/>
        <w:jc w:val="both"/>
        <w:rPr>
          <w:rFonts w:ascii="PT Astra Serif" w:hAnsi="PT Astra Serif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  <w:bookmarkStart w:id="2" w:name="_GoBack"/>
      <w:bookmarkEnd w:id="2"/>
    </w:p>
    <w:p w14:paraId="2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E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color w:val="000000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Вр-2350011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35" w:left="1143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Указатель (user)"/>
    <w:basedOn w:val="Style_3"/>
    <w:link w:val="Style_10_ch"/>
    <w:rPr>
      <w:rFonts w:ascii="PT Astra Serif" w:hAnsi="PT Astra Serif"/>
    </w:rPr>
  </w:style>
  <w:style w:styleId="Style_10_ch" w:type="character">
    <w:name w:val="Указатель (user)"/>
    <w:basedOn w:val="Style_3_ch"/>
    <w:link w:val="Style_10"/>
    <w:rPr>
      <w:rFonts w:ascii="PT Astra Serif" w:hAnsi="PT Astra Serif"/>
    </w:rPr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Верхний колонтитул Знак"/>
    <w:basedOn w:val="Style_14"/>
    <w:link w:val="Style_13_ch"/>
  </w:style>
  <w:style w:styleId="Style_13_ch" w:type="character">
    <w:name w:val="Верхний колонтитул Знак"/>
    <w:basedOn w:val="Style_14_ch"/>
    <w:link w:val="Style_13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7" w:type="paragraph">
    <w:name w:val="Body Text Indent"/>
    <w:basedOn w:val="Style_3"/>
    <w:link w:val="Style_7_ch"/>
    <w:pPr>
      <w:widowControl w:val="1"/>
      <w:spacing w:after="0" w:before="0" w:line="240" w:lineRule="auto"/>
      <w:ind w:left="567"/>
      <w:jc w:val="center"/>
    </w:pPr>
    <w:rPr>
      <w:rFonts w:ascii="Times New Roman" w:hAnsi="Times New Roman"/>
      <w:color w:val="000000"/>
      <w:sz w:val="24"/>
    </w:rPr>
  </w:style>
  <w:style w:styleId="Style_7_ch" w:type="character">
    <w:name w:val="Body Text Indent"/>
    <w:basedOn w:val="Style_3_ch"/>
    <w:link w:val="Style_7"/>
    <w:rPr>
      <w:rFonts w:ascii="Times New Roman" w:hAnsi="Times New Roman"/>
      <w:color w:val="000000"/>
      <w:sz w:val="24"/>
    </w:rPr>
  </w:style>
  <w:style w:styleId="Style_17" w:type="paragraph">
    <w:name w:val="caption"/>
    <w:basedOn w:val="Style_3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8" w:type="paragraph">
    <w:name w:val="List"/>
    <w:basedOn w:val="Style_6"/>
    <w:link w:val="Style_18_ch"/>
    <w:rPr>
      <w:rFonts w:ascii="PT Astra Serif" w:hAnsi="PT Astra Serif"/>
    </w:rPr>
  </w:style>
  <w:style w:styleId="Style_18_ch" w:type="character">
    <w:name w:val="List"/>
    <w:basedOn w:val="Style_6_ch"/>
    <w:link w:val="Style_18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Balloon Text"/>
    <w:basedOn w:val="Style_3"/>
    <w:link w:val="Style_2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Hyperlink"/>
    <w:link w:val="Style_24_ch"/>
    <w:rPr>
      <w:color w:val="000080"/>
      <w:u w:val="single"/>
    </w:rPr>
  </w:style>
  <w:style w:styleId="Style_24_ch" w:type="character">
    <w:name w:val="Hyperlink"/>
    <w:link w:val="Style_24"/>
    <w:rPr>
      <w:color w:val="000080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29" w:type="paragraph">
    <w:name w:val="Нижний колонтитул Знак"/>
    <w:basedOn w:val="Style_14"/>
    <w:link w:val="Style_29_ch"/>
  </w:style>
  <w:style w:styleId="Style_29_ch" w:type="character">
    <w:name w:val="Нижний колонтитул Знак"/>
    <w:basedOn w:val="Style_14_ch"/>
    <w:link w:val="Style_29"/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сновной текст с отступом Знак"/>
    <w:basedOn w:val="Style_14"/>
    <w:link w:val="Style_32_ch"/>
    <w:rPr>
      <w:rFonts w:ascii="Times New Roman" w:hAnsi="Times New Roman"/>
      <w:color w:val="000000"/>
      <w:sz w:val="24"/>
    </w:rPr>
  </w:style>
  <w:style w:styleId="Style_32_ch" w:type="character">
    <w:name w:val="Основной текст с отступом Знак"/>
    <w:basedOn w:val="Style_14_ch"/>
    <w:link w:val="Style_32"/>
    <w:rPr>
      <w:rFonts w:ascii="Times New Roman" w:hAnsi="Times New Roman"/>
      <w:color w:val="000000"/>
      <w:sz w:val="24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Заголовок"/>
    <w:basedOn w:val="Style_3"/>
    <w:next w:val="Style_6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4" w:type="paragraph">
    <w:name w:val="List Paragraph"/>
    <w:basedOn w:val="Style_3"/>
    <w:link w:val="Style_4_ch"/>
    <w:pPr>
      <w:widowControl w:val="1"/>
      <w:ind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37" w:type="paragraph">
    <w:name w:val="Колонтитулы"/>
    <w:basedOn w:val="Style_3"/>
    <w:link w:val="Style_37_ch"/>
  </w:style>
  <w:style w:styleId="Style_37_ch" w:type="character">
    <w:name w:val="Колонтитулы"/>
    <w:basedOn w:val="Style_3_ch"/>
    <w:link w:val="Style_37"/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Заголовок (user)"/>
    <w:basedOn w:val="Style_3"/>
    <w:next w:val="Style_6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 (user)"/>
    <w:basedOn w:val="Style_3_ch"/>
    <w:link w:val="Style_39"/>
    <w:rPr>
      <w:rFonts w:ascii="PT Astra Serif" w:hAnsi="PT Astra Serif"/>
      <w:sz w:val="28"/>
    </w:rPr>
  </w:style>
  <w:style w:styleId="Style_40" w:type="table">
    <w:name w:val="Table Grid"/>
    <w:basedOn w:val="Style_4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2"/>
    <w:basedOn w:val="Style_41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2026-03-18T04:41:07Z</dcterms:modified>
</cp:coreProperties>
</file>