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1354</w:t>
      </w:r>
      <w:r>
        <w:rPr>
          <w:spacing w:val="-4"/>
          <w:sz w:val="28"/>
        </w:rPr>
        <w:t>-П</w:t>
      </w:r>
    </w:p>
    <w:p w14:paraId="07000000">
      <w:pPr>
        <w:widowControl w:val="0"/>
        <w:spacing w:after="0" w:line="240" w:lineRule="auto"/>
        <w:ind w:right="439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sz w:val="26"/>
        </w:rPr>
        <w:t>от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28.04.2021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4568-П</w:t>
      </w:r>
    </w:p>
    <w:p w14:paraId="08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предупреждения и ликвидации чрезвычайных ситуаций, обеспечения пожарной безопасности на территории города, в соответствии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 xml:space="preserve">с постановлением </w:t>
      </w:r>
      <w:r>
        <w:rPr>
          <w:rFonts w:ascii="PT Astra Serif" w:hAnsi="PT Astra Serif"/>
          <w:sz w:val="26"/>
        </w:rPr>
        <w:t>Правительства Челябинской области от 17.06.2004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54-П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 xml:space="preserve">«О комиссии </w:t>
      </w:r>
      <w:r>
        <w:rPr>
          <w:rFonts w:ascii="PT Astra Serif" w:hAnsi="PT Astra Serif"/>
          <w:sz w:val="26"/>
        </w:rPr>
        <w:t>по предупреждению и ликвидации чрезвычайных ситуаций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и обеспечению пожарной безопасности Челябинской области», постановлением администрации города Магнитогорска от 26.04.2021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4414-П «Об у</w:t>
      </w:r>
      <w:r>
        <w:rPr>
          <w:rFonts w:ascii="PT Astra Serif" w:hAnsi="PT Astra Serif"/>
          <w:sz w:val="26"/>
        </w:rPr>
        <w:t xml:space="preserve">тверждении положения </w:t>
      </w:r>
      <w:r>
        <w:rPr>
          <w:rFonts w:ascii="PT Astra Serif" w:hAnsi="PT Astra Serif"/>
          <w:sz w:val="26"/>
        </w:rPr>
        <w:t>о комиссии по предупреждению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и ликвидации чрезвычайных ситуаций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обеспечению пожарной безопасности города Магнитогорска», руководствуясь Уставом города Магнитогорска,</w:t>
      </w:r>
    </w:p>
    <w:p w14:paraId="0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</w:p>
    <w:p w14:paraId="0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>  </w:t>
      </w:r>
      <w:r>
        <w:rPr>
          <w:rFonts w:ascii="PT Astra Serif" w:hAnsi="PT Astra Serif"/>
          <w:sz w:val="26"/>
        </w:rPr>
        <w:t>Внести в постановление администрации города Магни</w:t>
      </w:r>
      <w:r>
        <w:rPr>
          <w:rFonts w:ascii="PT Astra Serif" w:hAnsi="PT Astra Serif"/>
          <w:sz w:val="26"/>
        </w:rPr>
        <w:t>тогорска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28.04.2021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4568-П «Об утверждении состава комиссии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по предупреждению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и ликвидации чрезвычайных ситуаций и обеспечению пожарной безопасности города Магнитогорска» (далее – постановление) изменение, приложение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постановлению изложить в новой р</w:t>
      </w:r>
      <w:r>
        <w:rPr>
          <w:rFonts w:ascii="PT Astra Serif" w:hAnsi="PT Astra Serif"/>
          <w:sz w:val="26"/>
        </w:rPr>
        <w:t>едакции (приложение).</w:t>
      </w:r>
    </w:p>
    <w:p w14:paraId="0D000000">
      <w:pPr>
        <w:widowControl w:val="0"/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>  </w:t>
      </w:r>
      <w:r>
        <w:rPr>
          <w:rFonts w:ascii="PT Astra Serif" w:hAnsi="PT Astra Serif"/>
          <w:sz w:val="26"/>
        </w:rPr>
        <w:t xml:space="preserve">Настоящее постановление вступает в силу со дня его подписания. </w:t>
      </w:r>
    </w:p>
    <w:p w14:paraId="0E000000">
      <w:pPr>
        <w:widowControl w:val="0"/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>  </w:t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Г.Д.)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настоящее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 официальном сайте администраци</w:t>
      </w:r>
      <w:r>
        <w:rPr>
          <w:rFonts w:ascii="PT Astra Serif" w:hAnsi="PT Astra Serif"/>
          <w:sz w:val="26"/>
        </w:rPr>
        <w:t>и города Магнитогорска.</w:t>
      </w:r>
    </w:p>
    <w:p w14:paraId="0F000000">
      <w:pPr>
        <w:widowControl w:val="0"/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>  </w:t>
      </w:r>
      <w:r>
        <w:rPr>
          <w:rFonts w:ascii="PT Astra Serif" w:hAnsi="PT Astra Serif"/>
          <w:sz w:val="26"/>
        </w:rPr>
        <w:t>Контроль исполнения настоящего постановления оставляю за собой.</w:t>
      </w:r>
    </w:p>
    <w:p w14:paraId="10000000">
      <w:pPr>
        <w:widowControl w:val="0"/>
        <w:spacing w:after="0" w:line="228" w:lineRule="auto"/>
        <w:ind/>
        <w:jc w:val="both"/>
        <w:rPr>
          <w:rFonts w:ascii="PT Astra Serif" w:hAnsi="PT Astra Serif"/>
          <w:sz w:val="26"/>
        </w:rPr>
      </w:pPr>
    </w:p>
    <w:p w14:paraId="11000000">
      <w:pPr>
        <w:widowControl w:val="0"/>
        <w:spacing w:after="0" w:line="228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widowControl w:val="0"/>
        <w:spacing w:after="0" w:line="228" w:lineRule="auto"/>
        <w:ind/>
        <w:jc w:val="both"/>
        <w:rPr>
          <w:rFonts w:ascii="PT Astra Serif" w:hAnsi="PT Astra Serif"/>
          <w:sz w:val="26"/>
        </w:rPr>
      </w:pPr>
    </w:p>
    <w:p w14:paraId="13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                                           С.Н. Бердников</w:t>
      </w:r>
    </w:p>
    <w:p w14:paraId="14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br w:type="page"/>
      </w:r>
    </w:p>
    <w:p w14:paraId="17000000">
      <w:pPr>
        <w:widowControl w:val="0"/>
        <w:spacing w:after="0" w:line="228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8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19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A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</w:rPr>
        <w:t>от 27.02.2026</w:t>
      </w:r>
      <w:r>
        <w:rPr>
          <w:rFonts w:ascii="PT Astra Serif" w:hAnsi="PT Astra Serif"/>
          <w:sz w:val="24"/>
        </w:rPr>
        <w:t xml:space="preserve"> № 1354-П</w:t>
      </w:r>
    </w:p>
    <w:p w14:paraId="1B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  <w:u w:val="single"/>
        </w:rPr>
      </w:pPr>
    </w:p>
    <w:p w14:paraId="1C000000">
      <w:pPr>
        <w:widowControl w:val="0"/>
        <w:spacing w:after="0" w:line="228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D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E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F000000">
      <w:pPr>
        <w:widowControl w:val="0"/>
        <w:spacing w:after="0" w:line="228" w:lineRule="auto"/>
        <w:ind w:firstLine="0" w:left="5669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>28.04.2021</w:t>
      </w:r>
      <w:r>
        <w:rPr>
          <w:rFonts w:ascii="PT Astra Serif" w:hAnsi="PT Astra Serif"/>
          <w:sz w:val="24"/>
        </w:rPr>
        <w:t xml:space="preserve"> № </w:t>
      </w:r>
      <w:r>
        <w:rPr>
          <w:rFonts w:ascii="PT Astra Serif" w:hAnsi="PT Astra Serif"/>
          <w:sz w:val="24"/>
        </w:rPr>
        <w:t>4568-П</w:t>
      </w:r>
    </w:p>
    <w:p w14:paraId="20000000">
      <w:pPr>
        <w:widowControl w:val="0"/>
        <w:spacing w:after="0" w:line="228" w:lineRule="auto"/>
        <w:ind w:firstLine="142" w:left="0"/>
        <w:jc w:val="center"/>
        <w:rPr>
          <w:rFonts w:ascii="PT Astra Serif" w:hAnsi="PT Astra Serif"/>
        </w:rPr>
      </w:pPr>
    </w:p>
    <w:p w14:paraId="21000000">
      <w:pPr>
        <w:widowControl w:val="0"/>
        <w:spacing w:after="0" w:line="228" w:lineRule="auto"/>
        <w:ind w:firstLine="142" w:left="0"/>
        <w:jc w:val="center"/>
        <w:rPr>
          <w:rFonts w:ascii="PT Astra Serif" w:hAnsi="PT Astra Serif"/>
        </w:rPr>
      </w:pPr>
    </w:p>
    <w:p w14:paraId="22000000">
      <w:pPr>
        <w:widowControl w:val="0"/>
        <w:spacing w:after="0" w:line="228" w:lineRule="auto"/>
        <w:ind w:firstLine="142" w:left="0"/>
        <w:jc w:val="center"/>
        <w:rPr>
          <w:rFonts w:ascii="PT Astra Serif" w:hAnsi="PT Astra Serif"/>
        </w:rPr>
      </w:pPr>
    </w:p>
    <w:p w14:paraId="23000000">
      <w:pPr>
        <w:widowControl w:val="0"/>
        <w:spacing w:after="0" w:line="228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 комиссии </w:t>
      </w:r>
    </w:p>
    <w:p w14:paraId="24000000">
      <w:pPr>
        <w:widowControl w:val="0"/>
        <w:spacing w:after="0" w:line="228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предупреждению и ликвидации чрезвычайных ситуаций </w:t>
      </w:r>
    </w:p>
    <w:p w14:paraId="25000000">
      <w:pPr>
        <w:widowControl w:val="0"/>
        <w:spacing w:after="0" w:line="228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обеспечению пожарной безопасности города Магнитогорска</w:t>
      </w:r>
    </w:p>
    <w:p w14:paraId="26000000">
      <w:pPr>
        <w:widowControl w:val="0"/>
        <w:spacing w:after="0" w:line="240" w:lineRule="auto"/>
        <w:ind/>
        <w:jc w:val="center"/>
        <w:rPr>
          <w:rFonts w:ascii="PT Astra Serif" w:hAnsi="PT Astra Serif"/>
        </w:rPr>
      </w:pPr>
    </w:p>
    <w:tbl>
      <w:tblPr>
        <w:tblStyle w:val="Style_2"/>
        <w:tblW w:type="auto" w:w="0"/>
        <w:tblInd w:type="dxa" w:w="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8"/>
        <w:gridCol w:w="6746"/>
      </w:tblGrid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Бердников С.Н.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комиссии, глава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Жестовский О.Б.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первый заместитель председателя комиссии, начальник управления гражданской защиты населения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Лебедев Д.А.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председателя комиссии, начальник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2-й ПСО ФПС ГПС ГУ МЧС России по Челябинской области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Кривощёкова И.П.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секретарь комиссии, ведущий специалист отдела </w:t>
            </w:r>
            <w:r>
              <w:rPr>
                <w:rFonts w:ascii="PT Astra Serif" w:hAnsi="PT Astra Serif"/>
                <w:sz w:val="28"/>
              </w:rPr>
              <w:t>ГО и ЧС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269"/>
        </w:trPr>
        <w:tc>
          <w:tcPr>
            <w:tcW w:type="dxa" w:w="933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113" w:line="240" w:lineRule="auto"/>
              <w:ind w:firstLine="0"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комиссии: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Абрамов А.С.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начальника Магнитогорского территориального отдела Уральского управления Ростехнадзора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Абрамова Л.Р.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финансов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Агафонов В.В.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трест «Теплофикация»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Аднамах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трест «Водоканал»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Астафьев Д.П.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МКУ «Управление капитального строительства»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Булакова Л.М.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главный государственный санитарный врач в городе Магнитогорске, Агаповском, Кизильском, Нагайбакском, Верхнеуральском, Карталинском, Брединском и Варненском районах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Валеев В.Ю.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numPr>
                <w:numId w:val="2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и.о. начальника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Галеев М.Ф.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Герасимов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ОНДиПР по г. Магнитогорску и Верхнеуральскому району УНДиПР ГУ МЧС Росии по Челябинской области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Дзюба Д.С.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сервисного центра г.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 xml:space="preserve">Магнитогорск Челябинского филиала ПАО «Ростелеком»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Емельянова Е.П.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Магнитогорского территориального отдела ГУ «Государственная жилищная инспекция Челябинской области»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Зинурова М.Р.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Иванов М.С.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директор АО «Магнитогорскинвестстрой» 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Кузьмин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АО «Горэлектросеть»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Куликова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Латыпов М.Г.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территориального отдела «Верхнеуральское лесничество»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Ломакин Е.А.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МУП «Магнитогорские газовые сети»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Петрученко В.Н.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«Магнитогорский городской транспорт»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Примак Д.А.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numPr>
                <w:numId w:val="3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железнодорожной станции Магнитогорск-Грузовой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Симонова Е.Н.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директора ГКУЗ «Центр </w:t>
            </w:r>
            <w:r>
              <w:rPr>
                <w:rFonts w:ascii="PT Astra Serif" w:hAnsi="PT Astra Serif"/>
                <w:sz w:val="28"/>
              </w:rPr>
              <w:t xml:space="preserve">по координации деятельности медицинских организаций Челябинской области»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Скарлыгина Е.Г.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Степанова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Халезин В.Л.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Хуртин К.С.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Цинковский С.В.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ОГБУ «Магнитогорская городская ветеринарная станция по борьбе с болезнями животных» 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Черяпкин А.Ф.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numPr>
                <w:numId w:val="1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директор по охране труда, промышленной безопасности и экологии ПАО «ММК»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5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113" w:line="240" w:lineRule="auto"/>
              <w:ind w:hanging="227" w:left="22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Шевяхов С.С.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numPr>
                <w:numId w:val="4"/>
              </w:numPr>
              <w:spacing w:after="113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врио начальника УМВД России по городу Магнитогорску Челябинской области (по согласованию)</w:t>
            </w:r>
          </w:p>
        </w:tc>
      </w:tr>
    </w:tbl>
    <w:p w14:paraId="66000000">
      <w:pPr>
        <w:rPr>
          <w:rFonts w:ascii="PT Astra Serif" w:hAnsi="PT Astra Serif"/>
          <w:sz w:val="28"/>
        </w:rPr>
      </w:pPr>
      <w:bookmarkStart w:id="1" w:name="_GoBack"/>
      <w:bookmarkEnd w:id="1"/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Вр-2336295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eader"/>
    <w:basedOn w:val="Style_3"/>
    <w:link w:val="Style_1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3"/>
    <w:link w:val="Style_2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Subtitle"/>
    <w:next w:val="Style_3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2026-02-27T03:40:30Z</dcterms:created>
  <dcterms:modified xsi:type="dcterms:W3CDTF">2026-03-02T08:10:49Z</dcterms:modified>
</cp:coreProperties>
</file>