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25.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1283</w:t>
      </w:r>
      <w:r>
        <w:rPr>
          <w:spacing w:val="-4"/>
          <w:sz w:val="28"/>
        </w:rPr>
        <w:t>-П</w:t>
      </w:r>
    </w:p>
    <w:p w14:paraId="0C000000">
      <w:pPr>
        <w:pStyle w:val="Style_3"/>
        <w:widowControl w:val="0"/>
        <w:spacing w:after="0" w:before="0" w:line="240" w:lineRule="auto"/>
        <w:ind w:firstLine="0" w:left="0" w:right="4534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внесении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изменени</w:t>
      </w:r>
      <w:r>
        <w:rPr>
          <w:rFonts w:ascii="PT Astra Serif" w:hAnsi="PT Astra Serif"/>
          <w:sz w:val="28"/>
        </w:rPr>
        <w:t xml:space="preserve">й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в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 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постановление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администрации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Магнитогорска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от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 </w:t>
      </w:r>
      <w:r>
        <w:rPr>
          <w:rFonts w:ascii="PT Astra Serif" w:hAnsi="PT Astra Serif"/>
          <w:sz w:val="28"/>
        </w:rPr>
        <w:t>01.07.2024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6556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firstLine="0" w:left="0" w:right="4534"/>
        <w:rPr>
          <w:rFonts w:ascii="PT Astra Serif" w:hAnsi="PT Astra Serif"/>
          <w:sz w:val="20"/>
        </w:rPr>
      </w:pPr>
    </w:p>
    <w:p w14:paraId="0E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21.12.1994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68-ФЗ</w:t>
      </w:r>
      <w:r>
        <w:br/>
      </w:r>
      <w:r>
        <w:rPr>
          <w:rFonts w:ascii="Times New Roman" w:hAnsi="Times New Roman"/>
          <w:sz w:val="28"/>
        </w:rPr>
        <w:t>«О защите населения и территорий от чрезвычайных ситуаций природного</w:t>
      </w:r>
      <w:r>
        <w:br/>
      </w:r>
      <w:r>
        <w:rPr>
          <w:rFonts w:ascii="Times New Roman" w:hAnsi="Times New Roman"/>
          <w:sz w:val="28"/>
        </w:rPr>
        <w:t>и техногенного характера», Методическими рекомендациями по порядку действий исполнительных органов субъектов Российской Федерации</w:t>
      </w:r>
      <w:r>
        <w:br/>
      </w:r>
      <w:r>
        <w:rPr>
          <w:rFonts w:ascii="Times New Roman" w:hAnsi="Times New Roman"/>
          <w:sz w:val="28"/>
        </w:rPr>
        <w:t>и органов местного самоуправления при оказании гражданам единовре</w:t>
      </w:r>
      <w:r>
        <w:rPr>
          <w:rFonts w:ascii="Times New Roman" w:hAnsi="Times New Roman"/>
          <w:sz w:val="28"/>
        </w:rPr>
        <w:t>менной материальной помощи, финансовой помощи в связи</w:t>
      </w:r>
      <w:r>
        <w:br/>
      </w:r>
      <w:r>
        <w:rPr>
          <w:rFonts w:ascii="Times New Roman" w:hAnsi="Times New Roman"/>
          <w:sz w:val="28"/>
        </w:rPr>
        <w:t>с утратой ими имущества первой необходимости, выплате единовременного пособия в связи с гибелью (смертью) члена семьи и единовременного пособия в связи с получением вреда здоровью при чрезвычайных ситуа</w:t>
      </w:r>
      <w:r>
        <w:rPr>
          <w:rFonts w:ascii="Times New Roman" w:hAnsi="Times New Roman"/>
          <w:sz w:val="28"/>
        </w:rPr>
        <w:t>циях федерального, межрегионального, регионального и межмуниципального характера (одобрены на заседании Правительственной комиссии</w:t>
      </w:r>
      <w:r>
        <w:br/>
      </w:r>
      <w:r>
        <w:rPr>
          <w:rFonts w:ascii="Times New Roman" w:hAnsi="Times New Roman"/>
          <w:sz w:val="28"/>
        </w:rPr>
        <w:t>по предупреждению и ликвидации чрезвычайных ситуаций и обеспечению пожарной безопасности (протокол от 06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августа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2025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8)</w:t>
      </w:r>
      <w:r>
        <w:rPr>
          <w:rFonts w:ascii="Times New Roman" w:hAnsi="Times New Roman"/>
          <w:sz w:val="28"/>
        </w:rPr>
        <w:t>, постановлением администрации города Магнитогорска от 26.06.2024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6374-П «Об утверждении Порядка работы комиссии по установлению фактов проживания граждан в жилых помещениях, </w:t>
      </w:r>
      <w:r>
        <w:rPr>
          <w:rFonts w:ascii="Times New Roman" w:hAnsi="Times New Roman"/>
          <w:sz w:val="28"/>
        </w:rPr>
        <w:t>находящихся в зоне возможной чрезвычайной ситуации, нарушения условий жизнедеятельности граждан и утраты ими имущества первой необходимости в результате чрезвычайной ситуации на территории города Магнитогорска», руководствуясь Уставом города Магнитогорска,</w:t>
      </w:r>
    </w:p>
    <w:p w14:paraId="0F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0"/>
        </w:rPr>
      </w:pPr>
    </w:p>
    <w:p w14:paraId="10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1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</w:pP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Внести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постановление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администрации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Магнитогорска</w:t>
      </w:r>
      <w:r>
        <w:br/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от</w:t>
      </w:r>
      <w:r>
        <w:rPr>
          <w:rFonts w:ascii="PT Astra Serif" w:hAnsi="PT Astra Serif"/>
          <w:sz w:val="28"/>
        </w:rPr>
        <w:t xml:space="preserve"> 01.07.2024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6556-П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«О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создании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комиссии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по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установлению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фактов проживания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граждан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жилых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помещениях,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находящихся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зоне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возможной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чрезвычайной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ситуации,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нарушения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условий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жизнедеятельности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граждан</w:t>
      </w:r>
      <w:r>
        <w:br/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утраты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ими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имущества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первой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необходимости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результате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чрезвычайной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ситуации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территории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Магнитогорска»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(далее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–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постановление)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следующие изменения:</w:t>
      </w:r>
    </w:p>
    <w:p w14:paraId="1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1)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ab/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в преамбуле постановления слова «</w:t>
      </w:r>
      <w:r>
        <w:rPr>
          <w:rFonts w:ascii="Times New Roman" w:hAnsi="Times New Roman"/>
          <w:sz w:val="28"/>
        </w:rPr>
        <w:t>Методическими рекомендациями по порядку подготовки списков граждан, нуждающихся</w:t>
      </w:r>
      <w:r>
        <w:br/>
      </w:r>
      <w:r>
        <w:rPr>
          <w:rFonts w:ascii="Times New Roman" w:hAnsi="Times New Roman"/>
          <w:sz w:val="28"/>
        </w:rPr>
        <w:t>в получении единовременной материальной помощи, финансовой помощи</w:t>
      </w:r>
      <w:r>
        <w:br/>
      </w:r>
      <w:r>
        <w:rPr>
          <w:rFonts w:ascii="Times New Roman" w:hAnsi="Times New Roman"/>
          <w:sz w:val="28"/>
        </w:rPr>
        <w:t xml:space="preserve">в связи с утратой ими имущества первой необходимости, единовременного пособия в связи </w:t>
      </w:r>
      <w:r>
        <w:rPr>
          <w:rFonts w:ascii="Times New Roman" w:hAnsi="Times New Roman"/>
          <w:sz w:val="28"/>
        </w:rPr>
        <w:t>с гибелью (смертью) члена семьи (включая пособие</w:t>
      </w:r>
      <w:r>
        <w:br/>
      </w:r>
      <w:r>
        <w:rPr>
          <w:rFonts w:ascii="Times New Roman" w:hAnsi="Times New Roman"/>
          <w:sz w:val="28"/>
        </w:rPr>
        <w:t xml:space="preserve">на погребение погибшего (умершего) члена семьи) и единовременного пособия в связи </w:t>
      </w:r>
      <w:r>
        <w:rPr>
          <w:rFonts w:ascii="Times New Roman" w:hAnsi="Times New Roman"/>
          <w:sz w:val="28"/>
        </w:rPr>
        <w:t>с получением вреда здоровью при ликвидации последствий чрезвычайных ситуаций природного и техногенного характера, утвержденными МЧС России 03.03.2022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2-4-71-7-11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» заменить словами «</w:t>
      </w:r>
      <w:r>
        <w:rPr>
          <w:rFonts w:ascii="Times New Roman" w:hAnsi="Times New Roman"/>
          <w:sz w:val="28"/>
        </w:rPr>
        <w:t>Методическими рекомендациями по порядку действий исполнительных органов субъектов Российской Федерации и органов местного самоуправления при оказании гражданам единовре</w:t>
      </w:r>
      <w:r>
        <w:rPr>
          <w:rFonts w:ascii="Times New Roman" w:hAnsi="Times New Roman"/>
          <w:sz w:val="28"/>
        </w:rPr>
        <w:t>менной материальной помощи, финансовой помощи в связи с утратой ими имущества первой необходимости, выплате единовременного пособия в связи с гибелью (смертью) члена семьи и единовременного пособия в связи с получением вреда здоровью при чрезвычайных ситуа</w:t>
      </w:r>
      <w:r>
        <w:rPr>
          <w:rFonts w:ascii="Times New Roman" w:hAnsi="Times New Roman"/>
          <w:sz w:val="28"/>
        </w:rPr>
        <w:t>циях федерального, межрегионального, регионального и межмуниципального характера (одобрены на заседании Правительственной комиссии по предупреждению</w:t>
      </w:r>
      <w:r>
        <w:br/>
      </w:r>
      <w:r>
        <w:rPr>
          <w:rFonts w:ascii="Times New Roman" w:hAnsi="Times New Roman"/>
          <w:sz w:val="28"/>
        </w:rPr>
        <w:t>и ликвидации чрезвычайных ситуаций и обеспечению пожарной безопасности (протокол от 06 августа 2025 г. № 8)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»;</w:t>
      </w:r>
    </w:p>
    <w:p w14:paraId="1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приложение к постановлению изложить в новой редакции (приложение).</w:t>
      </w:r>
    </w:p>
    <w:p w14:paraId="14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Настоящее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постановление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вступает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силу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со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дня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его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подписания.</w:t>
      </w:r>
      <w:r>
        <w:rPr>
          <w:rFonts w:ascii="PT Astra Serif" w:hAnsi="PT Astra Serif"/>
          <w:sz w:val="28"/>
        </w:rPr>
        <w:t xml:space="preserve"> </w:t>
      </w:r>
    </w:p>
    <w:p w14:paraId="15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8"/>
        </w:rPr>
      </w:pP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Службе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внешних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связей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молодежной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политики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администрации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Магнитогорска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(Числова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 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Г.Д.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разместить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настоящее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постановление</w:t>
      </w:r>
      <w:r>
        <w:br/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официальном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сайте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администрации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Магнитогорска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опубликовать</w:t>
      </w:r>
      <w:r>
        <w:rPr>
          <w:rFonts w:ascii="PT Astra Serif" w:hAnsi="PT Astra Serif"/>
          <w:sz w:val="28"/>
        </w:rPr>
        <w:t xml:space="preserve"> </w:t>
      </w:r>
    </w:p>
    <w:p w14:paraId="1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средствах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массовой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информации.</w:t>
      </w:r>
      <w:r>
        <w:rPr>
          <w:rFonts w:ascii="PT Astra Serif" w:hAnsi="PT Astra Serif"/>
          <w:sz w:val="28"/>
        </w:rPr>
        <w:t xml:space="preserve"> </w:t>
      </w:r>
    </w:p>
    <w:p w14:paraId="17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</w:pP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Контроль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исполнения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настоящего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постановления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возложить</w:t>
      </w:r>
      <w:r>
        <w:br/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заместителя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главы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8"/>
          <w:highlight w:val="white"/>
        </w:rPr>
        <w:t>Магнитогорска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Сафонову Н.В.</w:t>
      </w:r>
    </w:p>
    <w:p w14:paraId="1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С.Н. Бердников</w:t>
      </w:r>
    </w:p>
    <w:p w14:paraId="1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8000000">
      <w:pPr>
        <w:sectPr>
          <w:headerReference r:id="rId4" w:type="default"/>
          <w:footerReference r:id="rId1" w:type="first"/>
          <w:type w:val="nextPage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jc w:val="both"/>
        <w:rPr>
          <w:rFonts w:ascii="Times New Roman" w:hAnsi="Times New Roman"/>
          <w:sz w:val="24"/>
        </w:rPr>
      </w:pP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Приложение</w:t>
      </w:r>
    </w:p>
    <w:p w14:paraId="2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jc w:val="both"/>
        <w:rPr>
          <w:rFonts w:ascii="Times New Roman" w:hAnsi="Times New Roman"/>
          <w:sz w:val="24"/>
        </w:rPr>
      </w:pP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к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постановлению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администрации</w:t>
      </w:r>
      <w:r>
        <w:rPr>
          <w:rFonts w:ascii="PT Astra Serif" w:hAnsi="PT Astra Serif"/>
          <w:sz w:val="24"/>
        </w:rPr>
        <w:t xml:space="preserve"> </w:t>
      </w:r>
    </w:p>
    <w:p w14:paraId="2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jc w:val="both"/>
        <w:rPr>
          <w:rFonts w:ascii="Times New Roman" w:hAnsi="Times New Roman"/>
          <w:sz w:val="24"/>
        </w:rPr>
      </w:pP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города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Магнитогорска</w:t>
      </w:r>
      <w:r>
        <w:rPr>
          <w:rFonts w:ascii="PT Astra Serif" w:hAnsi="PT Astra Serif"/>
          <w:sz w:val="24"/>
        </w:rPr>
        <w:t xml:space="preserve"> </w:t>
      </w:r>
    </w:p>
    <w:p w14:paraId="2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jc w:val="both"/>
        <w:rPr>
          <w:rFonts w:ascii="Times New Roman" w:hAnsi="Times New Roman"/>
          <w:sz w:val="24"/>
        </w:rPr>
      </w:pP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от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25.02.2026</w:t>
      </w:r>
      <w:r>
        <w:rPr>
          <w:rFonts w:ascii="PT Astra Serif" w:hAnsi="PT Astra Serif"/>
          <w:sz w:val="24"/>
        </w:rPr>
        <w:t xml:space="preserve"> №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1283-П</w:t>
      </w:r>
    </w:p>
    <w:p w14:paraId="2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jc w:val="both"/>
        <w:rPr>
          <w:rFonts w:ascii="Times New Roman" w:hAnsi="Times New Roman"/>
          <w:sz w:val="24"/>
        </w:rPr>
      </w:pPr>
    </w:p>
    <w:p w14:paraId="2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jc w:val="both"/>
        <w:rPr>
          <w:rFonts w:ascii="Times New Roman" w:hAnsi="Times New Roman"/>
          <w:sz w:val="24"/>
        </w:rPr>
      </w:pP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Приложение</w:t>
      </w:r>
    </w:p>
    <w:p w14:paraId="2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jc w:val="both"/>
        <w:rPr>
          <w:rFonts w:ascii="Times New Roman" w:hAnsi="Times New Roman"/>
          <w:sz w:val="24"/>
        </w:rPr>
      </w:pP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к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постановлению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администрации</w:t>
      </w:r>
      <w:r>
        <w:rPr>
          <w:rFonts w:ascii="PT Astra Serif" w:hAnsi="PT Astra Serif"/>
          <w:sz w:val="24"/>
        </w:rPr>
        <w:t xml:space="preserve"> </w:t>
      </w:r>
    </w:p>
    <w:p w14:paraId="3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jc w:val="both"/>
        <w:rPr>
          <w:rFonts w:ascii="Times New Roman" w:hAnsi="Times New Roman"/>
          <w:sz w:val="24"/>
        </w:rPr>
      </w:pP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города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Магнитогорска</w:t>
      </w:r>
      <w:r>
        <w:rPr>
          <w:rFonts w:ascii="PT Astra Serif" w:hAnsi="PT Astra Serif"/>
          <w:sz w:val="24"/>
        </w:rPr>
        <w:t xml:space="preserve"> </w:t>
      </w:r>
    </w:p>
    <w:p w14:paraId="3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jc w:val="both"/>
        <w:rPr>
          <w:rFonts w:ascii="Times New Roman" w:hAnsi="Times New Roman"/>
          <w:sz w:val="24"/>
        </w:rPr>
      </w:pP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от</w:t>
      </w:r>
      <w:r>
        <w:rPr>
          <w:rFonts w:ascii="PT Astra Serif" w:hAnsi="PT Astra Serif"/>
          <w:sz w:val="24"/>
        </w:rPr>
        <w:t xml:space="preserve"> 01.07.2024 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№</w:t>
      </w:r>
      <w:r>
        <w:rPr>
          <w:rFonts w:ascii="PT Astra Serif" w:hAnsi="PT Astra Serif"/>
          <w:sz w:val="24"/>
        </w:rPr>
        <w:t xml:space="preserve"> 6556</w:t>
      </w:r>
      <w:r>
        <w:rPr>
          <w:rFonts w:ascii="PT Astra Serif" w:hAnsi="PT Astra Serif"/>
          <w:b w:val="0"/>
          <w:i w:val="0"/>
          <w:caps w:val="0"/>
          <w:smallCaps w:val="0"/>
          <w:spacing w:val="0"/>
          <w:sz w:val="24"/>
          <w:highlight w:val="white"/>
        </w:rPr>
        <w:t>-П</w:t>
      </w:r>
    </w:p>
    <w:p w14:paraId="3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102" w:right="0"/>
        <w:jc w:val="both"/>
        <w:rPr>
          <w:rFonts w:ascii="Times New Roman" w:hAnsi="Times New Roman"/>
          <w:sz w:val="28"/>
        </w:rPr>
      </w:pPr>
    </w:p>
    <w:p w14:paraId="3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102" w:right="0"/>
        <w:jc w:val="both"/>
        <w:rPr>
          <w:rFonts w:ascii="Times New Roman" w:hAnsi="Times New Roman"/>
          <w:sz w:val="28"/>
        </w:rPr>
      </w:pPr>
    </w:p>
    <w:p w14:paraId="3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</w:t>
      </w:r>
    </w:p>
    <w:p w14:paraId="3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комиссии по установлению фактов проживания граждан в жилых помещениях, находящихся в зоне возможной чрезвычайной ситуации, нарушения условий жизнедеятельности граждан и утраты ими имущества первой необходимости в результате чрезвычайной ситуации </w:t>
      </w:r>
    </w:p>
    <w:p w14:paraId="3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города Магнитогорска</w:t>
      </w:r>
    </w:p>
    <w:p w14:paraId="3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78"/>
        <w:gridCol w:w="6374"/>
      </w:tblGrid>
      <w:tr>
        <w:tc>
          <w:tcPr>
            <w:tcW w:type="dxa" w:w="29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200" w:before="0" w:line="276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Сафонова Н.В. – </w:t>
            </w:r>
          </w:p>
        </w:tc>
        <w:tc>
          <w:tcPr>
            <w:tcW w:type="dxa" w:w="6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председатель комиссии, заместитель главы города Магнитогорска</w:t>
            </w:r>
          </w:p>
        </w:tc>
      </w:tr>
      <w:tr>
        <w:tc>
          <w:tcPr>
            <w:tcW w:type="dxa" w:w="29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200" w:before="0" w:line="276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Жестовский О.Б. – </w:t>
            </w:r>
          </w:p>
        </w:tc>
        <w:tc>
          <w:tcPr>
            <w:tcW w:type="dxa" w:w="6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заместитель председателя комиссии, начальник управления гражданской защиты населения администрации города Магнитогорска</w:t>
            </w:r>
          </w:p>
        </w:tc>
      </w:tr>
      <w:tr>
        <w:trPr>
          <w:trHeight w:hRule="atLeast" w:val="204"/>
        </w:trPr>
        <w:tc>
          <w:tcPr>
            <w:tcW w:type="dxa" w:w="29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200" w:before="0" w:line="276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Члены комиссии:</w:t>
            </w:r>
          </w:p>
        </w:tc>
        <w:tc>
          <w:tcPr>
            <w:tcW w:type="dxa" w:w="6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29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200" w:before="0" w:line="276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Агафонов В.В. – </w:t>
            </w:r>
          </w:p>
        </w:tc>
        <w:tc>
          <w:tcPr>
            <w:tcW w:type="dxa" w:w="6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директор МП трест «Теплофикация»</w:t>
            </w:r>
          </w:p>
        </w:tc>
      </w:tr>
      <w:tr>
        <w:tc>
          <w:tcPr>
            <w:tcW w:type="dxa" w:w="29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200" w:before="0" w:line="276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Аднамах С.М. – </w:t>
            </w:r>
          </w:p>
        </w:tc>
        <w:tc>
          <w:tcPr>
            <w:tcW w:type="dxa" w:w="6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директор МП трест «Водоканал» МО г.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Магнитогорск</w:t>
            </w:r>
          </w:p>
        </w:tc>
      </w:tr>
      <w:tr>
        <w:tc>
          <w:tcPr>
            <w:tcW w:type="dxa" w:w="29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200" w:before="0" w:line="276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Валеев В.Ю. – </w:t>
            </w:r>
          </w:p>
        </w:tc>
        <w:tc>
          <w:tcPr>
            <w:tcW w:type="dxa" w:w="6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 начальника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29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200" w:before="0" w:line="276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Дугин Д.В. – </w:t>
            </w:r>
          </w:p>
        </w:tc>
        <w:tc>
          <w:tcPr>
            <w:tcW w:type="dxa" w:w="6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заместитель главы администрации Правобережного района города Магнитогорска</w:t>
            </w:r>
          </w:p>
        </w:tc>
      </w:tr>
      <w:tr>
        <w:tc>
          <w:tcPr>
            <w:tcW w:type="dxa" w:w="29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Канаев К.С. – </w:t>
            </w:r>
          </w:p>
        </w:tc>
        <w:tc>
          <w:tcPr>
            <w:tcW w:type="dxa" w:w="6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заместитель главы администрации Орджоникидзевского района города Магнитогорска</w:t>
            </w:r>
          </w:p>
        </w:tc>
      </w:tr>
      <w:tr>
        <w:tc>
          <w:tcPr>
            <w:tcW w:type="dxa" w:w="29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200" w:before="0" w:line="276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Коверова Н.А. – </w:t>
            </w:r>
          </w:p>
        </w:tc>
        <w:tc>
          <w:tcPr>
            <w:tcW w:type="dxa" w:w="6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секретарь комиссии, старший инспектор управления гражданской защиты населения администрации города Магнитогорска</w:t>
            </w:r>
          </w:p>
        </w:tc>
      </w:tr>
      <w:tr>
        <w:tc>
          <w:tcPr>
            <w:tcW w:type="dxa" w:w="29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200" w:before="0" w:line="276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Новицкий Д.С. – </w:t>
            </w:r>
          </w:p>
        </w:tc>
        <w:tc>
          <w:tcPr>
            <w:tcW w:type="dxa" w:w="6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главный специалист-эксперт территориального отдела Управления Роспотребнадзора по Челябинской области в г.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Магнитогорске, Агаповском, Верхнеуральском, Кизильском, Нагайбакском, Карталинском, Варненском и Брединском районах (по согласованию) </w:t>
            </w:r>
          </w:p>
        </w:tc>
      </w:tr>
      <w:tr>
        <w:tc>
          <w:tcPr>
            <w:tcW w:type="dxa" w:w="29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200" w:before="0" w:line="276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Птицин А.Б. – </w:t>
            </w:r>
          </w:p>
        </w:tc>
        <w:tc>
          <w:tcPr>
            <w:tcW w:type="dxa" w:w="6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начальник управления по безопасности и правовым актам АО «Горэлектросеть»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(по согласованию)</w:t>
            </w:r>
          </w:p>
        </w:tc>
      </w:tr>
      <w:tr>
        <w:tc>
          <w:tcPr>
            <w:tcW w:type="dxa" w:w="29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200" w:before="0" w:line="276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Успенская К.С. – </w:t>
            </w:r>
          </w:p>
        </w:tc>
        <w:tc>
          <w:tcPr>
            <w:tcW w:type="dxa" w:w="6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0"/>
              <w:tabs>
                <w:tab w:leader="none" w:pos="708" w:val="clear"/>
                <w:tab w:leader="none" w:pos="1134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главный специалист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отдела по развитию территориального общественного самоуправления и работе с населением администрации Ленинского района города Магнитогорска</w:t>
            </w:r>
          </w:p>
        </w:tc>
      </w:tr>
    </w:tbl>
    <w:p w14:paraId="50000000">
      <w:pPr>
        <w:pStyle w:val="Style_3"/>
        <w:widowControl w:val="0"/>
        <w:spacing w:after="200" w:before="0"/>
        <w:ind/>
        <w:rPr>
          <w:rFonts w:ascii="Times New Roman" w:hAnsi="Times New Roman"/>
          <w:sz w:val="28"/>
        </w:rPr>
      </w:pPr>
    </w:p>
    <w:p w14:paraId="51000000">
      <w:pPr>
        <w:rPr>
          <w:rFonts w:ascii="Times New Roman" w:hAnsi="Times New Roman"/>
          <w:sz w:val="28"/>
        </w:rPr>
      </w:pPr>
      <w:bookmarkStart w:id="1" w:name="_GoBack"/>
      <w:bookmarkEnd w:id="1"/>
    </w:p>
    <w:sectPr>
      <w:headerReference r:id="rId2" w:type="default"/>
      <w:footerReference r:id="rId3" w:type="first"/>
      <w:type w:val="nextPage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Вр-2327478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Вр-2327478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lvlJc w:val="left"/>
      <w:pPr>
        <w:widowControl w:val="0"/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Intense Quote"/>
    <w:basedOn w:val="Style_3"/>
    <w:next w:val="Style_3"/>
    <w:link w:val="Style_5_ch"/>
    <w:pPr>
      <w:widowControl w:val="0"/>
      <w:ind w:firstLine="0" w:left="720" w:right="720"/>
      <w:contextualSpacing w:val="0"/>
    </w:pPr>
    <w:rPr>
      <w:i w:val="1"/>
    </w:rPr>
  </w:style>
  <w:style w:styleId="Style_5_ch" w:type="character">
    <w:name w:val="Intense Quote"/>
    <w:basedOn w:val="Style_3_ch"/>
    <w:link w:val="Style_5"/>
    <w:rPr>
      <w:i w:val="1"/>
    </w:rPr>
  </w:style>
  <w:style w:styleId="Style_6" w:type="paragraph">
    <w:name w:val="toc 2"/>
    <w:next w:val="Style_3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alloon Text"/>
    <w:basedOn w:val="Style_3"/>
    <w:link w:val="Style_7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3_ch"/>
    <w:link w:val="Style_7"/>
    <w:rPr>
      <w:rFonts w:ascii="Tahoma" w:hAnsi="Tahoma"/>
      <w:sz w:val="16"/>
    </w:rPr>
  </w:style>
  <w:style w:styleId="Style_8" w:type="paragraph">
    <w:name w:val="toc 4"/>
    <w:next w:val="Style_3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next w:val="Style_3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 reference"/>
    <w:basedOn w:val="Style_13"/>
    <w:link w:val="Style_12_ch"/>
    <w:rPr>
      <w:vertAlign w:val="superscript"/>
    </w:rPr>
  </w:style>
  <w:style w:styleId="Style_12_ch" w:type="character">
    <w:name w:val="endnote reference"/>
    <w:basedOn w:val="Style_13_ch"/>
    <w:link w:val="Style_12"/>
    <w:rPr>
      <w:vertAlign w:val="superscript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Title Char"/>
    <w:basedOn w:val="Style_13"/>
    <w:link w:val="Style_16_ch"/>
    <w:rPr>
      <w:sz w:val="48"/>
    </w:rPr>
  </w:style>
  <w:style w:styleId="Style_16_ch" w:type="character">
    <w:name w:val="Title Char"/>
    <w:basedOn w:val="Style_13_ch"/>
    <w:link w:val="Style_16"/>
    <w:rPr>
      <w:sz w:val="48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1 Char"/>
    <w:basedOn w:val="Style_13"/>
    <w:link w:val="Style_18_ch"/>
    <w:rPr>
      <w:rFonts w:ascii="Arial" w:hAnsi="Arial"/>
      <w:sz w:val="40"/>
    </w:rPr>
  </w:style>
  <w:style w:styleId="Style_18_ch" w:type="character">
    <w:name w:val="Heading 1 Char"/>
    <w:basedOn w:val="Style_13_ch"/>
    <w:link w:val="Style_18"/>
    <w:rPr>
      <w:rFonts w:ascii="Arial" w:hAnsi="Arial"/>
      <w:sz w:val="40"/>
    </w:rPr>
  </w:style>
  <w:style w:styleId="Style_19" w:type="paragraph">
    <w:name w:val="Subtitle Char"/>
    <w:basedOn w:val="Style_13"/>
    <w:link w:val="Style_19_ch"/>
    <w:rPr>
      <w:sz w:val="24"/>
    </w:rPr>
  </w:style>
  <w:style w:styleId="Style_19_ch" w:type="character">
    <w:name w:val="Subtitle Char"/>
    <w:basedOn w:val="Style_13_ch"/>
    <w:link w:val="Style_19"/>
    <w:rPr>
      <w:sz w:val="24"/>
    </w:rPr>
  </w:style>
  <w:style w:styleId="Style_20" w:type="paragraph">
    <w:name w:val="TOC Heading"/>
    <w:link w:val="Style_20_ch"/>
  </w:style>
  <w:style w:styleId="Style_20_ch" w:type="character">
    <w:name w:val="TOC Heading"/>
    <w:link w:val="Style_20"/>
  </w:style>
  <w:style w:styleId="Style_21" w:type="paragraph">
    <w:name w:val="heading 9"/>
    <w:basedOn w:val="Style_3"/>
    <w:next w:val="Style_3"/>
    <w:link w:val="Style_21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3_ch"/>
    <w:link w:val="Style_21"/>
    <w:rPr>
      <w:rFonts w:ascii="Arial" w:hAnsi="Arial"/>
      <w:i w:val="1"/>
      <w:sz w:val="21"/>
    </w:rPr>
  </w:style>
  <w:style w:styleId="Style_22" w:type="paragraph">
    <w:name w:val="Quote"/>
    <w:basedOn w:val="Style_3"/>
    <w:next w:val="Style_3"/>
    <w:link w:val="Style_22_ch"/>
    <w:pPr>
      <w:widowControl w:val="0"/>
      <w:ind w:firstLine="0" w:left="720" w:right="720"/>
    </w:pPr>
    <w:rPr>
      <w:i w:val="1"/>
    </w:rPr>
  </w:style>
  <w:style w:styleId="Style_22_ch" w:type="character">
    <w:name w:val="Quote"/>
    <w:basedOn w:val="Style_3_ch"/>
    <w:link w:val="Style_22"/>
    <w:rPr>
      <w:i w:val="1"/>
    </w:rPr>
  </w:style>
  <w:style w:styleId="Style_23" w:type="paragraph">
    <w:name w:val="toc 3"/>
    <w:next w:val="Style_3"/>
    <w:link w:val="Style_2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24" w:type="paragraph">
    <w:name w:val="Heading 4 Char"/>
    <w:basedOn w:val="Style_13"/>
    <w:link w:val="Style_24_ch"/>
    <w:rPr>
      <w:rFonts w:ascii="Arial" w:hAnsi="Arial"/>
      <w:b w:val="1"/>
      <w:sz w:val="26"/>
    </w:rPr>
  </w:style>
  <w:style w:styleId="Style_24_ch" w:type="character">
    <w:name w:val="Heading 4 Char"/>
    <w:basedOn w:val="Style_13_ch"/>
    <w:link w:val="Style_24"/>
    <w:rPr>
      <w:rFonts w:ascii="Arial" w:hAnsi="Arial"/>
      <w:b w:val="1"/>
      <w:sz w:val="26"/>
    </w:rPr>
  </w:style>
  <w:style w:styleId="Style_25" w:type="paragraph">
    <w:name w:val="heading 5"/>
    <w:next w:val="Style_3"/>
    <w:link w:val="Style_2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table of figures"/>
    <w:basedOn w:val="Style_3"/>
    <w:next w:val="Style_3"/>
    <w:link w:val="Style_26_ch"/>
    <w:pPr>
      <w:widowControl w:val="0"/>
      <w:spacing w:after="0"/>
      <w:ind/>
    </w:pPr>
  </w:style>
  <w:style w:styleId="Style_26_ch" w:type="character">
    <w:name w:val="table of figures"/>
    <w:basedOn w:val="Style_3_ch"/>
    <w:link w:val="Style_26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7" w:type="paragraph">
    <w:name w:val="heading 1"/>
    <w:next w:val="Style_3"/>
    <w:link w:val="Style_27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28" w:type="paragraph">
    <w:name w:val="Header Char"/>
    <w:basedOn w:val="Style_13"/>
    <w:link w:val="Style_28_ch"/>
  </w:style>
  <w:style w:styleId="Style_28_ch" w:type="character">
    <w:name w:val="Header Char"/>
    <w:basedOn w:val="Style_13_ch"/>
    <w:link w:val="Style_28"/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basedOn w:val="Style_3"/>
    <w:link w:val="Style_30_ch"/>
    <w:pPr>
      <w:widowControl w:val="0"/>
      <w:spacing w:after="40" w:line="240" w:lineRule="auto"/>
      <w:ind/>
    </w:pPr>
    <w:rPr>
      <w:sz w:val="18"/>
    </w:rPr>
  </w:style>
  <w:style w:styleId="Style_30_ch" w:type="character">
    <w:name w:val="Footnote"/>
    <w:basedOn w:val="Style_3_ch"/>
    <w:link w:val="Style_30"/>
    <w:rPr>
      <w:sz w:val="18"/>
    </w:rPr>
  </w:style>
  <w:style w:styleId="Style_31" w:type="paragraph">
    <w:name w:val="heading 8"/>
    <w:basedOn w:val="Style_3"/>
    <w:next w:val="Style_3"/>
    <w:link w:val="Style_31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Arial" w:hAnsi="Arial"/>
      <w:i w:val="1"/>
      <w:sz w:val="22"/>
    </w:rPr>
  </w:style>
  <w:style w:styleId="Style_31_ch" w:type="character">
    <w:name w:val="heading 8"/>
    <w:basedOn w:val="Style_3_ch"/>
    <w:link w:val="Style_31"/>
    <w:rPr>
      <w:rFonts w:ascii="Arial" w:hAnsi="Arial"/>
      <w:i w:val="1"/>
      <w:sz w:val="22"/>
    </w:rPr>
  </w:style>
  <w:style w:styleId="Style_32" w:type="paragraph">
    <w:name w:val="toc 1"/>
    <w:next w:val="Style_3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Caption"/>
    <w:basedOn w:val="Style_3"/>
    <w:next w:val="Style_3"/>
    <w:link w:val="Style_34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34_ch" w:type="character">
    <w:name w:val="Caption"/>
    <w:basedOn w:val="Style_3_ch"/>
    <w:link w:val="Style_34"/>
    <w:rPr>
      <w:b w:val="1"/>
      <w:color w:themeColor="accent1" w:val="4F81BD"/>
      <w:sz w:val="18"/>
    </w:rPr>
  </w:style>
  <w:style w:styleId="Style_35" w:type="paragraph">
    <w:name w:val="toc 9"/>
    <w:next w:val="Style_3"/>
    <w:link w:val="Style_3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footnote reference"/>
    <w:basedOn w:val="Style_13"/>
    <w:link w:val="Style_36_ch"/>
    <w:rPr>
      <w:vertAlign w:val="superscript"/>
    </w:rPr>
  </w:style>
  <w:style w:styleId="Style_36_ch" w:type="character">
    <w:name w:val="footnote reference"/>
    <w:basedOn w:val="Style_13_ch"/>
    <w:link w:val="Style_36"/>
    <w:rPr>
      <w:vertAlign w:val="superscript"/>
    </w:rPr>
  </w:style>
  <w:style w:styleId="Style_37" w:type="paragraph">
    <w:name w:val="toc 8"/>
    <w:next w:val="Style_3"/>
    <w:link w:val="Style_3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List Paragraph"/>
    <w:basedOn w:val="Style_3"/>
    <w:link w:val="Style_38_ch"/>
    <w:pPr>
      <w:widowControl w:val="0"/>
      <w:ind w:firstLine="0" w:left="720"/>
      <w:contextualSpacing w:val="1"/>
    </w:pPr>
  </w:style>
  <w:style w:styleId="Style_38_ch" w:type="character">
    <w:name w:val="List Paragraph"/>
    <w:basedOn w:val="Style_3_ch"/>
    <w:link w:val="Style_38"/>
  </w:style>
  <w:style w:styleId="Style_39" w:type="paragraph">
    <w:name w:val="Heading 2 Char"/>
    <w:basedOn w:val="Style_13"/>
    <w:link w:val="Style_39_ch"/>
    <w:rPr>
      <w:rFonts w:ascii="Arial" w:hAnsi="Arial"/>
      <w:sz w:val="34"/>
    </w:rPr>
  </w:style>
  <w:style w:styleId="Style_39_ch" w:type="character">
    <w:name w:val="Heading 2 Char"/>
    <w:basedOn w:val="Style_13_ch"/>
    <w:link w:val="Style_39"/>
    <w:rPr>
      <w:rFonts w:ascii="Arial" w:hAnsi="Arial"/>
      <w:sz w:val="34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40" w:type="paragraph">
    <w:name w:val="Heading 5 Char"/>
    <w:basedOn w:val="Style_13"/>
    <w:link w:val="Style_40_ch"/>
    <w:rPr>
      <w:rFonts w:ascii="Arial" w:hAnsi="Arial"/>
      <w:b w:val="1"/>
      <w:sz w:val="24"/>
    </w:rPr>
  </w:style>
  <w:style w:styleId="Style_40_ch" w:type="character">
    <w:name w:val="Heading 5 Char"/>
    <w:basedOn w:val="Style_13_ch"/>
    <w:link w:val="Style_40"/>
    <w:rPr>
      <w:rFonts w:ascii="Arial" w:hAnsi="Arial"/>
      <w:b w:val="1"/>
      <w:sz w:val="24"/>
    </w:rPr>
  </w:style>
  <w:style w:styleId="Style_41" w:type="paragraph">
    <w:name w:val="Heading 3 Char"/>
    <w:basedOn w:val="Style_13"/>
    <w:link w:val="Style_41_ch"/>
    <w:rPr>
      <w:rFonts w:ascii="Arial" w:hAnsi="Arial"/>
      <w:sz w:val="30"/>
    </w:rPr>
  </w:style>
  <w:style w:styleId="Style_41_ch" w:type="character">
    <w:name w:val="Heading 3 Char"/>
    <w:basedOn w:val="Style_13_ch"/>
    <w:link w:val="Style_41"/>
    <w:rPr>
      <w:rFonts w:ascii="Arial" w:hAnsi="Arial"/>
      <w:sz w:val="30"/>
    </w:rPr>
  </w:style>
  <w:style w:styleId="Style_42" w:type="paragraph">
    <w:name w:val="toc 5"/>
    <w:next w:val="Style_3"/>
    <w:link w:val="Style_4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Footer Char"/>
    <w:basedOn w:val="Style_13"/>
    <w:link w:val="Style_43_ch"/>
  </w:style>
  <w:style w:styleId="Style_43_ch" w:type="character">
    <w:name w:val="Footer Char"/>
    <w:basedOn w:val="Style_13_ch"/>
    <w:link w:val="Style_43"/>
  </w:style>
  <w:style w:styleId="Style_44" w:type="paragraph">
    <w:name w:val="No Spacing"/>
    <w:link w:val="Style_44_ch"/>
    <w:pPr>
      <w:widowControl w:val="0"/>
      <w:spacing w:after="0" w:before="0" w:line="240" w:lineRule="auto"/>
      <w:ind/>
    </w:pPr>
  </w:style>
  <w:style w:styleId="Style_44_ch" w:type="character">
    <w:name w:val="No Spacing"/>
    <w:link w:val="Style_44"/>
  </w:style>
  <w:style w:styleId="Style_45" w:type="paragraph">
    <w:name w:val="Subtitle"/>
    <w:next w:val="Style_3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Title"/>
    <w:next w:val="Style_3"/>
    <w:link w:val="Style_4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heading 4"/>
    <w:next w:val="Style_3"/>
    <w:link w:val="Style_4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7_ch" w:type="character">
    <w:name w:val="heading 4"/>
    <w:link w:val="Style_47"/>
    <w:rPr>
      <w:rFonts w:ascii="XO Thames" w:hAnsi="XO Thames"/>
      <w:b w:val="1"/>
      <w:sz w:val="24"/>
    </w:rPr>
  </w:style>
  <w:style w:styleId="Style_48" w:type="paragraph">
    <w:name w:val="heading 2"/>
    <w:next w:val="Style_3"/>
    <w:link w:val="Style_4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8_ch" w:type="character">
    <w:name w:val="heading 2"/>
    <w:link w:val="Style_48"/>
    <w:rPr>
      <w:rFonts w:ascii="XO Thames" w:hAnsi="XO Thames"/>
      <w:b w:val="1"/>
      <w:sz w:val="28"/>
    </w:rPr>
  </w:style>
  <w:style w:styleId="Style_49" w:type="paragraph">
    <w:name w:val="heading 6"/>
    <w:basedOn w:val="Style_3"/>
    <w:next w:val="Style_3"/>
    <w:link w:val="Style_49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Arial" w:hAnsi="Arial"/>
      <w:b w:val="1"/>
      <w:sz w:val="22"/>
    </w:rPr>
  </w:style>
  <w:style w:styleId="Style_49_ch" w:type="character">
    <w:name w:val="heading 6"/>
    <w:basedOn w:val="Style_3_ch"/>
    <w:link w:val="Style_49"/>
    <w:rPr>
      <w:rFonts w:ascii="Arial" w:hAnsi="Arial"/>
      <w:b w:val="1"/>
      <w:sz w:val="22"/>
    </w:rPr>
  </w:style>
  <w:style w:styleId="Style_50" w:type="paragraph">
    <w:name w:val="Endnote"/>
    <w:basedOn w:val="Style_3"/>
    <w:link w:val="Style_50_ch"/>
    <w:pPr>
      <w:widowControl w:val="0"/>
      <w:spacing w:after="0" w:line="240" w:lineRule="auto"/>
      <w:ind/>
    </w:pPr>
    <w:rPr>
      <w:sz w:val="20"/>
    </w:rPr>
  </w:style>
  <w:style w:styleId="Style_50_ch" w:type="character">
    <w:name w:val="Endnote"/>
    <w:basedOn w:val="Style_3_ch"/>
    <w:link w:val="Style_50"/>
    <w:rPr>
      <w:sz w:val="20"/>
    </w:rPr>
  </w:style>
  <w:style w:styleId="Style_51" w:type="table">
    <w:name w:val="List Table 2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2" w:type="table">
    <w:name w:val="Grid Table 7 Colorful - Accent 4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3" w:type="table">
    <w:name w:val="Grid Table 7 Colorful - Accent 6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4" w:type="table">
    <w:name w:val="Grid Table 5 Dark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5" w:type="table">
    <w:name w:val="List Table 7 Colorful - Accent 5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56" w:type="table">
    <w:name w:val="Bordered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7" w:type="table">
    <w:name w:val="List Table 1 Light - Accent 6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58" w:type="table">
    <w:name w:val="Grid Table 3 - Accent 5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9" w:type="table">
    <w:name w:val="List Table 6 Colorful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60" w:type="table">
    <w:name w:val="List Table 4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1" w:type="table">
    <w:name w:val="List Table 4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2" w:type="table">
    <w:name w:val="List Table 3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63" w:type="table">
    <w:name w:val="Grid Table 4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4" w:type="table">
    <w:name w:val="List Table 3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65" w:type="table">
    <w:name w:val="Grid Table 1 Light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6" w:type="table">
    <w:name w:val="List Table 3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7" w:type="table">
    <w:name w:val="Grid Table 2 - Accent 1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8" w:type="table">
    <w:name w:val="List Table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69" w:type="table">
    <w:name w:val="Bordered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0" w:type="table">
    <w:name w:val="List Table 1 Light - Accent 2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71" w:type="table">
    <w:name w:val="Grid Table 7 Colorful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2" w:type="table">
    <w:name w:val="Bordered &amp; Lined - Accent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3" w:type="table">
    <w:name w:val="List Table 6 Colorful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Grid Table 2 - Accent 6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5" w:type="table">
    <w:name w:val="List Table 2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76" w:type="table">
    <w:name w:val="List Table 3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7" w:type="table">
    <w:name w:val="Grid Table 5 Dark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Bordered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9" w:type="table">
    <w:name w:val="List Table 3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0" w:type="table">
    <w:name w:val="Lined - Accent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81" w:type="table">
    <w:name w:val="List Table 6 Colorful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2" w:type="table">
    <w:name w:val="Grid Table 1 Light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3" w:type="table">
    <w:name w:val="List Table 4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4" w:type="table">
    <w:name w:val="List Table 4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5" w:type="table">
    <w:name w:val="Lined - Accent 5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86" w:type="table">
    <w:name w:val="Grid Table 1 Light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7" w:type="table">
    <w:name w:val="Grid Table 6 Colorful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8" w:type="table">
    <w:name w:val="Bordered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9" w:type="table">
    <w:name w:val="Plain Table 3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90" w:type="table">
    <w:name w:val="Grid Table 5 Dark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Grid Table 5 Dark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2" w:type="table">
    <w:name w:val="Lined - Accent 4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93" w:type="table">
    <w:name w:val="Grid Table 6 Colorful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4" w:type="table">
    <w:name w:val="Bordered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5" w:type="table">
    <w:name w:val="Grid Table 1 Light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6" w:type="table">
    <w:name w:val="List Table 6 Colorful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97" w:type="table">
    <w:name w:val="Table Grid Light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List Table 1 Light - Accent 3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99" w:type="table">
    <w:name w:val="Grid Table 6 Colorful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0" w:type="table">
    <w:name w:val="List Table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1" w:type="table">
    <w:name w:val="Grid Table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2" w:type="table">
    <w:name w:val="Grid Table 3 - Accent 4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3" w:type="table">
    <w:name w:val="Grid Table 6 Colorful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4" w:type="table">
    <w:name w:val="Plain Table 5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05" w:type="table">
    <w:name w:val="Grid Table 3 - Accent 1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6" w:type="table">
    <w:name w:val="Plain Table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2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8" w:type="table">
    <w:name w:val="Bordered &amp; Lined - Accent 2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9" w:type="table">
    <w:name w:val="List Table 6 Colorful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0" w:type="table">
    <w:name w:val="Grid Table 6 Colorful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1" w:type="table">
    <w:name w:val="List Table 5 Dark - Accent 5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2" w:type="table">
    <w:name w:val="List Table 6 Colorful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13" w:type="table">
    <w:name w:val="Grid Table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4" w:type="table">
    <w:name w:val="Lined - Accent 2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15" w:type="table">
    <w:name w:val="Grid Table 7 Colorful - Accent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6" w:type="table">
    <w:name w:val="List Table 2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7" w:type="table">
    <w:name w:val="List Table 4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8" w:type="table">
    <w:name w:val="Grid Table 1 Light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9" w:type="table">
    <w:name w:val="Grid Table 6 Colorful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0" w:type="table">
    <w:name w:val="List Table 7 Colorful - Accent 2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21" w:type="table">
    <w:name w:val="List Table 3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2" w:type="table">
    <w:name w:val="Plain Table 4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23" w:type="table">
    <w:name w:val="List Table 7 Colorful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24" w:type="table">
    <w:name w:val="Bordered &amp; Lined - Accent 4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25" w:type="table">
    <w:name w:val="Grid Table 5 Dark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List Table 5 Dark - Accent 3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7" w:type="table">
    <w:name w:val="Grid Table 3 - Accent 6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8" w:type="table">
    <w:name w:val="Grid Table 4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9" w:type="table">
    <w:name w:val="Grid Table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0" w:type="table">
    <w:name w:val="List Table 7 Colorful - Accent 4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31" w:type="table">
    <w:name w:val="Grid Table 1 Light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2" w:type="table">
    <w:name w:val="Bordered &amp; Lined - Accent 6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3" w:type="table">
    <w:name w:val="List Table 2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4" w:type="table">
    <w:name w:val="Grid Table 2 - Accent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5" w:type="table">
    <w:name w:val="Grid Table 7 Colorful - Accent 5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6" w:type="table">
    <w:name w:val="Lined - Accent 3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37" w:type="table">
    <w:name w:val="Bordered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8" w:type="table">
    <w:name w:val="Lined - Accent 6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39" w:type="table">
    <w:name w:val="Bordered &amp; Lined - Accent 1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0" w:type="table">
    <w:name w:val="List Table 1 Light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41" w:type="table">
    <w:name w:val="List Table 1 Light - Accent 1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42" w:type="table">
    <w:name w:val="Grid Table 2 - Accent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3" w:type="table">
    <w:name w:val="List Table 5 Dark - Accent 2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4" w:type="table">
    <w:name w:val="Grid Table 4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5" w:type="table">
    <w:name w:val="List Table 5 Dark - Accent 6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6" w:type="table">
    <w:name w:val="Grid Table 7 Colorful - Accent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Grid Table 6 Colorful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8" w:type="table">
    <w:name w:val="List Table 6 Colorful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49" w:type="table">
    <w:name w:val="List Table 7 Colorful - Accent 6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50" w:type="table">
    <w:name w:val="Bordered &amp; Lined - Accent 3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1" w:type="table">
    <w:name w:val="List Table 5 Dark - Accent 1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2" w:type="table">
    <w:name w:val="List Table 7 Colorful - Accent 3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53" w:type="table">
    <w:name w:val="Grid Table 7 Colorful - Accent 1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4" w:type="table">
    <w:name w:val="Lined - Accent 1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55" w:type="table">
    <w:name w:val="Grid Table 4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6" w:type="table">
    <w:name w:val="List Table 5 Dark - Accent 4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7" w:type="table">
    <w:name w:val="Grid Table 2 - Accent 4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List Table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9" w:type="table">
    <w:name w:val="List Table 7 Colorful - Accent 1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0" w:type="table">
    <w:name w:val="Bordered &amp; Lined - Accent 5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1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2" w:type="table">
    <w:name w:val="Grid Table 5 Dark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List Table 1 Light - Accent 4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64" w:type="table">
    <w:name w:val="List Table 1 Light - Accent 5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65" w:type="table">
    <w:name w:val="List Table 4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6" w:type="table">
    <w:name w:val="List Table 5 Dark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7" w:type="table">
    <w:name w:val="Bordered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8" w:type="table">
    <w:name w:val="Grid Table 4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9" w:type="table">
    <w:name w:val="Grid Table 2 - Accent 5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0" w:type="table">
    <w:name w:val="Grid Table 3 - Accent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1" w:type="table">
    <w:name w:val="Grid Table 5 Dark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2" w:type="table">
    <w:name w:val="Grid Table 3 - Accent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3" w:type="table">
    <w:name w:val="List Table 2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4" w:type="table">
    <w:name w:val="Grid Table 4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5" w:type="table">
    <w:name w:val="Plain Table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Grid Table 1 Light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2026-02-25T03:42:55Z</dcterms:created>
  <dcterms:modified xsi:type="dcterms:W3CDTF">2026-02-25T10:38:08Z</dcterms:modified>
</cp:coreProperties>
</file>