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541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/>
        <w:jc w:val="center"/>
        <w:rPr>
          <w:spacing w:val="-4"/>
          <w:sz w:val="28"/>
        </w:rPr>
      </w:pPr>
    </w:p>
    <w:p w14:paraId="0A000000">
      <w:pPr>
        <w:widowControl w:val="0"/>
        <w:spacing w:after="0" w:line="240" w:lineRule="auto"/>
        <w:ind w:right="3968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установлении норматива стоимости </w:t>
      </w:r>
      <w:r>
        <w:rPr>
          <w:rFonts w:ascii="PT Astra Serif" w:hAnsi="PT Astra Serif"/>
          <w:sz w:val="28"/>
        </w:rPr>
        <w:t xml:space="preserve">одного квадратного метра </w:t>
      </w:r>
      <w:r>
        <w:rPr>
          <w:rFonts w:ascii="PT Astra Serif" w:hAnsi="PT Astra Serif"/>
          <w:sz w:val="28"/>
        </w:rPr>
        <w:t>об</w:t>
      </w:r>
      <w:r>
        <w:rPr>
          <w:rFonts w:ascii="PT Astra Serif" w:hAnsi="PT Astra Serif"/>
          <w:sz w:val="28"/>
        </w:rPr>
        <w:t xml:space="preserve">щей площади </w:t>
      </w:r>
      <w:r>
        <w:rPr>
          <w:rFonts w:ascii="PT Astra Serif" w:hAnsi="PT Astra Serif"/>
          <w:sz w:val="28"/>
        </w:rPr>
        <w:t xml:space="preserve">жилого помещения </w:t>
      </w:r>
      <w:r>
        <w:rPr>
          <w:rFonts w:ascii="PT Astra Serif" w:hAnsi="PT Astra Serif"/>
          <w:spacing w:val="-6"/>
          <w:sz w:val="28"/>
        </w:rPr>
        <w:t>по </w:t>
      </w:r>
      <w:r>
        <w:rPr>
          <w:rFonts w:ascii="PT Astra Serif" w:hAnsi="PT Astra Serif"/>
          <w:spacing w:val="-6"/>
          <w:sz w:val="28"/>
        </w:rPr>
        <w:t>городу Магнитогорску</w:t>
      </w:r>
      <w:r>
        <w:rPr>
          <w:rFonts w:ascii="PT Astra Serif" w:hAnsi="PT Astra Serif"/>
          <w:spacing w:val="-6"/>
          <w:sz w:val="28"/>
        </w:rPr>
        <w:t xml:space="preserve"> на первый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квартал</w:t>
      </w:r>
      <w:r>
        <w:rPr>
          <w:rFonts w:ascii="PT Astra Serif" w:hAnsi="PT Astra Serif"/>
          <w:sz w:val="28"/>
        </w:rPr>
        <w:t xml:space="preserve"> 2026 года для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расчета размера </w:t>
      </w:r>
      <w:r>
        <w:rPr>
          <w:rFonts w:ascii="PT Astra Serif" w:hAnsi="PT Astra Serif"/>
          <w:sz w:val="28"/>
        </w:rPr>
        <w:t>социальных выплат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приобретение </w:t>
      </w:r>
      <w:r>
        <w:rPr>
          <w:rFonts w:ascii="PT Astra Serif" w:hAnsi="PT Astra Serif"/>
          <w:sz w:val="28"/>
        </w:rPr>
        <w:t>жилого помещения или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создание об</w:t>
      </w:r>
      <w:r>
        <w:rPr>
          <w:rFonts w:ascii="PT Astra Serif" w:hAnsi="PT Astra Serif"/>
          <w:sz w:val="28"/>
        </w:rPr>
        <w:t xml:space="preserve">ъекта </w:t>
      </w:r>
      <w:r>
        <w:rPr>
          <w:rFonts w:ascii="PT Astra Serif" w:hAnsi="PT Astra Serif"/>
          <w:sz w:val="28"/>
        </w:rPr>
        <w:t xml:space="preserve">индивидуального жилищного </w:t>
      </w:r>
      <w:r>
        <w:rPr>
          <w:rFonts w:ascii="PT Astra Serif" w:hAnsi="PT Astra Serif"/>
          <w:sz w:val="28"/>
        </w:rPr>
        <w:t>строительства</w:t>
      </w:r>
    </w:p>
    <w:p w14:paraId="0B000000">
      <w:pPr>
        <w:widowControl w:val="0"/>
        <w:spacing w:after="0" w:line="240" w:lineRule="auto"/>
        <w:ind w:right="5386"/>
        <w:jc w:val="both"/>
        <w:rPr>
          <w:rFonts w:ascii="PT Astra Serif" w:hAnsi="PT Astra Serif"/>
          <w:sz w:val="28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На основании Федерального закона </w:t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в соответствии с мероприятием по обеспечению жильем молодых семей федерального проекта «Содействие субъектам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1710, постановлением Правительства Челябинской области от 21.12.2020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700-П «О государственной программе Челябинской области «Обеспечение доступным и комфортным жильем граждан Российской Федерации в Челябинской области», региональным проектом «Оказание молодым семьям государственной поддержки</w:t>
      </w:r>
      <w:r>
        <w:br/>
      </w:r>
      <w:r>
        <w:rPr>
          <w:rFonts w:ascii="PT Astra Serif" w:hAnsi="PT Astra Serif"/>
          <w:sz w:val="28"/>
        </w:rPr>
        <w:t>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от 24.10.2024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11241-П, </w:t>
      </w:r>
      <w:r>
        <w:rPr>
          <w:rFonts w:ascii="PT Astra Serif" w:hAnsi="PT Astra Serif"/>
          <w:sz w:val="28"/>
        </w:rPr>
        <w:t>приказом Министерства строительства и жилищно-коммунального хозяйства Российской Федерации от 08.12.2025 № 777/пр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, руководствуя</w:t>
      </w:r>
      <w:r>
        <w:rPr>
          <w:rFonts w:ascii="PT Astra Serif" w:hAnsi="PT Astra Serif"/>
          <w:sz w:val="28"/>
        </w:rPr>
        <w:t xml:space="preserve">сь Уставом города Магнитогорска, 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F000000">
      <w:pPr>
        <w:widowControl w:val="0"/>
        <w:numPr>
          <w:ilvl w:val="0"/>
          <w:numId w:val="1"/>
        </w:numPr>
        <w:tabs>
          <w:tab w:leader="none" w:pos="0" w:val="left"/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Установить норматив стоимости одного квадратного метра общей площади жилья по городу Магнитогорску на первый квартал 2026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размере 95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724</w:t>
      </w:r>
      <w:r>
        <w:rPr>
          <w:rFonts w:ascii="PT Astra Serif" w:hAnsi="PT Astra Serif"/>
          <w:color w:val="000000"/>
          <w:sz w:val="28"/>
        </w:rPr>
        <w:t xml:space="preserve"> (Девяносто пять тысяч семьсот двадцать </w:t>
      </w:r>
      <w:r>
        <w:rPr>
          <w:rFonts w:ascii="PT Astra Serif" w:hAnsi="PT Astra Serif"/>
          <w:sz w:val="28"/>
        </w:rPr>
        <w:t xml:space="preserve">четыре) рублей 00 копеек </w:t>
      </w:r>
      <w:r>
        <w:rPr>
          <w:rFonts w:ascii="PT Astra Serif" w:hAnsi="PT Astra Serif"/>
          <w:sz w:val="28"/>
        </w:rPr>
        <w:t>для расчета размера социальных выплат на приобретение жилого помещения или создание объекта индивидуального жилищного строительства выделяемых для молодых семьей – участников регионального проекта «Оказание молодым семьям государственной поддержки</w:t>
      </w:r>
      <w:r>
        <w:br/>
      </w:r>
      <w:r>
        <w:rPr>
          <w:rFonts w:ascii="PT Astra Serif" w:hAnsi="PT Astra Serif"/>
          <w:sz w:val="28"/>
        </w:rPr>
        <w:t>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от 24.10.2024 № 11241-П.</w:t>
      </w:r>
    </w:p>
    <w:p w14:paraId="10000000">
      <w:pPr>
        <w:widowControl w:val="0"/>
        <w:numPr>
          <w:ilvl w:val="0"/>
          <w:numId w:val="1"/>
        </w:numPr>
        <w:tabs>
          <w:tab w:leader="none" w:pos="0" w:val="left"/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Комитету по управлению имуществом и земельными отношениями администрации города Магнитогорска (Верховодова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Е.Г.) </w:t>
      </w:r>
      <w:r>
        <w:rPr>
          <w:rFonts w:ascii="PT Astra Serif" w:hAnsi="PT Astra Serif"/>
          <w:sz w:val="28"/>
        </w:rPr>
        <w:t xml:space="preserve">руководствоваться настоящим постановлением при расчете размера социальных выплат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приобретение жилого помещения или создание объекта индивидуального жилищного строительства молодым семьям – участникам регионального проекта «Оказание молодым семьям государственной поддержки</w:t>
      </w:r>
      <w:r>
        <w:br/>
      </w:r>
      <w:r>
        <w:rPr>
          <w:rFonts w:ascii="PT Astra Serif" w:hAnsi="PT Astra Serif"/>
          <w:sz w:val="28"/>
        </w:rPr>
        <w:t>для улучшения жилищных условий» направления «Доступное и комфортное жилье в городе Магнитогорске» муниципальной программы «Жилье в городе Магнитогорске» на 2025-2030 годы, утвержденной постановлением администрации города Магнитогорска от 24.10.2024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11241-П.</w:t>
      </w:r>
    </w:p>
    <w:p w14:paraId="11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2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sz w:val="28"/>
        </w:rPr>
        <w:t xml:space="preserve"> Магнитогорска</w:t>
      </w:r>
      <w:r>
        <w:rPr>
          <w:rFonts w:ascii="PT Astra Serif" w:hAnsi="PT Astra Serif"/>
          <w:sz w:val="28"/>
        </w:rPr>
        <w:t xml:space="preserve">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3000000">
      <w:pPr>
        <w:widowControl w:val="0"/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4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Вр-2316549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2026-01-29T12:23:33Z</dcterms:created>
  <dcterms:modified xsi:type="dcterms:W3CDTF">2026-02-02T06:20:44Z</dcterms:modified>
</cp:coreProperties>
</file>