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after="0" w:line="240" w:lineRule="auto"/>
        <w:ind w:right="4252"/>
        <w:outlineLvl w:val="0"/>
        <w:rPr>
          <w:rFonts w:ascii="Times New Roman" w:hAnsi="Times New Roman"/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8000000">
      <w:pPr>
        <w:rPr>
          <w:spacing w:val="-4"/>
          <w:sz w:val="28"/>
        </w:rPr>
      </w:pPr>
    </w:p>
    <w:p w14:paraId="09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28.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453</w:t>
      </w:r>
      <w:r>
        <w:rPr>
          <w:spacing w:val="-4"/>
          <w:sz w:val="28"/>
        </w:rPr>
        <w:t>-П</w:t>
      </w:r>
    </w:p>
    <w:p w14:paraId="0A000000">
      <w:pPr>
        <w:spacing w:after="0" w:line="240" w:lineRule="auto"/>
        <w:ind w:right="4252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постановление администрации города Магнитогорска от</w:t>
      </w:r>
      <w:r>
        <w:rPr>
          <w:rFonts w:ascii="XO Thames" w:hAnsi="XO Thames"/>
          <w:color w:val="000000"/>
          <w:spacing w:val="0"/>
          <w:sz w:val="28"/>
        </w:rPr>
        <w:t> </w:t>
      </w:r>
      <w:bookmarkStart w:id="1" w:name="_Hlk212123507"/>
      <w:r>
        <w:rPr>
          <w:rFonts w:ascii="Times New Roman" w:hAnsi="Times New Roman"/>
          <w:sz w:val="28"/>
        </w:rPr>
        <w:t>05.12.2025 № 10390-П</w:t>
      </w:r>
      <w:bookmarkEnd w:id="1"/>
    </w:p>
    <w:p w14:paraId="0B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статьями 74, 217.1 Бюджетного кодекса Российской Федерации, Порядком </w:t>
      </w:r>
      <w:bookmarkStart w:id="2" w:name="_Hlk219883097"/>
      <w:r>
        <w:rPr>
          <w:rFonts w:ascii="Times New Roman" w:hAnsi="Times New Roman"/>
          <w:sz w:val="28"/>
        </w:rPr>
        <w:t xml:space="preserve">составления и ведения кассового плана исполнения бюджета города Магнитогорска, утвержденным постановлением администрации города Магнитогорска </w:t>
      </w:r>
      <w:bookmarkEnd w:id="2"/>
      <w:r>
        <w:rPr>
          <w:rFonts w:ascii="Times New Roman" w:hAnsi="Times New Roman"/>
          <w:sz w:val="28"/>
        </w:rPr>
        <w:t>от 02.12.2022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13070-П, Порядком предоставления средств из бюджета города при выполнении условий, установленных решением о бюджете, утвержденным постановлением администрации города Магнитогорска от 05.12.2025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10373-П, руководствуясь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"https://internet.garant.ru/#/document/8701737/entry/101"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города Магнитогорска,</w:t>
      </w: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ПОСТАНОВЛЯЮ: </w:t>
      </w:r>
    </w:p>
    <w:p w14:paraId="0F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pacing w:val="-6"/>
          <w:sz w:val="28"/>
        </w:rPr>
      </w:pPr>
      <w:bookmarkStart w:id="3" w:name="sub_3"/>
      <w:r>
        <w:rPr>
          <w:rFonts w:ascii="Times New Roman" w:hAnsi="Times New Roman"/>
          <w:spacing w:val="-6"/>
          <w:sz w:val="28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Внести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"https://internet.garant.ru/#/document/404923083/entry/0"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постановление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администрации города Магнитогорска</w:t>
      </w:r>
      <w:r>
        <w:br/>
      </w:r>
      <w:r>
        <w:rPr>
          <w:rFonts w:ascii="Times New Roman" w:hAnsi="Times New Roman"/>
          <w:sz w:val="28"/>
        </w:rPr>
        <w:t xml:space="preserve">от 05.12.2025 № 10390-П «Об утверждении Порядка доведения бюджетных ассигнований и (или) лимитов бюджетных обязательств при выполнении условий, установленных решением о бюджете» (далее </w:t>
      </w:r>
      <w:r>
        <w:rPr>
          <w:rFonts w:ascii="XO Thames" w:hAnsi="XO Thames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постановление) следующие изменения:</w:t>
      </w:r>
    </w:p>
    <w:p w14:paraId="10000000">
      <w:pPr>
        <w:tabs>
          <w:tab w:leader="none" w:pos="720" w:val="left"/>
        </w:tabs>
        <w:spacing w:after="0" w:line="240" w:lineRule="auto"/>
        <w:ind w:firstLine="709" w:left="0"/>
        <w:contextualSpacing w:val="1"/>
        <w:jc w:val="both"/>
        <w:rPr>
          <w:rFonts w:ascii="Calibri" w:hAnsi="Calibri"/>
          <w:sz w:val="28"/>
          <w:highlight w:val="white"/>
        </w:rPr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</w:t>
      </w:r>
      <w:bookmarkStart w:id="4" w:name="_Hlk219891597"/>
      <w:bookmarkStart w:id="5" w:name="_Hlk212205323"/>
      <w:r>
        <w:rPr>
          <w:rFonts w:ascii="Times New Roman" w:hAnsi="Times New Roman"/>
          <w:spacing w:val="-6"/>
          <w:sz w:val="28"/>
        </w:rPr>
        <w:t>пункт 4 приложения к постановлению изложить в следующей редакции:</w:t>
      </w:r>
      <w:bookmarkEnd w:id="4"/>
    </w:p>
    <w:p w14:paraId="11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«4.</w:t>
      </w:r>
      <w:r>
        <w:rPr>
          <w:rFonts w:ascii="XO Thames" w:hAnsi="XO Thames"/>
          <w:color w:val="000000"/>
          <w:spacing w:val="-6"/>
          <w:sz w:val="28"/>
        </w:rPr>
        <w:t> </w:t>
      </w:r>
      <w:bookmarkEnd w:id="5"/>
      <w:r>
        <w:rPr>
          <w:rFonts w:ascii="Times New Roman" w:hAnsi="Times New Roman"/>
          <w:spacing w:val="-6"/>
          <w:sz w:val="28"/>
        </w:rPr>
        <w:t>Главный распорядитель (главный администратор доходов бюджета города Магнитогорска) в течение 2 рабочих дней со дня выполнения условий, установленных решением о бюджете, направляет письменное обращение заместителю главы города, курирующе</w:t>
      </w:r>
      <w:r>
        <w:rPr>
          <w:rFonts w:ascii="Times New Roman" w:hAnsi="Times New Roman"/>
          <w:spacing w:val="-6"/>
          <w:sz w:val="28"/>
        </w:rPr>
        <w:t>му</w:t>
      </w:r>
      <w:r>
        <w:rPr>
          <w:rFonts w:ascii="Times New Roman" w:hAnsi="Times New Roman"/>
          <w:spacing w:val="-6"/>
          <w:sz w:val="28"/>
        </w:rPr>
        <w:t xml:space="preserve"> сферу финансов и экономики,</w:t>
      </w:r>
      <w:r>
        <w:br/>
      </w:r>
      <w:r>
        <w:rPr>
          <w:rFonts w:ascii="Times New Roman" w:hAnsi="Times New Roman"/>
          <w:spacing w:val="-6"/>
          <w:sz w:val="28"/>
        </w:rPr>
        <w:t>с приложением подтверждающих документов, Справку об изменении сводной бюджетной росписи и лимитов бюджетных обязательств по форме, установленной Порядком составления и ведения сводной бюджетной росписи бюджета города Магнитогорска, утвержденным постановлением администрации города Магнитогорска, и Кассовый план (изменения в кассовый план)</w:t>
      </w:r>
      <w:r>
        <w:br/>
      </w:r>
      <w:r>
        <w:rPr>
          <w:rFonts w:ascii="Times New Roman" w:hAnsi="Times New Roman"/>
          <w:spacing w:val="-6"/>
          <w:sz w:val="28"/>
        </w:rPr>
        <w:t>по безвозмездным поступлениям по форме, установленной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Порядком составления и ведения кассового плана исполнения бюджета города</w:t>
      </w:r>
      <w:r>
        <w:br/>
      </w:r>
      <w:r>
        <w:rPr>
          <w:rFonts w:ascii="Times New Roman" w:hAnsi="Times New Roman"/>
          <w:spacing w:val="-6"/>
          <w:sz w:val="28"/>
        </w:rPr>
        <w:t>Магнитогорска, утвержденным постановлением администрации города Магнитогорска.</w:t>
      </w:r>
      <w:r>
        <w:rPr>
          <w:rFonts w:ascii="Times New Roman" w:hAnsi="Times New Roman"/>
          <w:sz w:val="28"/>
        </w:rPr>
        <w:t>»;</w:t>
      </w:r>
    </w:p>
    <w:p w14:paraId="12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2)</w:t>
      </w:r>
      <w:r>
        <w:rPr>
          <w:rFonts w:ascii="XO Thames" w:hAnsi="XO Thames"/>
          <w:color w:val="000000"/>
          <w:spacing w:val="-6"/>
          <w:sz w:val="28"/>
        </w:rPr>
        <w:t>  </w:t>
      </w:r>
      <w:r>
        <w:rPr>
          <w:rFonts w:ascii="Times New Roman" w:hAnsi="Times New Roman"/>
          <w:spacing w:val="-6"/>
          <w:sz w:val="28"/>
        </w:rPr>
        <w:t>пункт 6 приложения к постановлению дополнить абзацем вторым следующего содержания:</w:t>
      </w:r>
    </w:p>
    <w:p w14:paraId="13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«Показатели кассового плана по расходам, финансовое обеспечение которых осуществляется при выполнении условий, установленных решением</w:t>
      </w:r>
      <w:r>
        <w:br/>
      </w:r>
      <w:r>
        <w:rPr>
          <w:rFonts w:ascii="Times New Roman" w:hAnsi="Times New Roman"/>
          <w:spacing w:val="-6"/>
          <w:sz w:val="28"/>
        </w:rPr>
        <w:t>о бюджете, должны соответствовать показателям кассового плана по доходам.».</w:t>
      </w:r>
    </w:p>
    <w:p w14:paraId="1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</w:t>
      </w:r>
      <w:bookmarkStart w:id="6" w:name="sub_4"/>
      <w:bookmarkEnd w:id="3"/>
      <w:r>
        <w:rPr>
          <w:rFonts w:ascii="Times New Roman" w:hAnsi="Times New Roman"/>
          <w:sz w:val="28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</w:rPr>
        <w:t>со дня его подписания</w:t>
      </w:r>
      <w:bookmarkStart w:id="7" w:name="_GoBack"/>
      <w:bookmarkEnd w:id="7"/>
      <w:r>
        <w:br/>
      </w:r>
      <w:r>
        <w:rPr>
          <w:rFonts w:ascii="Times New Roman" w:hAnsi="Times New Roman"/>
          <w:sz w:val="28"/>
        </w:rPr>
        <w:t>и распространяет свое действие на правоотношения, возникшие с 01.01.2026.</w:t>
      </w:r>
    </w:p>
    <w:p w14:paraId="1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Г.Д.) опубликовать настоящее постановление в средствах массовой информации и разместить на официальном сайте администрации города Магнитогорска.</w:t>
      </w:r>
    </w:p>
    <w:p w14:paraId="1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8" w:name="sub_5"/>
      <w:bookmarkEnd w:id="6"/>
      <w:r>
        <w:rPr>
          <w:rFonts w:ascii="Times New Roman" w:hAnsi="Times New Roman"/>
          <w:sz w:val="28"/>
        </w:rPr>
        <w:t>4.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Times New Roman" w:hAnsi="Times New Roman"/>
          <w:sz w:val="28"/>
        </w:rPr>
        <w:t>на заместителя главы города Магнитогорска Макарову А.Н.</w:t>
      </w:r>
      <w:bookmarkEnd w:id="8"/>
    </w:p>
    <w:p w14:paraId="17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                                                         С.Н. Бердников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1C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1D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1E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1F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20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21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22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23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24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25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26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27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28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29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2A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2B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2C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2D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2E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2F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0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1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2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3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4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5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6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7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8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9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A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B000000">
      <w:pPr>
        <w:spacing w:after="0" w:line="240" w:lineRule="auto"/>
        <w:ind/>
        <w:jc w:val="both"/>
        <w:rPr>
          <w:rFonts w:ascii="Times New Roman" w:hAnsi="Times New Roman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Вр-2312616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2" w:type="paragraph">
    <w:name w:val="head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3"/>
    <w:link w:val="Style_10_ch"/>
    <w:pPr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3_ch"/>
    <w:link w:val="Style_10"/>
    <w:rPr>
      <w:rFonts w:ascii="Tahoma" w:hAnsi="Tahoma"/>
      <w:sz w:val="1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2026-01-28T09:30:05Z</dcterms:modified>
</cp:coreProperties>
</file>