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405</w:t>
      </w:r>
      <w:r>
        <w:rPr>
          <w:spacing w:val="-4"/>
          <w:sz w:val="28"/>
        </w:rPr>
        <w:t>-П</w:t>
      </w:r>
    </w:p>
    <w:p w14:paraId="0D000000">
      <w:pPr>
        <w:numPr>
          <w:ilvl w:val="0"/>
          <w:numId w:val="0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left"/>
        <w:outlineLvl w:val="0"/>
        <w:rPr>
          <w:rFonts w:ascii="PT Astra Serif" w:hAnsi="PT Astra Serif"/>
          <w:b w:val="1"/>
          <w:sz w:val="26"/>
        </w:rPr>
      </w:pPr>
    </w:p>
    <w:p w14:paraId="0E000000">
      <w:pPr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предоставлении разрешения на условно разрешенный вид использования земельного участка</w:t>
      </w:r>
    </w:p>
    <w:p w14:paraId="0F000000">
      <w:pPr>
        <w:spacing w:after="0" w:before="0" w:line="240" w:lineRule="auto"/>
        <w:ind w:firstLine="0" w:left="0" w:right="-143"/>
        <w:rPr>
          <w:rFonts w:ascii="PT Astra Serif" w:hAnsi="PT Astra Serif"/>
          <w:sz w:val="26"/>
        </w:rPr>
      </w:pPr>
    </w:p>
    <w:p w14:paraId="10000000">
      <w:pPr>
        <w:spacing w:after="0" w:before="0" w:line="240" w:lineRule="auto"/>
        <w:ind w:firstLine="709"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</w:t>
      </w:r>
      <w:r>
        <w:rPr>
          <w:rFonts w:ascii="PT Astra Serif" w:hAnsi="PT Astra Serif"/>
          <w:b w:val="0"/>
          <w:sz w:val="26"/>
        </w:rPr>
        <w:t xml:space="preserve">го городского Собрания депутатов от 17 сентября 2008 года № 125,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6"/>
        </w:rPr>
        <w:t>Валеевой Р.П. от 11.12.2025 № СИЭР: 1559797</w:t>
      </w:r>
      <w:r>
        <w:rPr>
          <w:rFonts w:ascii="PT Astra Serif" w:hAnsi="PT Astra Serif"/>
          <w:b w:val="0"/>
          <w:sz w:val="26"/>
        </w:rPr>
        <w:t xml:space="preserve">, оповещения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о начале общественных обсуждений,</w:t>
      </w:r>
      <w:r>
        <w:rPr>
          <w:rFonts w:ascii="PT Astra Serif" w:hAnsi="PT Astra Serif"/>
          <w:sz w:val="26"/>
        </w:rPr>
        <w:t xml:space="preserve"> опубликованного в газете «Магнитогорский рабочий» от 19</w:t>
      </w:r>
      <w:r>
        <w:rPr>
          <w:rFonts w:ascii="PT Astra Serif" w:hAnsi="PT Astra Serif"/>
          <w:sz w:val="26"/>
        </w:rPr>
        <w:t>.12.2025 № 145</w:t>
      </w:r>
      <w:r>
        <w:rPr>
          <w:rFonts w:ascii="PT Astra Serif" w:hAnsi="PT Astra Serif"/>
          <w:sz w:val="26"/>
        </w:rPr>
        <w:t>, заключения о результатах общественных обсуждений от 16</w:t>
      </w:r>
      <w:r>
        <w:rPr>
          <w:rFonts w:ascii="PT Astra Serif" w:hAnsi="PT Astra Serif"/>
          <w:sz w:val="26"/>
        </w:rPr>
        <w:t>.01.2026</w:t>
      </w:r>
      <w:r>
        <w:rPr>
          <w:rFonts w:ascii="PT Astra Serif" w:hAnsi="PT Astra Serif"/>
          <w:sz w:val="26"/>
        </w:rPr>
        <w:t>, опубликованного в газете «Магнитогорский рабочий»  от 16</w:t>
      </w:r>
      <w:r>
        <w:rPr>
          <w:rFonts w:ascii="PT Astra Serif" w:hAnsi="PT Astra Serif"/>
          <w:sz w:val="26"/>
        </w:rPr>
        <w:t>.01.2026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№ </w:t>
      </w:r>
      <w:r>
        <w:rPr>
          <w:rFonts w:ascii="PT Astra Serif" w:hAnsi="PT Astra Serif"/>
          <w:sz w:val="26"/>
        </w:rPr>
        <w:t>3</w:t>
      </w:r>
      <w:r>
        <w:rPr>
          <w:rFonts w:ascii="PT Astra Serif" w:hAnsi="PT Astra Serif"/>
          <w:sz w:val="26"/>
        </w:rPr>
        <w:t xml:space="preserve">, рекомендаций комиссии по подготовке проекта правил землепользования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застройки в городе Магнитогорске главе города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 xml:space="preserve">Магнитогорска </w:t>
      </w:r>
      <w:r>
        <w:rPr>
          <w:rFonts w:ascii="PT Astra Serif" w:hAnsi="PT Astra Serif"/>
          <w:color w:val="000000"/>
          <w:sz w:val="26"/>
        </w:rPr>
        <w:t xml:space="preserve">(от 22.01.2026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№ АГ-03/85),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  <w:sz w:val="26"/>
        </w:rPr>
        <w:t xml:space="preserve">руководствуясь Уставом города Магнитогорска, </w:t>
      </w:r>
    </w:p>
    <w:p w14:paraId="11000000">
      <w:pPr>
        <w:spacing w:after="0" w:before="0" w:line="240" w:lineRule="auto"/>
        <w:ind w:firstLine="0" w:left="0" w:right="-143"/>
        <w:jc w:val="both"/>
        <w:rPr>
          <w:rFonts w:ascii="PT Astra Serif" w:hAnsi="PT Astra Serif"/>
          <w:sz w:val="26"/>
        </w:rPr>
      </w:pPr>
    </w:p>
    <w:p w14:paraId="12000000">
      <w:pPr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sz w:val="26"/>
        </w:rPr>
        <w:t xml:space="preserve">–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малоэтажная многоквартирная жилая застройка (код 2.1.1) земельного участка,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из категории земель: земли населенных пунктов (территориальная зона Ж-4, зона индивидуальной жилой застройки) с кадастровым номером 74:33:0316001:3976, расположенном: Российская Федерация, Челябинская область, город Магнитогорск, улица Калмыкова, дом 63, кв. 1.</w:t>
      </w:r>
    </w:p>
    <w:p w14:paraId="14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6"/>
        </w:rPr>
        <w:t>Числова Г.Д.</w:t>
      </w:r>
      <w:r>
        <w:rPr>
          <w:rFonts w:ascii="PT Astra Serif" w:hAnsi="PT Astra Serif"/>
          <w:sz w:val="26"/>
        </w:rPr>
        <w:t xml:space="preserve">) опубликовать в газете «Магнитогорский рабочий»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разместить на официальном сайте администрации города </w:t>
      </w:r>
      <w:r>
        <w:rPr>
          <w:rFonts w:ascii="PT Astra Serif" w:hAnsi="PT Astra Serif"/>
          <w:sz w:val="26"/>
        </w:rPr>
        <w:t xml:space="preserve">Магнитогорска </w:t>
      </w:r>
      <w:r>
        <w:rPr>
          <w:rFonts w:ascii="PT Astra Serif" w:hAnsi="PT Astra Serif"/>
          <w:sz w:val="26"/>
        </w:rPr>
        <w:t>в сети Интернет настоящее постановление.</w:t>
      </w:r>
    </w:p>
    <w:p w14:paraId="15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6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18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9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A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B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789" w:footer="364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Вр-2312307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2026-01-28T05:53:09Z</dcterms:modified>
</cp:coreProperties>
</file>