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footer+xml" PartName="/word/footer4.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header+xml" PartName="/word/header1.xml"/>
  <Override ContentType="application/vnd.openxmlformats-officedocument.wordprocessingml.header+xml" PartName="/word/header3.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C000000">
      <w:pPr>
        <w:ind/>
        <w:jc w:val="center"/>
        <w:rPr>
          <w:sz w:val="28"/>
        </w:rPr>
      </w:pPr>
      <w:r>
        <w:rPr>
          <w:sz w:val="28"/>
        </w:rPr>
        <w:t>АДМИНИСТРАЦИЯ ГОРОДА МАГНИТОГОРСКА</w:t>
      </w:r>
    </w:p>
    <w:p w14:paraId="0D000000">
      <w:pPr>
        <w:ind/>
        <w:jc w:val="center"/>
        <w:rPr>
          <w:sz w:val="28"/>
        </w:rPr>
      </w:pPr>
      <w:r>
        <w:rPr>
          <w:sz w:val="28"/>
        </w:rPr>
        <w:t>ЧЕЛЯБИНСКОЙ ОБЛАСТИ</w:t>
      </w:r>
    </w:p>
    <w:p w14:paraId="0E000000">
      <w:pPr>
        <w:ind/>
        <w:jc w:val="center"/>
        <w:rPr>
          <w:sz w:val="28"/>
        </w:rPr>
      </w:pPr>
      <w:r>
        <w:rPr>
          <w:sz w:val="28"/>
        </w:rPr>
        <w:t>ПОСТАНОВЛЕНИЕ</w:t>
      </w:r>
    </w:p>
    <w:p w14:paraId="0F000000">
      <w:pPr>
        <w:rPr>
          <w:spacing w:val="-4"/>
          <w:sz w:val="28"/>
        </w:rPr>
      </w:pPr>
    </w:p>
    <w:p w14:paraId="10000000">
      <w:pPr>
        <w:spacing w:after="0" w:line="240" w:lineRule="auto"/>
        <w:ind w:right="0"/>
        <w:jc w:val="center"/>
        <w:rPr>
          <w:rFonts w:ascii="Times New Roman" w:hAnsi="Times New Roman"/>
          <w:sz w:val="28"/>
        </w:rPr>
      </w:pPr>
      <w:r>
        <w:rPr>
          <w:spacing w:val="-4"/>
          <w:sz w:val="28"/>
        </w:rPr>
        <w:t>22.</w:t>
      </w:r>
      <w:r>
        <w:rPr>
          <w:spacing w:val="-4"/>
          <w:sz w:val="28"/>
        </w:rPr>
        <w:t>01</w:t>
      </w:r>
      <w:r>
        <w:rPr>
          <w:spacing w:val="-4"/>
          <w:sz w:val="28"/>
        </w:rPr>
        <w:t>.20</w:t>
      </w:r>
      <w:r>
        <w:rPr>
          <w:spacing w:val="-4"/>
          <w:sz w:val="28"/>
        </w:rPr>
        <w:t>26</w:t>
      </w:r>
      <w:r>
        <w:rPr>
          <w:spacing w:val="-4"/>
          <w:sz w:val="28"/>
        </w:rPr>
        <w:t xml:space="preserve">                                        </w:t>
      </w:r>
      <w:r>
        <w:rPr>
          <w:spacing w:val="-4"/>
          <w:sz w:val="28"/>
        </w:rPr>
        <w:t xml:space="preserve">                             № 308</w:t>
      </w:r>
      <w:r>
        <w:rPr>
          <w:spacing w:val="-4"/>
          <w:sz w:val="28"/>
        </w:rPr>
        <w:t>-П</w:t>
      </w:r>
    </w:p>
    <w:p w14:paraId="11000000">
      <w:pPr>
        <w:spacing w:after="0" w:line="240" w:lineRule="auto"/>
        <w:ind w:right="4252"/>
        <w:rPr>
          <w:rFonts w:ascii="Times New Roman" w:hAnsi="Times New Roman"/>
          <w:sz w:val="28"/>
        </w:rPr>
      </w:pPr>
    </w:p>
    <w:p w14:paraId="12000000">
      <w:pPr>
        <w:spacing w:after="0" w:line="240" w:lineRule="auto"/>
        <w:ind w:right="4252"/>
        <w:rPr>
          <w:rFonts w:ascii="Times New Roman" w:hAnsi="Times New Roman"/>
          <w:sz w:val="28"/>
        </w:rPr>
      </w:pPr>
      <w:r>
        <w:rPr>
          <w:rFonts w:ascii="Times New Roman" w:hAnsi="Times New Roman"/>
          <w:sz w:val="28"/>
        </w:rPr>
        <w:t>О внесении изменени</w:t>
      </w:r>
      <w:r>
        <w:rPr>
          <w:rFonts w:ascii="Times New Roman" w:hAnsi="Times New Roman"/>
          <w:sz w:val="28"/>
        </w:rPr>
        <w:t>й в </w:t>
      </w:r>
      <w:r>
        <w:rPr>
          <w:rFonts w:ascii="Times New Roman" w:hAnsi="Times New Roman"/>
          <w:sz w:val="28"/>
        </w:rPr>
        <w:t xml:space="preserve">постановление администрации </w:t>
      </w:r>
      <w:bookmarkStart w:id="1" w:name="_GoBack"/>
      <w:bookmarkEnd w:id="1"/>
      <w:r>
        <w:rPr>
          <w:rFonts w:ascii="Times New Roman" w:hAnsi="Times New Roman"/>
          <w:sz w:val="28"/>
        </w:rPr>
        <w:t xml:space="preserve">города </w:t>
      </w:r>
      <w:r>
        <w:rPr>
          <w:rFonts w:ascii="Times New Roman" w:hAnsi="Times New Roman"/>
          <w:sz w:val="28"/>
        </w:rPr>
        <w:t xml:space="preserve">Магнитогорска </w:t>
      </w:r>
      <w:r>
        <w:rPr>
          <w:rFonts w:ascii="Times New Roman" w:hAnsi="Times New Roman"/>
          <w:sz w:val="28"/>
        </w:rPr>
        <w:t>от</w:t>
      </w:r>
      <w:r>
        <w:rPr>
          <w:rFonts w:ascii="XO Thames" w:hAnsi="XO Thames"/>
          <w:color w:val="000000"/>
          <w:spacing w:val="0"/>
          <w:sz w:val="28"/>
        </w:rPr>
        <w:t> </w:t>
      </w:r>
      <w:r>
        <w:rPr>
          <w:rFonts w:ascii="Times New Roman" w:hAnsi="Times New Roman"/>
          <w:sz w:val="28"/>
        </w:rPr>
        <w:t>12.09.2014 № 12578-П</w:t>
      </w:r>
    </w:p>
    <w:p w14:paraId="13000000">
      <w:pPr>
        <w:spacing w:after="0" w:line="240" w:lineRule="auto"/>
        <w:ind/>
        <w:jc w:val="both"/>
        <w:rPr>
          <w:rFonts w:ascii="Times New Roman" w:hAnsi="Times New Roman"/>
          <w:sz w:val="28"/>
        </w:rPr>
      </w:pPr>
    </w:p>
    <w:p w14:paraId="14000000">
      <w:pPr>
        <w:spacing w:after="0" w:line="240" w:lineRule="auto"/>
        <w:ind w:firstLine="709" w:left="0"/>
        <w:jc w:val="both"/>
        <w:rPr>
          <w:rFonts w:ascii="Times New Roman" w:hAnsi="Times New Roman"/>
          <w:sz w:val="28"/>
        </w:rPr>
      </w:pPr>
      <w:r>
        <w:rPr>
          <w:rFonts w:ascii="Times New Roman" w:hAnsi="Times New Roman"/>
          <w:sz w:val="28"/>
        </w:rPr>
        <w:t xml:space="preserve">В соответствии </w:t>
      </w:r>
      <w:r>
        <w:rPr>
          <w:rFonts w:ascii="Times New Roman" w:hAnsi="Times New Roman"/>
          <w:sz w:val="28"/>
        </w:rPr>
        <w:t>со статьей 13 Федерального закона</w:t>
      </w:r>
      <w:r>
        <w:rPr>
          <w:rFonts w:ascii="Times New Roman" w:hAnsi="Times New Roman"/>
          <w:sz w:val="28"/>
        </w:rPr>
        <w:t xml:space="preserve"> от 24.07.1998</w:t>
      </w:r>
      <w:r>
        <w:br/>
      </w:r>
      <w:r>
        <w:rPr>
          <w:rFonts w:ascii="Times New Roman" w:hAnsi="Times New Roman"/>
          <w:sz w:val="28"/>
        </w:rPr>
        <w:t>№</w:t>
      </w:r>
      <w:r>
        <w:rPr>
          <w:rFonts w:ascii="XO Thames" w:hAnsi="XO Thames"/>
          <w:color w:val="000000"/>
          <w:spacing w:val="0"/>
          <w:sz w:val="28"/>
        </w:rPr>
        <w:t> </w:t>
      </w:r>
      <w:r>
        <w:rPr>
          <w:rFonts w:ascii="Times New Roman" w:hAnsi="Times New Roman"/>
          <w:sz w:val="28"/>
        </w:rPr>
        <w:t>124-ФЗ</w:t>
      </w:r>
      <w:r>
        <w:rPr>
          <w:rFonts w:ascii="Times New Roman" w:hAnsi="Times New Roman"/>
          <w:sz w:val="28"/>
        </w:rPr>
        <w:t xml:space="preserve"> </w:t>
      </w:r>
      <w:r>
        <w:rPr>
          <w:rFonts w:ascii="Times New Roman" w:hAnsi="Times New Roman"/>
          <w:sz w:val="28"/>
        </w:rPr>
        <w:t>«</w:t>
      </w:r>
      <w:r>
        <w:rPr>
          <w:rFonts w:ascii="Times New Roman" w:hAnsi="Times New Roman"/>
          <w:sz w:val="28"/>
        </w:rPr>
        <w:t>Об основных гарантиях прав ребенка в Российской Федерации</w:t>
      </w:r>
      <w:r>
        <w:rPr>
          <w:rFonts w:ascii="Times New Roman" w:hAnsi="Times New Roman"/>
          <w:sz w:val="28"/>
        </w:rPr>
        <w:t xml:space="preserve">», </w:t>
      </w:r>
      <w:r>
        <w:rPr>
          <w:rFonts w:ascii="Times New Roman" w:hAnsi="Times New Roman"/>
          <w:sz w:val="28"/>
        </w:rPr>
        <w:t xml:space="preserve">статьей 22 </w:t>
      </w:r>
      <w:r>
        <w:rPr>
          <w:rFonts w:ascii="Times New Roman" w:hAnsi="Times New Roman"/>
          <w:sz w:val="28"/>
        </w:rPr>
        <w:t>Федеральн</w:t>
      </w:r>
      <w:r>
        <w:rPr>
          <w:rFonts w:ascii="Times New Roman" w:hAnsi="Times New Roman"/>
          <w:sz w:val="28"/>
        </w:rPr>
        <w:t>ого закона от 29.12.2012 №</w:t>
      </w:r>
      <w:r>
        <w:rPr>
          <w:rFonts w:ascii="XO Thames" w:hAnsi="XO Thames"/>
          <w:color w:val="000000"/>
          <w:spacing w:val="0"/>
          <w:sz w:val="28"/>
        </w:rPr>
        <w:t> </w:t>
      </w:r>
      <w:r>
        <w:rPr>
          <w:rFonts w:ascii="Times New Roman" w:hAnsi="Times New Roman"/>
          <w:sz w:val="28"/>
        </w:rPr>
        <w:t>273-ФЗ «</w:t>
      </w:r>
      <w:r>
        <w:rPr>
          <w:rFonts w:ascii="Times New Roman" w:hAnsi="Times New Roman"/>
          <w:sz w:val="28"/>
        </w:rPr>
        <w:t>Об образовании</w:t>
      </w:r>
      <w:r>
        <w:br/>
      </w:r>
      <w:r>
        <w:rPr>
          <w:rFonts w:ascii="Times New Roman" w:hAnsi="Times New Roman"/>
          <w:sz w:val="28"/>
        </w:rPr>
        <w:t>в Российской Федерации</w:t>
      </w:r>
      <w:r>
        <w:rPr>
          <w:rFonts w:ascii="Times New Roman" w:hAnsi="Times New Roman"/>
          <w:sz w:val="28"/>
        </w:rPr>
        <w:t>»,</w:t>
      </w:r>
      <w:r>
        <w:rPr>
          <w:rFonts w:ascii="Times New Roman" w:hAnsi="Times New Roman"/>
          <w:sz w:val="28"/>
        </w:rPr>
        <w:t xml:space="preserve"> п</w:t>
      </w:r>
      <w:r>
        <w:rPr>
          <w:rFonts w:ascii="Times New Roman" w:hAnsi="Times New Roman"/>
          <w:sz w:val="28"/>
        </w:rPr>
        <w:t>остановление</w:t>
      </w:r>
      <w:r>
        <w:rPr>
          <w:rFonts w:ascii="Times New Roman" w:hAnsi="Times New Roman"/>
          <w:sz w:val="28"/>
        </w:rPr>
        <w:t>м</w:t>
      </w:r>
      <w:r>
        <w:rPr>
          <w:rFonts w:ascii="Times New Roman" w:hAnsi="Times New Roman"/>
          <w:sz w:val="28"/>
        </w:rPr>
        <w:t xml:space="preserve"> Правит</w:t>
      </w:r>
      <w:r>
        <w:rPr>
          <w:rFonts w:ascii="Times New Roman" w:hAnsi="Times New Roman"/>
          <w:sz w:val="28"/>
        </w:rPr>
        <w:t xml:space="preserve">ельства Российской Федерации </w:t>
      </w:r>
      <w:r>
        <w:rPr>
          <w:rFonts w:ascii="Times New Roman" w:hAnsi="Times New Roman"/>
          <w:sz w:val="28"/>
        </w:rPr>
        <w:t>от 24.07.2023 №</w:t>
      </w:r>
      <w:r>
        <w:rPr>
          <w:rFonts w:ascii="XO Thames" w:hAnsi="XO Thames"/>
          <w:color w:val="000000"/>
          <w:spacing w:val="0"/>
          <w:sz w:val="28"/>
        </w:rPr>
        <w:t> </w:t>
      </w:r>
      <w:r>
        <w:rPr>
          <w:rFonts w:ascii="Times New Roman" w:hAnsi="Times New Roman"/>
          <w:sz w:val="28"/>
        </w:rPr>
        <w:t>1194</w:t>
      </w:r>
      <w:r>
        <w:rPr>
          <w:rFonts w:ascii="Times New Roman" w:hAnsi="Times New Roman"/>
          <w:sz w:val="28"/>
        </w:rPr>
        <w:t xml:space="preserve"> «</w:t>
      </w:r>
      <w:r>
        <w:rPr>
          <w:rFonts w:ascii="Times New Roman" w:hAnsi="Times New Roman"/>
          <w:sz w:val="28"/>
        </w:rPr>
        <w:t>Об общих принципах проведения оценки последствий принятия решения о реконструкции, модернизации,</w:t>
      </w:r>
      <w:r>
        <w:br/>
      </w:r>
      <w:r>
        <w:rPr>
          <w:rFonts w:ascii="Times New Roman" w:hAnsi="Times New Roman"/>
          <w:sz w:val="28"/>
        </w:rPr>
        <w:t>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w:t>
      </w:r>
      <w:r>
        <w:br/>
      </w:r>
      <w:r>
        <w:rPr>
          <w:rFonts w:ascii="Times New Roman" w:hAnsi="Times New Roman"/>
          <w:sz w:val="28"/>
        </w:rPr>
        <w:t>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w:t>
      </w:r>
      <w:r>
        <w:br/>
      </w:r>
      <w:r>
        <w:rPr>
          <w:rFonts w:ascii="Times New Roman" w:hAnsi="Times New Roman"/>
          <w:sz w:val="28"/>
        </w:rPr>
        <w:t>а также об общих принципах формирования и деятельности комиссии</w:t>
      </w:r>
      <w:r>
        <w:br/>
      </w:r>
      <w:r>
        <w:rPr>
          <w:rFonts w:ascii="Times New Roman" w:hAnsi="Times New Roman"/>
          <w:sz w:val="28"/>
        </w:rPr>
        <w:t>по оценке последствий принятия таких решений</w:t>
      </w:r>
      <w:r>
        <w:rPr>
          <w:rFonts w:ascii="Times New Roman" w:hAnsi="Times New Roman"/>
          <w:sz w:val="28"/>
        </w:rPr>
        <w:t xml:space="preserve">», </w:t>
      </w:r>
      <w:r>
        <w:rPr>
          <w:rFonts w:ascii="Times New Roman" w:hAnsi="Times New Roman"/>
          <w:sz w:val="28"/>
        </w:rPr>
        <w:t>Порядк</w:t>
      </w:r>
      <w:r>
        <w:rPr>
          <w:rFonts w:ascii="Times New Roman" w:hAnsi="Times New Roman"/>
          <w:sz w:val="28"/>
        </w:rPr>
        <w:t>ом</w:t>
      </w:r>
      <w:r>
        <w:rPr>
          <w:rFonts w:ascii="Times New Roman" w:hAnsi="Times New Roman"/>
          <w:sz w:val="28"/>
        </w:rPr>
        <w:t xml:space="preserve"> создания комиссии по оценке последствий решения о реорганизации или ликвидации областной государственной образовательной организации, муниципальной образовательной организации, расположенной на территории Челябинской области, и подготовки </w:t>
      </w:r>
      <w:r>
        <w:rPr>
          <w:rFonts w:ascii="Times New Roman" w:hAnsi="Times New Roman"/>
          <w:sz w:val="28"/>
        </w:rPr>
        <w:t>ею заключений, утвержденн</w:t>
      </w:r>
      <w:r>
        <w:rPr>
          <w:rFonts w:ascii="Times New Roman" w:hAnsi="Times New Roman"/>
          <w:sz w:val="28"/>
        </w:rPr>
        <w:t>ым</w:t>
      </w:r>
      <w:r>
        <w:rPr>
          <w:rFonts w:ascii="Times New Roman" w:hAnsi="Times New Roman"/>
          <w:sz w:val="28"/>
        </w:rPr>
        <w:t xml:space="preserve"> постановлением Правительства Челябинской области от 18.06.2014 </w:t>
      </w:r>
      <w:r>
        <w:rPr>
          <w:rFonts w:ascii="Times New Roman" w:hAnsi="Times New Roman"/>
          <w:sz w:val="28"/>
        </w:rPr>
        <w:t>№</w:t>
      </w:r>
      <w:r>
        <w:rPr>
          <w:rFonts w:ascii="XO Thames" w:hAnsi="XO Thames"/>
          <w:color w:val="000000"/>
          <w:spacing w:val="0"/>
          <w:sz w:val="28"/>
        </w:rPr>
        <w:t> </w:t>
      </w:r>
      <w:r>
        <w:rPr>
          <w:rFonts w:ascii="Times New Roman" w:hAnsi="Times New Roman"/>
          <w:sz w:val="28"/>
        </w:rPr>
        <w:t>266-П, руководствуясь Уставом города Магнитогорска,</w:t>
      </w:r>
    </w:p>
    <w:p w14:paraId="15000000">
      <w:pPr>
        <w:spacing w:after="0" w:line="240" w:lineRule="auto"/>
        <w:ind w:firstLine="709" w:left="0"/>
        <w:jc w:val="both"/>
        <w:rPr>
          <w:rFonts w:ascii="Times New Roman" w:hAnsi="Times New Roman"/>
          <w:sz w:val="28"/>
        </w:rPr>
      </w:pPr>
    </w:p>
    <w:p w14:paraId="16000000">
      <w:pPr>
        <w:spacing w:after="0" w:line="240" w:lineRule="auto"/>
        <w:ind/>
        <w:jc w:val="both"/>
        <w:rPr>
          <w:rFonts w:ascii="Times New Roman" w:hAnsi="Times New Roman"/>
          <w:sz w:val="28"/>
        </w:rPr>
      </w:pPr>
      <w:r>
        <w:rPr>
          <w:rFonts w:ascii="Times New Roman" w:hAnsi="Times New Roman"/>
          <w:sz w:val="28"/>
        </w:rPr>
        <w:t>ПОСТАНОВЛЯЮ:</w:t>
      </w:r>
    </w:p>
    <w:p w14:paraId="17000000">
      <w:pPr>
        <w:spacing w:after="0" w:line="240" w:lineRule="auto"/>
        <w:ind w:firstLine="709" w:left="0"/>
        <w:jc w:val="both"/>
        <w:rPr>
          <w:rFonts w:ascii="Times New Roman" w:hAnsi="Times New Roman"/>
          <w:sz w:val="28"/>
        </w:rPr>
      </w:pPr>
      <w:r>
        <w:rPr>
          <w:rFonts w:ascii="Times New Roman" w:hAnsi="Times New Roman"/>
          <w:sz w:val="28"/>
        </w:rPr>
        <w:t>1.</w:t>
      </w:r>
      <w:r>
        <w:rPr>
          <w:rFonts w:ascii="XO Thames" w:hAnsi="XO Thames"/>
          <w:color w:val="000000"/>
          <w:spacing w:val="0"/>
          <w:sz w:val="28"/>
        </w:rPr>
        <w:t>  </w:t>
      </w:r>
      <w:r>
        <w:rPr>
          <w:rFonts w:ascii="Times New Roman" w:hAnsi="Times New Roman"/>
          <w:sz w:val="28"/>
        </w:rPr>
        <w:t xml:space="preserve">Внести в постановление администрации города </w:t>
      </w:r>
      <w:r>
        <w:rPr>
          <w:rFonts w:ascii="Times New Roman" w:hAnsi="Times New Roman"/>
          <w:sz w:val="28"/>
        </w:rPr>
        <w:t>Магнитогорска</w:t>
      </w:r>
      <w:r>
        <w:br/>
      </w:r>
      <w:r>
        <w:rPr>
          <w:rFonts w:ascii="Times New Roman" w:hAnsi="Times New Roman"/>
          <w:sz w:val="28"/>
        </w:rPr>
        <w:t>от 12.09.2014 № 12578-П «</w:t>
      </w:r>
      <w:r>
        <w:rPr>
          <w:rFonts w:ascii="Times New Roman" w:hAnsi="Times New Roman"/>
          <w:sz w:val="28"/>
        </w:rPr>
        <w:t xml:space="preserve">Об утверждении Положения о комиссии по оценке последствий решения о реорганизации или ликвидации муниципальной образовательной организации, расположенной на территории города Магнитогорска, и утверждении значений критериев проведения оценки </w:t>
      </w:r>
      <w:r>
        <w:rPr>
          <w:rFonts w:ascii="Times New Roman" w:hAnsi="Times New Roman"/>
          <w:sz w:val="28"/>
        </w:rPr>
        <w:t>последствий принятия решения о реорганизации или ликвидации муниципальной образовательной организации, расположенной на территории города Магнитогорска</w:t>
      </w:r>
      <w:r>
        <w:rPr>
          <w:rFonts w:ascii="Times New Roman" w:hAnsi="Times New Roman"/>
          <w:sz w:val="28"/>
        </w:rPr>
        <w:t xml:space="preserve">» (далее – постановление) </w:t>
      </w:r>
      <w:r>
        <w:rPr>
          <w:rFonts w:ascii="Times New Roman" w:hAnsi="Times New Roman"/>
          <w:sz w:val="28"/>
        </w:rPr>
        <w:t xml:space="preserve">следующие </w:t>
      </w:r>
      <w:r>
        <w:rPr>
          <w:rFonts w:ascii="Times New Roman" w:hAnsi="Times New Roman"/>
          <w:sz w:val="28"/>
        </w:rPr>
        <w:t>изменени</w:t>
      </w:r>
      <w:r>
        <w:rPr>
          <w:rFonts w:ascii="Times New Roman" w:hAnsi="Times New Roman"/>
          <w:sz w:val="28"/>
        </w:rPr>
        <w:t>я:</w:t>
      </w:r>
    </w:p>
    <w:p w14:paraId="18000000">
      <w:pPr>
        <w:spacing w:after="0" w:line="240" w:lineRule="auto"/>
        <w:ind w:firstLine="709" w:left="0"/>
        <w:jc w:val="both"/>
        <w:rPr>
          <w:rFonts w:ascii="Times New Roman" w:hAnsi="Times New Roman"/>
          <w:sz w:val="28"/>
        </w:rPr>
      </w:pPr>
      <w:r>
        <w:rPr>
          <w:rFonts w:ascii="Times New Roman" w:hAnsi="Times New Roman"/>
          <w:sz w:val="28"/>
        </w:rPr>
        <w:t>1)</w:t>
      </w:r>
      <w:r>
        <w:rPr>
          <w:rFonts w:ascii="XO Thames" w:hAnsi="XO Thames"/>
          <w:color w:val="000000"/>
          <w:spacing w:val="0"/>
          <w:sz w:val="28"/>
        </w:rPr>
        <w:t>  </w:t>
      </w:r>
      <w:r>
        <w:rPr>
          <w:rFonts w:ascii="Times New Roman" w:hAnsi="Times New Roman"/>
          <w:sz w:val="28"/>
        </w:rPr>
        <w:t>преамбулу постановления изложить в следующей редакции:</w:t>
      </w:r>
    </w:p>
    <w:p w14:paraId="19000000">
      <w:pPr>
        <w:spacing w:after="0" w:line="240" w:lineRule="auto"/>
        <w:ind w:firstLine="709" w:left="0"/>
        <w:jc w:val="both"/>
        <w:rPr>
          <w:rFonts w:ascii="Times New Roman" w:hAnsi="Times New Roman"/>
          <w:sz w:val="28"/>
        </w:rPr>
      </w:pPr>
      <w:r>
        <w:rPr>
          <w:rFonts w:ascii="Times New Roman" w:hAnsi="Times New Roman"/>
          <w:sz w:val="28"/>
        </w:rPr>
        <w:t>«</w:t>
      </w:r>
      <w:r>
        <w:rPr>
          <w:rFonts w:ascii="Times New Roman" w:hAnsi="Times New Roman"/>
          <w:sz w:val="28"/>
        </w:rPr>
        <w:t xml:space="preserve">В соответствии со статьей 13 Федерального закона </w:t>
      </w:r>
      <w:r>
        <w:rPr>
          <w:rFonts w:ascii="Times New Roman" w:hAnsi="Times New Roman"/>
          <w:sz w:val="28"/>
        </w:rPr>
        <w:t>от 24.07.</w:t>
      </w:r>
      <w:r>
        <w:rPr>
          <w:rFonts w:ascii="Times New Roman" w:hAnsi="Times New Roman"/>
          <w:sz w:val="28"/>
        </w:rPr>
        <w:t>1998</w:t>
      </w:r>
      <w:r>
        <w:br/>
      </w:r>
      <w:r>
        <w:rPr>
          <w:rFonts w:ascii="Times New Roman" w:hAnsi="Times New Roman"/>
          <w:sz w:val="28"/>
        </w:rPr>
        <w:t>№</w:t>
      </w:r>
      <w:r>
        <w:rPr>
          <w:rFonts w:ascii="XO Thames" w:hAnsi="XO Thames"/>
          <w:color w:val="000000"/>
          <w:spacing w:val="0"/>
          <w:sz w:val="28"/>
        </w:rPr>
        <w:t> </w:t>
      </w:r>
      <w:r>
        <w:rPr>
          <w:rFonts w:ascii="Times New Roman" w:hAnsi="Times New Roman"/>
          <w:sz w:val="28"/>
        </w:rPr>
        <w:t>124-ФЗ</w:t>
      </w:r>
      <w:r>
        <w:rPr>
          <w:rFonts w:ascii="Times New Roman" w:hAnsi="Times New Roman"/>
          <w:sz w:val="28"/>
        </w:rPr>
        <w:t xml:space="preserve"> «</w:t>
      </w:r>
      <w:r>
        <w:rPr>
          <w:rFonts w:ascii="Times New Roman" w:hAnsi="Times New Roman"/>
          <w:sz w:val="28"/>
        </w:rPr>
        <w:t>Об основных гарантиях прав ребенка в Российской Федерации</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статьей 22 </w:t>
      </w:r>
      <w:r>
        <w:rPr>
          <w:rFonts w:ascii="Times New Roman" w:hAnsi="Times New Roman"/>
          <w:sz w:val="28"/>
        </w:rPr>
        <w:t>Федеральн</w:t>
      </w:r>
      <w:r>
        <w:rPr>
          <w:rFonts w:ascii="Times New Roman" w:hAnsi="Times New Roman"/>
          <w:sz w:val="28"/>
        </w:rPr>
        <w:t>ого закона от 29.12.2012 №</w:t>
      </w:r>
      <w:r>
        <w:rPr>
          <w:rFonts w:ascii="XO Thames" w:hAnsi="XO Thames"/>
          <w:color w:val="000000"/>
          <w:spacing w:val="0"/>
          <w:sz w:val="28"/>
        </w:rPr>
        <w:t> </w:t>
      </w:r>
      <w:r>
        <w:rPr>
          <w:rFonts w:ascii="Times New Roman" w:hAnsi="Times New Roman"/>
          <w:sz w:val="28"/>
        </w:rPr>
        <w:t>273-ФЗ «</w:t>
      </w:r>
      <w:r>
        <w:rPr>
          <w:rFonts w:ascii="Times New Roman" w:hAnsi="Times New Roman"/>
          <w:sz w:val="28"/>
        </w:rPr>
        <w:t>Об образовании</w:t>
      </w:r>
      <w:r>
        <w:br/>
      </w:r>
      <w:r>
        <w:rPr>
          <w:rFonts w:ascii="Times New Roman" w:hAnsi="Times New Roman"/>
          <w:sz w:val="28"/>
        </w:rPr>
        <w:t>в Российской Федерации</w:t>
      </w:r>
      <w:r>
        <w:rPr>
          <w:rFonts w:ascii="Times New Roman" w:hAnsi="Times New Roman"/>
          <w:sz w:val="28"/>
        </w:rPr>
        <w:t xml:space="preserve">», </w:t>
      </w:r>
      <w:r>
        <w:rPr>
          <w:rFonts w:ascii="Times New Roman" w:hAnsi="Times New Roman"/>
          <w:sz w:val="28"/>
        </w:rPr>
        <w:t>постановлением Правительства РФ от 24.07.2023</w:t>
      </w:r>
      <w:r>
        <w:br/>
      </w:r>
      <w:r>
        <w:rPr>
          <w:rFonts w:ascii="Times New Roman" w:hAnsi="Times New Roman"/>
          <w:sz w:val="28"/>
        </w:rPr>
        <w:t>№</w:t>
      </w:r>
      <w:r>
        <w:rPr>
          <w:rFonts w:ascii="XO Thames" w:hAnsi="XO Thames"/>
          <w:color w:val="000000"/>
          <w:spacing w:val="0"/>
          <w:sz w:val="28"/>
        </w:rPr>
        <w:t> </w:t>
      </w:r>
      <w:r>
        <w:rPr>
          <w:rFonts w:ascii="Times New Roman" w:hAnsi="Times New Roman"/>
          <w:sz w:val="28"/>
        </w:rPr>
        <w:t>1194 «Об общих принципах проведения оценки последствий принятия решения о реконструкции, модернизации, об изменении назначения или</w:t>
      </w:r>
      <w:r>
        <w:br/>
      </w:r>
      <w:r>
        <w:rPr>
          <w:rFonts w:ascii="Times New Roman" w:hAnsi="Times New Roman"/>
          <w:sz w:val="28"/>
        </w:rPr>
        <w:t>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w:t>
      </w:r>
      <w:r>
        <w:br/>
      </w:r>
      <w:r>
        <w:rPr>
          <w:rFonts w:ascii="Times New Roman" w:hAnsi="Times New Roman"/>
          <w:sz w:val="28"/>
        </w:rPr>
        <w:t>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w:t>
      </w:r>
      <w:r>
        <w:br/>
      </w:r>
      <w:r>
        <w:rPr>
          <w:rFonts w:ascii="Times New Roman" w:hAnsi="Times New Roman"/>
          <w:sz w:val="28"/>
        </w:rPr>
        <w:t>и деятельности комиссии по оценке последствий принятия таких решений», Порядком проведения оценки последствий принятия решения</w:t>
      </w:r>
      <w:r>
        <w:br/>
      </w:r>
      <w:r>
        <w:rPr>
          <w:rFonts w:ascii="Times New Roman" w:hAnsi="Times New Roman"/>
          <w:sz w:val="28"/>
        </w:rPr>
        <w:t xml:space="preserve">о реорганизации или ликвидации областной государственной образовательной организации, муниципальной образовательной организации, расположенной на территории Челябинской области, включая критерии этой оценки (по типам данных образовательных организаций), и Порядком создания комиссии по оценке последствий такого решения и подготовки ею заключений, утвержденных постановлением Правительства Челябинской области от 18.06.2014 </w:t>
      </w:r>
      <w:r>
        <w:rPr>
          <w:rFonts w:ascii="Times New Roman" w:hAnsi="Times New Roman"/>
          <w:sz w:val="28"/>
        </w:rPr>
        <w:t>№</w:t>
      </w:r>
      <w:r>
        <w:rPr>
          <w:rFonts w:ascii="XO Thames" w:hAnsi="XO Thames"/>
          <w:color w:val="000000"/>
          <w:spacing w:val="0"/>
          <w:sz w:val="28"/>
        </w:rPr>
        <w:t> </w:t>
      </w:r>
      <w:r>
        <w:rPr>
          <w:rFonts w:ascii="Times New Roman" w:hAnsi="Times New Roman"/>
          <w:sz w:val="28"/>
        </w:rPr>
        <w:t>266-П, руководствуясь Уставом города Магнитогорска,</w:t>
      </w:r>
      <w:r>
        <w:rPr>
          <w:rFonts w:ascii="Times New Roman" w:hAnsi="Times New Roman"/>
          <w:sz w:val="28"/>
        </w:rPr>
        <w:t>»;</w:t>
      </w:r>
    </w:p>
    <w:p w14:paraId="1A000000">
      <w:pPr>
        <w:spacing w:after="0" w:line="240" w:lineRule="auto"/>
        <w:ind w:firstLine="709" w:left="0"/>
        <w:jc w:val="both"/>
        <w:rPr>
          <w:rFonts w:ascii="Times New Roman" w:hAnsi="Times New Roman"/>
          <w:sz w:val="28"/>
        </w:rPr>
      </w:pPr>
      <w:r>
        <w:rPr>
          <w:rFonts w:ascii="Times New Roman" w:hAnsi="Times New Roman"/>
          <w:sz w:val="28"/>
        </w:rPr>
        <w:t>2)</w:t>
      </w:r>
      <w:r>
        <w:rPr>
          <w:rFonts w:ascii="XO Thames" w:hAnsi="XO Thames"/>
          <w:color w:val="000000"/>
          <w:spacing w:val="0"/>
          <w:sz w:val="28"/>
        </w:rPr>
        <w:t>  </w:t>
      </w:r>
      <w:r>
        <w:rPr>
          <w:rFonts w:ascii="Times New Roman" w:hAnsi="Times New Roman"/>
          <w:sz w:val="28"/>
        </w:rPr>
        <w:t>постановление дополнить пунктом 3-1 следующего содержания:</w:t>
      </w:r>
    </w:p>
    <w:p w14:paraId="1B000000">
      <w:pPr>
        <w:spacing w:after="0" w:line="240" w:lineRule="auto"/>
        <w:ind w:firstLine="709" w:left="0"/>
        <w:jc w:val="both"/>
        <w:rPr>
          <w:rFonts w:ascii="Times New Roman" w:hAnsi="Times New Roman"/>
          <w:sz w:val="28"/>
        </w:rPr>
      </w:pPr>
      <w:r>
        <w:rPr>
          <w:rFonts w:ascii="Times New Roman" w:hAnsi="Times New Roman"/>
          <w:sz w:val="28"/>
        </w:rPr>
        <w:t>«3-1.</w:t>
      </w:r>
      <w:r>
        <w:rPr>
          <w:rFonts w:ascii="XO Thames" w:hAnsi="XO Thames"/>
          <w:color w:val="000000"/>
          <w:spacing w:val="0"/>
          <w:sz w:val="28"/>
        </w:rPr>
        <w:t> </w:t>
      </w:r>
      <w:r>
        <w:rPr>
          <w:rFonts w:ascii="Times New Roman" w:hAnsi="Times New Roman"/>
          <w:sz w:val="28"/>
        </w:rPr>
        <w:t xml:space="preserve">Утвердить </w:t>
      </w:r>
      <w:r>
        <w:rPr>
          <w:rFonts w:ascii="Times New Roman" w:hAnsi="Times New Roman"/>
          <w:sz w:val="28"/>
        </w:rPr>
        <w:t>Перечень докумен</w:t>
      </w:r>
      <w:r>
        <w:rPr>
          <w:rFonts w:ascii="Times New Roman" w:hAnsi="Times New Roman"/>
          <w:sz w:val="28"/>
        </w:rPr>
        <w:t xml:space="preserve">тов, необходимых для проведения </w:t>
      </w:r>
      <w:r>
        <w:rPr>
          <w:rFonts w:ascii="Times New Roman" w:hAnsi="Times New Roman"/>
          <w:sz w:val="28"/>
        </w:rPr>
        <w:t>оценки последствий принятия решения о реорганизации или ликвидации муниципальной образовательной организации, образующей социальную инфраструктуру для детей</w:t>
      </w:r>
      <w:r>
        <w:rPr>
          <w:rFonts w:ascii="Times New Roman" w:hAnsi="Times New Roman"/>
          <w:sz w:val="28"/>
        </w:rPr>
        <w:t xml:space="preserve"> (приложение №</w:t>
      </w:r>
      <w:r>
        <w:rPr>
          <w:rFonts w:ascii="XO Thames" w:hAnsi="XO Thames"/>
          <w:color w:val="000000"/>
          <w:spacing w:val="0"/>
          <w:sz w:val="28"/>
        </w:rPr>
        <w:t> </w:t>
      </w:r>
      <w:r>
        <w:rPr>
          <w:rFonts w:ascii="Times New Roman" w:hAnsi="Times New Roman"/>
          <w:sz w:val="28"/>
        </w:rPr>
        <w:t>4).</w:t>
      </w:r>
      <w:r>
        <w:rPr>
          <w:rFonts w:ascii="Times New Roman" w:hAnsi="Times New Roman"/>
          <w:sz w:val="28"/>
        </w:rPr>
        <w:t>»</w:t>
      </w:r>
      <w:r>
        <w:rPr>
          <w:rFonts w:ascii="Times New Roman" w:hAnsi="Times New Roman"/>
          <w:sz w:val="28"/>
        </w:rPr>
        <w:t>;</w:t>
      </w:r>
    </w:p>
    <w:p w14:paraId="1C000000">
      <w:pPr>
        <w:spacing w:after="0" w:line="240" w:lineRule="auto"/>
        <w:ind w:firstLine="709" w:left="0"/>
        <w:jc w:val="both"/>
        <w:rPr>
          <w:rFonts w:ascii="Times New Roman" w:hAnsi="Times New Roman"/>
          <w:sz w:val="28"/>
        </w:rPr>
      </w:pPr>
      <w:r>
        <w:rPr>
          <w:rFonts w:ascii="Times New Roman" w:hAnsi="Times New Roman"/>
          <w:sz w:val="28"/>
        </w:rPr>
        <w:t>3</w:t>
      </w:r>
      <w:r>
        <w:rPr>
          <w:rFonts w:ascii="Times New Roman" w:hAnsi="Times New Roman"/>
          <w:sz w:val="28"/>
        </w:rPr>
        <w:t>)</w:t>
      </w:r>
      <w:r>
        <w:rPr>
          <w:rFonts w:ascii="XO Thames" w:hAnsi="XO Thames"/>
          <w:color w:val="000000"/>
          <w:spacing w:val="0"/>
          <w:sz w:val="28"/>
        </w:rPr>
        <w:t>  </w:t>
      </w:r>
      <w:r>
        <w:rPr>
          <w:rFonts w:ascii="Times New Roman" w:hAnsi="Times New Roman"/>
          <w:sz w:val="28"/>
        </w:rPr>
        <w:t xml:space="preserve">пункт </w:t>
      </w:r>
      <w:r>
        <w:rPr>
          <w:rFonts w:ascii="Times New Roman" w:hAnsi="Times New Roman"/>
          <w:sz w:val="28"/>
        </w:rPr>
        <w:t>3</w:t>
      </w:r>
      <w:r>
        <w:rPr>
          <w:rFonts w:ascii="Times New Roman" w:hAnsi="Times New Roman"/>
          <w:sz w:val="28"/>
        </w:rPr>
        <w:t xml:space="preserve"> приложения №</w:t>
      </w:r>
      <w:r>
        <w:rPr>
          <w:rFonts w:ascii="XO Thames" w:hAnsi="XO Thames"/>
          <w:color w:val="000000"/>
          <w:spacing w:val="0"/>
          <w:sz w:val="28"/>
        </w:rPr>
        <w:t> </w:t>
      </w:r>
      <w:r>
        <w:rPr>
          <w:rFonts w:ascii="Times New Roman" w:hAnsi="Times New Roman"/>
          <w:sz w:val="28"/>
        </w:rPr>
        <w:t xml:space="preserve">2 к постановлению </w:t>
      </w:r>
      <w:r>
        <w:rPr>
          <w:rFonts w:ascii="Times New Roman" w:hAnsi="Times New Roman"/>
          <w:sz w:val="28"/>
        </w:rPr>
        <w:t>изложить в следующей редакции:</w:t>
      </w:r>
    </w:p>
    <w:p w14:paraId="1D000000">
      <w:pPr>
        <w:spacing w:after="0" w:line="240" w:lineRule="auto"/>
        <w:ind w:firstLine="709" w:left="0"/>
        <w:jc w:val="both"/>
        <w:rPr>
          <w:rFonts w:ascii="Times New Roman" w:hAnsi="Times New Roman"/>
          <w:sz w:val="28"/>
        </w:rPr>
      </w:pPr>
      <w:r>
        <w:rPr>
          <w:rFonts w:ascii="Times New Roman" w:hAnsi="Times New Roman"/>
          <w:sz w:val="28"/>
        </w:rPr>
        <w:t>«</w:t>
      </w:r>
      <w:r>
        <w:rPr>
          <w:rFonts w:ascii="Times New Roman" w:hAnsi="Times New Roman"/>
          <w:sz w:val="28"/>
        </w:rPr>
        <w:t>3.</w:t>
      </w:r>
      <w:r>
        <w:rPr>
          <w:rFonts w:ascii="XO Thames" w:hAnsi="XO Thames"/>
          <w:color w:val="000000"/>
          <w:spacing w:val="0"/>
          <w:sz w:val="28"/>
        </w:rPr>
        <w:t> </w:t>
      </w:r>
      <w:r>
        <w:rPr>
          <w:rFonts w:ascii="Times New Roman" w:hAnsi="Times New Roman"/>
          <w:sz w:val="28"/>
        </w:rPr>
        <w:t xml:space="preserve">В своей деятельности Комиссия руководствуется федеральными законами от 24.07.1998 </w:t>
      </w:r>
      <w:r>
        <w:rPr>
          <w:rFonts w:ascii="Times New Roman" w:hAnsi="Times New Roman"/>
          <w:sz w:val="28"/>
        </w:rPr>
        <w:t>№</w:t>
      </w:r>
      <w:r>
        <w:rPr>
          <w:rFonts w:ascii="XO Thames" w:hAnsi="XO Thames"/>
          <w:color w:val="000000"/>
          <w:spacing w:val="0"/>
          <w:sz w:val="28"/>
        </w:rPr>
        <w:t> </w:t>
      </w:r>
      <w:r>
        <w:rPr>
          <w:rFonts w:ascii="Times New Roman" w:hAnsi="Times New Roman"/>
          <w:sz w:val="28"/>
        </w:rPr>
        <w:t xml:space="preserve">124-ФЗ </w:t>
      </w:r>
      <w:r>
        <w:rPr>
          <w:rFonts w:ascii="Times New Roman" w:hAnsi="Times New Roman"/>
          <w:sz w:val="28"/>
        </w:rPr>
        <w:t>«</w:t>
      </w:r>
      <w:r>
        <w:rPr>
          <w:rFonts w:ascii="Times New Roman" w:hAnsi="Times New Roman"/>
          <w:sz w:val="28"/>
        </w:rPr>
        <w:t>Об основных гарантиях прав ребенка</w:t>
      </w:r>
      <w:r>
        <w:br/>
      </w:r>
      <w:r>
        <w:rPr>
          <w:rFonts w:ascii="Times New Roman" w:hAnsi="Times New Roman"/>
          <w:sz w:val="28"/>
        </w:rPr>
        <w:t>в Российской Федерации</w:t>
      </w:r>
      <w:r>
        <w:rPr>
          <w:rFonts w:ascii="Times New Roman" w:hAnsi="Times New Roman"/>
          <w:sz w:val="28"/>
        </w:rPr>
        <w:t>»</w:t>
      </w:r>
      <w:r>
        <w:rPr>
          <w:rFonts w:ascii="Times New Roman" w:hAnsi="Times New Roman"/>
          <w:sz w:val="28"/>
        </w:rPr>
        <w:t xml:space="preserve">, </w:t>
      </w:r>
      <w:r>
        <w:rPr>
          <w:rFonts w:ascii="Times New Roman" w:hAnsi="Times New Roman"/>
          <w:sz w:val="28"/>
        </w:rPr>
        <w:t>от 29.12.2012 №</w:t>
      </w:r>
      <w:r>
        <w:rPr>
          <w:rFonts w:ascii="XO Thames" w:hAnsi="XO Thames"/>
          <w:color w:val="000000"/>
          <w:spacing w:val="0"/>
          <w:sz w:val="28"/>
        </w:rPr>
        <w:t> </w:t>
      </w:r>
      <w:r>
        <w:rPr>
          <w:rFonts w:ascii="Times New Roman" w:hAnsi="Times New Roman"/>
          <w:sz w:val="28"/>
        </w:rPr>
        <w:t>273-ФЗ «</w:t>
      </w:r>
      <w:r>
        <w:rPr>
          <w:rFonts w:ascii="Times New Roman" w:hAnsi="Times New Roman"/>
          <w:sz w:val="28"/>
        </w:rPr>
        <w:t>Об образовании</w:t>
      </w:r>
      <w:r>
        <w:br/>
      </w:r>
      <w:r>
        <w:rPr>
          <w:rFonts w:ascii="Times New Roman" w:hAnsi="Times New Roman"/>
          <w:sz w:val="28"/>
        </w:rPr>
        <w:t>в Российской Федерации</w:t>
      </w:r>
      <w:r>
        <w:rPr>
          <w:rFonts w:ascii="Times New Roman" w:hAnsi="Times New Roman"/>
          <w:sz w:val="28"/>
        </w:rPr>
        <w:t xml:space="preserve">», </w:t>
      </w:r>
      <w:r>
        <w:rPr>
          <w:rFonts w:ascii="Times New Roman" w:hAnsi="Times New Roman"/>
          <w:sz w:val="28"/>
        </w:rPr>
        <w:t>постановлением Правительства РФ от 24.07.2023 №</w:t>
      </w:r>
      <w:r>
        <w:rPr>
          <w:rFonts w:ascii="XO Thames" w:hAnsi="XO Thames"/>
          <w:color w:val="000000"/>
          <w:spacing w:val="0"/>
          <w:sz w:val="28"/>
        </w:rPr>
        <w:t> </w:t>
      </w:r>
      <w:r>
        <w:rPr>
          <w:rFonts w:ascii="Times New Roman" w:hAnsi="Times New Roman"/>
          <w:sz w:val="28"/>
        </w:rPr>
        <w:t xml:space="preserve">1194 «Об общих принципах проведения оценки последствий принятия решения о реконструкции, модернизации, </w:t>
      </w:r>
      <w:r>
        <w:rPr>
          <w:rFonts w:ascii="Times New Roman" w:hAnsi="Times New Roman"/>
          <w:sz w:val="28"/>
        </w:rPr>
        <w:t>об изменении назначения или</w:t>
      </w:r>
      <w:r>
        <w:br/>
      </w:r>
      <w:r>
        <w:rPr>
          <w:rFonts w:ascii="Times New Roman" w:hAnsi="Times New Roman"/>
          <w:sz w:val="28"/>
        </w:rPr>
        <w:t xml:space="preserve">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w:t>
      </w:r>
      <w:r>
        <w:rPr>
          <w:rFonts w:ascii="Times New Roman" w:hAnsi="Times New Roman"/>
          <w:sz w:val="28"/>
        </w:rPr>
        <w:t xml:space="preserve">социальную инфраструктуру </w:t>
      </w:r>
      <w:r>
        <w:rPr>
          <w:rFonts w:ascii="Times New Roman" w:hAnsi="Times New Roman"/>
          <w:sz w:val="28"/>
        </w:rPr>
        <w:t>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w:t>
      </w:r>
      <w:r>
        <w:br/>
      </w:r>
      <w:r>
        <w:rPr>
          <w:rFonts w:ascii="Times New Roman" w:hAnsi="Times New Roman"/>
          <w:sz w:val="28"/>
        </w:rPr>
        <w:t xml:space="preserve">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w:t>
      </w:r>
      <w:r>
        <w:rPr>
          <w:rFonts w:ascii="Times New Roman" w:hAnsi="Times New Roman"/>
          <w:sz w:val="28"/>
        </w:rPr>
        <w:t>а также об общих принципах формирования</w:t>
      </w:r>
      <w:r>
        <w:br/>
      </w:r>
      <w:r>
        <w:rPr>
          <w:rFonts w:ascii="Times New Roman" w:hAnsi="Times New Roman"/>
          <w:sz w:val="28"/>
        </w:rPr>
        <w:t xml:space="preserve">и деятельности комиссии </w:t>
      </w:r>
      <w:r>
        <w:rPr>
          <w:rFonts w:ascii="Times New Roman" w:hAnsi="Times New Roman"/>
          <w:sz w:val="28"/>
        </w:rPr>
        <w:t>по оценке последствий принятия таких решений»</w:t>
      </w:r>
      <w:r>
        <w:rPr>
          <w:rFonts w:ascii="Times New Roman" w:hAnsi="Times New Roman"/>
          <w:sz w:val="28"/>
        </w:rPr>
        <w:t xml:space="preserve"> </w:t>
      </w:r>
      <w:r>
        <w:rPr>
          <w:rFonts w:ascii="Times New Roman" w:hAnsi="Times New Roman"/>
          <w:sz w:val="28"/>
        </w:rPr>
        <w:t>(далее – постановление Правитель</w:t>
      </w:r>
      <w:r>
        <w:rPr>
          <w:rFonts w:ascii="Times New Roman" w:hAnsi="Times New Roman"/>
          <w:sz w:val="28"/>
        </w:rPr>
        <w:t>ства РФ №</w:t>
      </w:r>
      <w:r>
        <w:rPr>
          <w:rFonts w:ascii="XO Thames" w:hAnsi="XO Thames"/>
          <w:color w:val="000000"/>
          <w:spacing w:val="0"/>
          <w:sz w:val="28"/>
        </w:rPr>
        <w:t> </w:t>
      </w:r>
      <w:r>
        <w:rPr>
          <w:rFonts w:ascii="Times New Roman" w:hAnsi="Times New Roman"/>
          <w:sz w:val="28"/>
        </w:rPr>
        <w:t>1194)</w:t>
      </w:r>
      <w:r>
        <w:rPr>
          <w:rFonts w:ascii="Times New Roman" w:hAnsi="Times New Roman"/>
          <w:sz w:val="28"/>
        </w:rPr>
        <w:t>, п</w:t>
      </w:r>
      <w:r>
        <w:rPr>
          <w:rFonts w:ascii="Times New Roman" w:hAnsi="Times New Roman"/>
          <w:sz w:val="28"/>
        </w:rPr>
        <w:t>остановлением Правительства</w:t>
      </w:r>
      <w:r>
        <w:rPr>
          <w:rFonts w:ascii="Times New Roman" w:hAnsi="Times New Roman"/>
          <w:spacing w:val="-20"/>
          <w:sz w:val="28"/>
        </w:rPr>
        <w:t xml:space="preserve"> </w:t>
      </w:r>
      <w:r>
        <w:rPr>
          <w:rFonts w:ascii="Times New Roman" w:hAnsi="Times New Roman"/>
          <w:sz w:val="28"/>
        </w:rPr>
        <w:t>Челябинской</w:t>
      </w:r>
      <w:r>
        <w:rPr>
          <w:rFonts w:ascii="Times New Roman" w:hAnsi="Times New Roman"/>
          <w:spacing w:val="-20"/>
          <w:sz w:val="28"/>
        </w:rPr>
        <w:t xml:space="preserve"> </w:t>
      </w:r>
      <w:r>
        <w:rPr>
          <w:rFonts w:ascii="Times New Roman" w:hAnsi="Times New Roman"/>
          <w:sz w:val="28"/>
        </w:rPr>
        <w:t xml:space="preserve">области от 18.06.2014 </w:t>
      </w:r>
      <w:r>
        <w:rPr>
          <w:rFonts w:ascii="Times New Roman" w:hAnsi="Times New Roman"/>
          <w:sz w:val="28"/>
        </w:rPr>
        <w:t>№</w:t>
      </w:r>
      <w:r>
        <w:rPr>
          <w:rFonts w:ascii="XO Thames" w:hAnsi="XO Thames"/>
          <w:color w:val="000000"/>
          <w:spacing w:val="0"/>
          <w:sz w:val="28"/>
        </w:rPr>
        <w:t> </w:t>
      </w:r>
      <w:r>
        <w:rPr>
          <w:rFonts w:ascii="Times New Roman" w:hAnsi="Times New Roman"/>
          <w:sz w:val="28"/>
        </w:rPr>
        <w:t xml:space="preserve">266-П </w:t>
      </w:r>
      <w:r>
        <w:rPr>
          <w:rFonts w:ascii="Times New Roman" w:hAnsi="Times New Roman"/>
          <w:sz w:val="28"/>
        </w:rPr>
        <w:t>«</w:t>
      </w:r>
      <w:r>
        <w:rPr>
          <w:rFonts w:ascii="Times New Roman" w:hAnsi="Times New Roman"/>
          <w:sz w:val="28"/>
        </w:rPr>
        <w:t>Об утверждении порядка проведения оценки последствий принятия решения о реорганизации или ликвидации областной государственной образовательной организации, муниципальной образовательной организации, расположенной на территории Челябинской области, включая критерии этой оценки (по типам данных образовательных организаций), и порядка создания комиссии по оценке последствий такого решения и подготовки ею заключений</w:t>
      </w:r>
      <w:r>
        <w:rPr>
          <w:rFonts w:ascii="Times New Roman" w:hAnsi="Times New Roman"/>
          <w:sz w:val="28"/>
        </w:rPr>
        <w:t>»</w:t>
      </w:r>
      <w:r>
        <w:rPr>
          <w:rFonts w:ascii="Times New Roman" w:hAnsi="Times New Roman"/>
          <w:sz w:val="28"/>
        </w:rPr>
        <w:t xml:space="preserve"> и настоящим Положением.</w:t>
      </w:r>
    </w:p>
    <w:p w14:paraId="1E000000">
      <w:pPr>
        <w:spacing w:after="0" w:line="240" w:lineRule="auto"/>
        <w:ind w:firstLine="709" w:left="0"/>
        <w:jc w:val="both"/>
        <w:rPr>
          <w:rFonts w:ascii="Times New Roman" w:hAnsi="Times New Roman"/>
          <w:sz w:val="28"/>
        </w:rPr>
      </w:pPr>
      <w:r>
        <w:rPr>
          <w:rFonts w:ascii="Times New Roman" w:hAnsi="Times New Roman"/>
          <w:sz w:val="28"/>
        </w:rPr>
        <w:t>Для проведения оценки последствий принятия решения</w:t>
      </w:r>
      <w:r>
        <w:br/>
      </w:r>
      <w:r>
        <w:rPr>
          <w:rFonts w:ascii="Times New Roman" w:hAnsi="Times New Roman"/>
          <w:sz w:val="28"/>
        </w:rPr>
        <w:t xml:space="preserve">о реорганизации или ликвидации муниципальной образовательной организации </w:t>
      </w:r>
      <w:r>
        <w:rPr>
          <w:rFonts w:ascii="Times New Roman" w:hAnsi="Times New Roman"/>
          <w:sz w:val="28"/>
        </w:rPr>
        <w:t>администрация города Магнитогорска</w:t>
      </w:r>
      <w:r>
        <w:rPr>
          <w:rFonts w:ascii="Times New Roman" w:hAnsi="Times New Roman"/>
          <w:sz w:val="28"/>
        </w:rPr>
        <w:t>, до принятия решения</w:t>
      </w:r>
      <w:r>
        <w:br/>
      </w:r>
      <w:r>
        <w:rPr>
          <w:rFonts w:ascii="Times New Roman" w:hAnsi="Times New Roman"/>
          <w:sz w:val="28"/>
        </w:rPr>
        <w:t>о реорганизации или ликвидации организации представля</w:t>
      </w:r>
      <w:r>
        <w:rPr>
          <w:rFonts w:ascii="Times New Roman" w:hAnsi="Times New Roman"/>
          <w:sz w:val="28"/>
        </w:rPr>
        <w:t>е</w:t>
      </w:r>
      <w:r>
        <w:rPr>
          <w:rFonts w:ascii="Times New Roman" w:hAnsi="Times New Roman"/>
          <w:sz w:val="28"/>
        </w:rPr>
        <w:t xml:space="preserve">т в </w:t>
      </w:r>
      <w:r>
        <w:rPr>
          <w:rFonts w:ascii="Times New Roman" w:hAnsi="Times New Roman"/>
          <w:sz w:val="28"/>
        </w:rPr>
        <w:t>К</w:t>
      </w:r>
      <w:r>
        <w:rPr>
          <w:rFonts w:ascii="Times New Roman" w:hAnsi="Times New Roman"/>
          <w:sz w:val="28"/>
        </w:rPr>
        <w:t>омиссию предложение о реорганизации или ликвидации муниципальной образовательной организации с прил</w:t>
      </w:r>
      <w:r>
        <w:rPr>
          <w:rFonts w:ascii="Times New Roman" w:hAnsi="Times New Roman"/>
          <w:sz w:val="28"/>
        </w:rPr>
        <w:t xml:space="preserve">ожением необходимых </w:t>
      </w:r>
      <w:r>
        <w:rPr>
          <w:rFonts w:ascii="Times New Roman" w:hAnsi="Times New Roman"/>
          <w:sz w:val="28"/>
        </w:rPr>
        <w:t>документов (приложение №</w:t>
      </w:r>
      <w:r>
        <w:rPr>
          <w:rFonts w:ascii="XO Thames" w:hAnsi="XO Thames"/>
          <w:color w:val="000000"/>
          <w:spacing w:val="0"/>
          <w:sz w:val="28"/>
        </w:rPr>
        <w:t> </w:t>
      </w:r>
      <w:r>
        <w:rPr>
          <w:rFonts w:ascii="Times New Roman" w:hAnsi="Times New Roman"/>
          <w:sz w:val="28"/>
        </w:rPr>
        <w:t>4</w:t>
      </w:r>
      <w:r>
        <w:rPr>
          <w:rFonts w:ascii="Times New Roman" w:hAnsi="Times New Roman"/>
          <w:sz w:val="28"/>
        </w:rPr>
        <w:t xml:space="preserve"> к</w:t>
      </w:r>
      <w:r>
        <w:rPr>
          <w:rFonts w:ascii="Times New Roman" w:hAnsi="Times New Roman"/>
          <w:sz w:val="28"/>
        </w:rPr>
        <w:t xml:space="preserve"> настоящему постановлению</w:t>
      </w:r>
      <w:r>
        <w:rPr>
          <w:rFonts w:ascii="Times New Roman" w:hAnsi="Times New Roman"/>
          <w:sz w:val="28"/>
        </w:rPr>
        <w:t>)</w:t>
      </w:r>
      <w:r>
        <w:rPr>
          <w:rFonts w:ascii="Times New Roman" w:hAnsi="Times New Roman"/>
          <w:sz w:val="28"/>
        </w:rPr>
        <w:t>.</w:t>
      </w:r>
      <w:r>
        <w:rPr>
          <w:rFonts w:ascii="Times New Roman" w:hAnsi="Times New Roman"/>
          <w:sz w:val="28"/>
        </w:rPr>
        <w:t>»</w:t>
      </w:r>
      <w:r>
        <w:rPr>
          <w:rFonts w:ascii="Times New Roman" w:hAnsi="Times New Roman"/>
          <w:sz w:val="28"/>
        </w:rPr>
        <w:t>;</w:t>
      </w:r>
    </w:p>
    <w:p w14:paraId="1F000000">
      <w:pPr>
        <w:spacing w:after="0" w:line="240" w:lineRule="auto"/>
        <w:ind w:firstLine="709" w:left="0"/>
        <w:jc w:val="both"/>
        <w:rPr>
          <w:rFonts w:ascii="Times New Roman" w:hAnsi="Times New Roman"/>
          <w:sz w:val="28"/>
        </w:rPr>
      </w:pPr>
      <w:r>
        <w:rPr>
          <w:rFonts w:ascii="Times New Roman" w:hAnsi="Times New Roman"/>
          <w:sz w:val="28"/>
        </w:rPr>
        <w:t>4</w:t>
      </w:r>
      <w:r>
        <w:rPr>
          <w:rFonts w:ascii="Times New Roman" w:hAnsi="Times New Roman"/>
          <w:sz w:val="28"/>
        </w:rPr>
        <w:t>)</w:t>
      </w:r>
      <w:r>
        <w:rPr>
          <w:rFonts w:ascii="XO Thames" w:hAnsi="XO Thames"/>
          <w:color w:val="000000"/>
          <w:spacing w:val="0"/>
          <w:sz w:val="28"/>
        </w:rPr>
        <w:t>  </w:t>
      </w:r>
      <w:r>
        <w:rPr>
          <w:rFonts w:ascii="Times New Roman" w:hAnsi="Times New Roman"/>
          <w:sz w:val="28"/>
        </w:rPr>
        <w:t xml:space="preserve">подпункт 1 </w:t>
      </w:r>
      <w:r>
        <w:rPr>
          <w:rFonts w:ascii="Times New Roman" w:hAnsi="Times New Roman"/>
          <w:sz w:val="28"/>
        </w:rPr>
        <w:t>пункт</w:t>
      </w:r>
      <w:r>
        <w:rPr>
          <w:rFonts w:ascii="Times New Roman" w:hAnsi="Times New Roman"/>
          <w:sz w:val="28"/>
        </w:rPr>
        <w:t>а</w:t>
      </w:r>
      <w:r>
        <w:rPr>
          <w:rFonts w:ascii="Times New Roman" w:hAnsi="Times New Roman"/>
          <w:sz w:val="28"/>
        </w:rPr>
        <w:t xml:space="preserve"> </w:t>
      </w:r>
      <w:r>
        <w:rPr>
          <w:rFonts w:ascii="Times New Roman" w:hAnsi="Times New Roman"/>
          <w:sz w:val="28"/>
        </w:rPr>
        <w:t>4</w:t>
      </w:r>
      <w:r>
        <w:rPr>
          <w:rFonts w:ascii="Times New Roman" w:hAnsi="Times New Roman"/>
          <w:sz w:val="28"/>
        </w:rPr>
        <w:t xml:space="preserve"> приложения №</w:t>
      </w:r>
      <w:r>
        <w:rPr>
          <w:rFonts w:ascii="XO Thames" w:hAnsi="XO Thames"/>
          <w:color w:val="000000"/>
          <w:spacing w:val="0"/>
          <w:sz w:val="28"/>
        </w:rPr>
        <w:t> </w:t>
      </w:r>
      <w:r>
        <w:rPr>
          <w:rFonts w:ascii="Times New Roman" w:hAnsi="Times New Roman"/>
          <w:sz w:val="28"/>
        </w:rPr>
        <w:t>2 к постановлению изложить</w:t>
      </w:r>
      <w:r>
        <w:br/>
      </w:r>
      <w:r>
        <w:rPr>
          <w:rFonts w:ascii="Times New Roman" w:hAnsi="Times New Roman"/>
          <w:sz w:val="28"/>
        </w:rPr>
        <w:t>в следующей редакции:</w:t>
      </w:r>
    </w:p>
    <w:p w14:paraId="20000000">
      <w:pPr>
        <w:spacing w:after="0" w:line="240" w:lineRule="auto"/>
        <w:ind w:firstLine="709" w:left="0"/>
        <w:jc w:val="both"/>
        <w:rPr>
          <w:rFonts w:ascii="Times New Roman" w:hAnsi="Times New Roman"/>
          <w:sz w:val="28"/>
        </w:rPr>
      </w:pPr>
      <w:r>
        <w:rPr>
          <w:rFonts w:ascii="Times New Roman" w:hAnsi="Times New Roman"/>
          <w:sz w:val="28"/>
        </w:rPr>
        <w:t>«</w:t>
      </w:r>
      <w:r>
        <w:rPr>
          <w:rFonts w:ascii="Times New Roman" w:hAnsi="Times New Roman"/>
          <w:sz w:val="28"/>
        </w:rPr>
        <w:t>1)</w:t>
      </w:r>
      <w:r>
        <w:rPr>
          <w:rFonts w:ascii="XO Thames" w:hAnsi="XO Thames"/>
          <w:color w:val="000000"/>
          <w:spacing w:val="0"/>
          <w:sz w:val="28"/>
        </w:rPr>
        <w:t> </w:t>
      </w:r>
      <w:r>
        <w:rPr>
          <w:rFonts w:ascii="Times New Roman" w:hAnsi="Times New Roman"/>
          <w:sz w:val="28"/>
        </w:rPr>
        <w:t>проводит оценку последствий принятия решения о реорганизации или ликвидации муниципальной образовательной организации на основании на основании критериев оценки последствий принятия решения</w:t>
      </w:r>
      <w:r>
        <w:br/>
      </w:r>
      <w:r>
        <w:rPr>
          <w:rFonts w:ascii="Times New Roman" w:hAnsi="Times New Roman"/>
          <w:sz w:val="28"/>
        </w:rPr>
        <w:t>о реорганизации или ликвидации государственной или муниципальной организации, образующей социальную инфраструктуру для детей, утвержденных постановление</w:t>
      </w:r>
      <w:r>
        <w:rPr>
          <w:rFonts w:ascii="Times New Roman" w:hAnsi="Times New Roman"/>
          <w:sz w:val="28"/>
        </w:rPr>
        <w:t>м</w:t>
      </w:r>
      <w:r>
        <w:rPr>
          <w:rFonts w:ascii="Times New Roman" w:hAnsi="Times New Roman"/>
          <w:sz w:val="28"/>
        </w:rPr>
        <w:t xml:space="preserve"> Правительства РФ №</w:t>
      </w:r>
      <w:r>
        <w:rPr>
          <w:rFonts w:ascii="XO Thames" w:hAnsi="XO Thames"/>
          <w:color w:val="000000"/>
          <w:spacing w:val="0"/>
          <w:sz w:val="28"/>
        </w:rPr>
        <w:t> </w:t>
      </w:r>
      <w:r>
        <w:rPr>
          <w:rFonts w:ascii="Times New Roman" w:hAnsi="Times New Roman"/>
          <w:sz w:val="28"/>
        </w:rPr>
        <w:t>1194</w:t>
      </w:r>
      <w:r>
        <w:rPr>
          <w:rFonts w:ascii="Times New Roman" w:hAnsi="Times New Roman"/>
          <w:sz w:val="28"/>
        </w:rPr>
        <w:t xml:space="preserve">, </w:t>
      </w:r>
      <w:r>
        <w:rPr>
          <w:rFonts w:ascii="Times New Roman" w:hAnsi="Times New Roman"/>
          <w:sz w:val="28"/>
        </w:rPr>
        <w:t>критериев, установленных Порядком проведения оценки последствий принятия решения о реорганизации или ликвидации областной государственной образовательной организации, муниципальной образовательной организации, расположенной на территории Челябинской области,</w:t>
      </w:r>
      <w:r>
        <w:rPr>
          <w:rFonts w:ascii="Times New Roman" w:hAnsi="Times New Roman"/>
          <w:sz w:val="28"/>
        </w:rPr>
        <w:t xml:space="preserve"> </w:t>
      </w:r>
      <w:r>
        <w:rPr>
          <w:rFonts w:ascii="Times New Roman" w:hAnsi="Times New Roman"/>
          <w:sz w:val="28"/>
        </w:rPr>
        <w:t>включая критерии этой оценки (по типам данных образовательных организаций)</w:t>
      </w:r>
      <w:r>
        <w:rPr>
          <w:rFonts w:ascii="Times New Roman" w:hAnsi="Times New Roman"/>
          <w:sz w:val="28"/>
        </w:rPr>
        <w:t>,</w:t>
      </w:r>
      <w:r>
        <w:rPr>
          <w:rFonts w:ascii="Times New Roman" w:hAnsi="Times New Roman"/>
          <w:sz w:val="28"/>
        </w:rPr>
        <w:t xml:space="preserve"> утвержденным постановлением Пр</w:t>
      </w:r>
      <w:r>
        <w:rPr>
          <w:rFonts w:ascii="Times New Roman" w:hAnsi="Times New Roman"/>
          <w:sz w:val="28"/>
        </w:rPr>
        <w:t>авительства Челябинской области</w:t>
      </w:r>
      <w:r>
        <w:rPr>
          <w:rFonts w:ascii="Times New Roman" w:hAnsi="Times New Roman"/>
          <w:sz w:val="28"/>
        </w:rPr>
        <w:t xml:space="preserve"> </w:t>
      </w:r>
      <w:r>
        <w:rPr>
          <w:rFonts w:ascii="Times New Roman" w:hAnsi="Times New Roman"/>
          <w:sz w:val="28"/>
        </w:rPr>
        <w:t>от 18.06.2014</w:t>
      </w:r>
      <w:r>
        <w:br/>
      </w:r>
      <w:r>
        <w:rPr>
          <w:rFonts w:ascii="Times New Roman" w:hAnsi="Times New Roman"/>
          <w:sz w:val="28"/>
        </w:rPr>
        <w:t>№</w:t>
      </w:r>
      <w:r>
        <w:rPr>
          <w:rFonts w:ascii="XO Thames" w:hAnsi="XO Thames"/>
          <w:color w:val="000000"/>
          <w:spacing w:val="0"/>
          <w:sz w:val="28"/>
        </w:rPr>
        <w:t> </w:t>
      </w:r>
      <w:r>
        <w:rPr>
          <w:rFonts w:ascii="Times New Roman" w:hAnsi="Times New Roman"/>
          <w:sz w:val="28"/>
        </w:rPr>
        <w:t>266-П</w:t>
      </w:r>
      <w:r>
        <w:rPr>
          <w:rFonts w:ascii="Times New Roman" w:hAnsi="Times New Roman"/>
          <w:sz w:val="28"/>
        </w:rPr>
        <w:t>;</w:t>
      </w:r>
      <w:r>
        <w:rPr>
          <w:rFonts w:ascii="Times New Roman" w:hAnsi="Times New Roman"/>
          <w:sz w:val="28"/>
        </w:rPr>
        <w:t>»;</w:t>
      </w:r>
    </w:p>
    <w:p w14:paraId="21000000">
      <w:pPr>
        <w:spacing w:after="0" w:line="240" w:lineRule="auto"/>
        <w:ind w:firstLine="709" w:left="0"/>
        <w:jc w:val="both"/>
        <w:rPr>
          <w:rFonts w:ascii="Times New Roman" w:hAnsi="Times New Roman"/>
          <w:sz w:val="28"/>
        </w:rPr>
      </w:pPr>
      <w:r>
        <w:rPr>
          <w:rFonts w:ascii="Times New Roman" w:hAnsi="Times New Roman"/>
          <w:sz w:val="28"/>
        </w:rPr>
        <w:t>5</w:t>
      </w:r>
      <w:r>
        <w:rPr>
          <w:rFonts w:ascii="Times New Roman" w:hAnsi="Times New Roman"/>
          <w:sz w:val="28"/>
        </w:rPr>
        <w:t>)</w:t>
      </w:r>
      <w:r>
        <w:rPr>
          <w:rFonts w:ascii="XO Thames" w:hAnsi="XO Thames"/>
          <w:color w:val="000000"/>
          <w:spacing w:val="0"/>
          <w:sz w:val="28"/>
        </w:rPr>
        <w:t>  </w:t>
      </w:r>
      <w:r>
        <w:rPr>
          <w:rFonts w:ascii="Times New Roman" w:hAnsi="Times New Roman"/>
          <w:sz w:val="28"/>
        </w:rPr>
        <w:t>пункт</w:t>
      </w:r>
      <w:r>
        <w:rPr>
          <w:rFonts w:ascii="Times New Roman" w:hAnsi="Times New Roman"/>
          <w:sz w:val="28"/>
        </w:rPr>
        <w:t xml:space="preserve"> </w:t>
      </w:r>
      <w:r>
        <w:rPr>
          <w:rFonts w:ascii="Times New Roman" w:hAnsi="Times New Roman"/>
          <w:sz w:val="28"/>
        </w:rPr>
        <w:t>13</w:t>
      </w:r>
      <w:r>
        <w:rPr>
          <w:rFonts w:ascii="Times New Roman" w:hAnsi="Times New Roman"/>
          <w:sz w:val="28"/>
        </w:rPr>
        <w:t xml:space="preserve"> приложения №</w:t>
      </w:r>
      <w:r>
        <w:rPr>
          <w:rFonts w:ascii="XO Thames" w:hAnsi="XO Thames"/>
          <w:color w:val="000000"/>
          <w:spacing w:val="0"/>
          <w:sz w:val="28"/>
        </w:rPr>
        <w:t> </w:t>
      </w:r>
      <w:r>
        <w:rPr>
          <w:rFonts w:ascii="Times New Roman" w:hAnsi="Times New Roman"/>
          <w:sz w:val="28"/>
        </w:rPr>
        <w:t>2 к постановлению изложить в следующей редакции:</w:t>
      </w:r>
    </w:p>
    <w:p w14:paraId="22000000">
      <w:pPr>
        <w:spacing w:after="0" w:line="240" w:lineRule="auto"/>
        <w:ind w:firstLine="709" w:left="0"/>
        <w:jc w:val="both"/>
        <w:rPr>
          <w:rFonts w:ascii="Times New Roman" w:hAnsi="Times New Roman"/>
          <w:sz w:val="28"/>
        </w:rPr>
      </w:pPr>
      <w:r>
        <w:rPr>
          <w:rFonts w:ascii="Times New Roman" w:hAnsi="Times New Roman"/>
          <w:sz w:val="28"/>
        </w:rPr>
        <w:t>«13.</w:t>
      </w:r>
      <w:r>
        <w:rPr>
          <w:rFonts w:ascii="XO Thames" w:hAnsi="XO Thames"/>
          <w:color w:val="000000"/>
          <w:spacing w:val="0"/>
          <w:sz w:val="28"/>
        </w:rPr>
        <w:t> </w:t>
      </w:r>
      <w:r>
        <w:rPr>
          <w:rFonts w:ascii="Times New Roman" w:hAnsi="Times New Roman"/>
          <w:sz w:val="28"/>
        </w:rPr>
        <w:t xml:space="preserve">Комиссия дает отрицательное заключение (о невозможности принятия решения о реорганизации или ликвидации </w:t>
      </w:r>
      <w:r>
        <w:rPr>
          <w:rFonts w:ascii="Times New Roman" w:hAnsi="Times New Roman"/>
          <w:sz w:val="28"/>
        </w:rPr>
        <w:t>муниципальной образовательной организации</w:t>
      </w:r>
      <w:r>
        <w:rPr>
          <w:rFonts w:ascii="Times New Roman" w:hAnsi="Times New Roman"/>
          <w:sz w:val="28"/>
        </w:rPr>
        <w:t xml:space="preserve">) в случае, если по итогам проведенного анализа не достигнуто хотя бы одно из утвержденных </w:t>
      </w:r>
      <w:r>
        <w:rPr>
          <w:rFonts w:ascii="Times New Roman" w:hAnsi="Times New Roman"/>
          <w:sz w:val="28"/>
        </w:rPr>
        <w:t xml:space="preserve">администрацией города Магнитогорска </w:t>
      </w:r>
      <w:r>
        <w:rPr>
          <w:rFonts w:ascii="Times New Roman" w:hAnsi="Times New Roman"/>
          <w:sz w:val="28"/>
        </w:rPr>
        <w:t xml:space="preserve">значений критериев оценки последствий принятия решения о </w:t>
      </w:r>
      <w:r>
        <w:rPr>
          <w:rFonts w:ascii="Times New Roman" w:hAnsi="Times New Roman"/>
          <w:sz w:val="28"/>
        </w:rPr>
        <w:t xml:space="preserve">реорганизации или ликвидации </w:t>
      </w:r>
      <w:r>
        <w:rPr>
          <w:rFonts w:ascii="Times New Roman" w:hAnsi="Times New Roman"/>
          <w:sz w:val="28"/>
        </w:rPr>
        <w:t>муниципальной образовательной организации</w:t>
      </w:r>
      <w:r>
        <w:rPr>
          <w:rFonts w:ascii="Times New Roman" w:hAnsi="Times New Roman"/>
          <w:sz w:val="28"/>
        </w:rPr>
        <w:t>.</w:t>
      </w:r>
    </w:p>
    <w:p w14:paraId="23000000">
      <w:pPr>
        <w:spacing w:after="0" w:line="240" w:lineRule="auto"/>
        <w:ind w:firstLine="709" w:left="0"/>
        <w:jc w:val="both"/>
        <w:rPr>
          <w:rFonts w:ascii="Times New Roman" w:hAnsi="Times New Roman"/>
          <w:sz w:val="28"/>
        </w:rPr>
      </w:pPr>
      <w:r>
        <w:rPr>
          <w:rFonts w:ascii="Times New Roman" w:hAnsi="Times New Roman"/>
          <w:sz w:val="28"/>
        </w:rPr>
        <w:t>Комиссия дает положительное заключение (о возможности принятия решения о реорганизации или ликвидации муниципальной образовательной организации) в случае, если по итогам проведенного анализа достигнуты все утвержденные администрацией города Магнитогорска значения критериев оценки последствий принятия решения о реорганизации или ликвидации муниципальной образовательной организации.»;</w:t>
      </w:r>
    </w:p>
    <w:p w14:paraId="24000000">
      <w:pPr>
        <w:spacing w:after="0" w:line="240" w:lineRule="auto"/>
        <w:ind w:firstLine="709" w:left="0"/>
        <w:jc w:val="both"/>
        <w:rPr>
          <w:rFonts w:ascii="Times New Roman" w:hAnsi="Times New Roman"/>
          <w:sz w:val="28"/>
        </w:rPr>
      </w:pPr>
      <w:r>
        <w:rPr>
          <w:rFonts w:ascii="Times New Roman" w:hAnsi="Times New Roman"/>
          <w:sz w:val="28"/>
        </w:rPr>
        <w:t>6</w:t>
      </w:r>
      <w:r>
        <w:rPr>
          <w:rFonts w:ascii="Times New Roman" w:hAnsi="Times New Roman"/>
          <w:sz w:val="28"/>
        </w:rPr>
        <w:t>)</w:t>
      </w:r>
      <w:r>
        <w:rPr>
          <w:rFonts w:ascii="XO Thames" w:hAnsi="XO Thames"/>
          <w:color w:val="000000"/>
          <w:spacing w:val="0"/>
          <w:sz w:val="28"/>
        </w:rPr>
        <w:t>  </w:t>
      </w:r>
      <w:r>
        <w:rPr>
          <w:rFonts w:ascii="Times New Roman" w:hAnsi="Times New Roman"/>
          <w:sz w:val="28"/>
        </w:rPr>
        <w:t>приложени</w:t>
      </w:r>
      <w:r>
        <w:rPr>
          <w:rFonts w:ascii="Times New Roman" w:hAnsi="Times New Roman"/>
          <w:sz w:val="28"/>
        </w:rPr>
        <w:t xml:space="preserve">е </w:t>
      </w:r>
      <w:r>
        <w:rPr>
          <w:rFonts w:ascii="Times New Roman" w:hAnsi="Times New Roman"/>
          <w:sz w:val="28"/>
        </w:rPr>
        <w:t>№</w:t>
      </w:r>
      <w:r>
        <w:rPr>
          <w:rFonts w:ascii="XO Thames" w:hAnsi="XO Thames"/>
          <w:color w:val="000000"/>
          <w:spacing w:val="0"/>
          <w:sz w:val="28"/>
        </w:rPr>
        <w:t> </w:t>
      </w:r>
      <w:r>
        <w:rPr>
          <w:rFonts w:ascii="Times New Roman" w:hAnsi="Times New Roman"/>
          <w:sz w:val="28"/>
        </w:rPr>
        <w:t>3</w:t>
      </w:r>
      <w:r>
        <w:rPr>
          <w:rFonts w:ascii="Times New Roman" w:hAnsi="Times New Roman"/>
          <w:sz w:val="28"/>
        </w:rPr>
        <w:t xml:space="preserve"> к постановлению изложить в </w:t>
      </w:r>
      <w:r>
        <w:rPr>
          <w:rFonts w:ascii="Times New Roman" w:hAnsi="Times New Roman"/>
          <w:sz w:val="28"/>
        </w:rPr>
        <w:t>новой редакции</w:t>
      </w:r>
      <w:r>
        <w:rPr>
          <w:rFonts w:ascii="Times New Roman" w:hAnsi="Times New Roman"/>
          <w:sz w:val="28"/>
        </w:rPr>
        <w:t xml:space="preserve"> </w:t>
      </w:r>
      <w:r>
        <w:rPr>
          <w:rFonts w:ascii="Times New Roman" w:hAnsi="Times New Roman"/>
          <w:sz w:val="28"/>
        </w:rPr>
        <w:t>(приложение №</w:t>
      </w:r>
      <w:r>
        <w:rPr>
          <w:rFonts w:ascii="XO Thames" w:hAnsi="XO Thames"/>
          <w:color w:val="000000"/>
          <w:spacing w:val="0"/>
          <w:sz w:val="28"/>
        </w:rPr>
        <w:t> </w:t>
      </w:r>
      <w:r>
        <w:rPr>
          <w:rFonts w:ascii="Times New Roman" w:hAnsi="Times New Roman"/>
          <w:sz w:val="28"/>
        </w:rPr>
        <w:t>1);</w:t>
      </w:r>
    </w:p>
    <w:p w14:paraId="25000000">
      <w:pPr>
        <w:spacing w:after="0" w:line="240" w:lineRule="auto"/>
        <w:ind w:firstLine="709" w:left="0"/>
        <w:jc w:val="both"/>
        <w:rPr>
          <w:rFonts w:ascii="Times New Roman" w:hAnsi="Times New Roman"/>
          <w:sz w:val="28"/>
        </w:rPr>
      </w:pPr>
      <w:r>
        <w:rPr>
          <w:rFonts w:ascii="Times New Roman" w:hAnsi="Times New Roman"/>
          <w:sz w:val="28"/>
        </w:rPr>
        <w:t>7</w:t>
      </w:r>
      <w:r>
        <w:rPr>
          <w:rFonts w:ascii="Times New Roman" w:hAnsi="Times New Roman"/>
          <w:sz w:val="28"/>
        </w:rPr>
        <w:t>)</w:t>
      </w:r>
      <w:r>
        <w:rPr>
          <w:rFonts w:ascii="XO Thames" w:hAnsi="XO Thames"/>
          <w:color w:val="000000"/>
          <w:spacing w:val="0"/>
          <w:sz w:val="28"/>
        </w:rPr>
        <w:t>  </w:t>
      </w:r>
      <w:r>
        <w:rPr>
          <w:rFonts w:ascii="Times New Roman" w:hAnsi="Times New Roman"/>
          <w:sz w:val="28"/>
        </w:rPr>
        <w:t xml:space="preserve">постановление дополнить приложением № 4 </w:t>
      </w:r>
      <w:r>
        <w:rPr>
          <w:rFonts w:ascii="Times New Roman" w:hAnsi="Times New Roman"/>
          <w:sz w:val="28"/>
        </w:rPr>
        <w:t>(приложение № 2).</w:t>
      </w:r>
    </w:p>
    <w:p w14:paraId="26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3.</w:t>
      </w:r>
      <w:r>
        <w:rPr>
          <w:rFonts w:ascii="XO Thames" w:hAnsi="XO Thames"/>
          <w:color w:val="000000"/>
          <w:spacing w:val="0"/>
          <w:sz w:val="28"/>
        </w:rPr>
        <w:t>  </w:t>
      </w:r>
      <w:r>
        <w:rPr>
          <w:rFonts w:ascii="Times New Roman" w:hAnsi="Times New Roman"/>
          <w:color w:val="000000"/>
          <w:sz w:val="28"/>
        </w:rPr>
        <w:t xml:space="preserve">Настоящее постановление вступает в силу после </w:t>
      </w:r>
      <w:r>
        <w:rPr>
          <w:rFonts w:ascii="Times New Roman" w:hAnsi="Times New Roman"/>
          <w:color w:val="000000"/>
          <w:sz w:val="28"/>
        </w:rPr>
        <w:t>его официального опубликования</w:t>
      </w:r>
      <w:r>
        <w:rPr>
          <w:rFonts w:ascii="Times New Roman" w:hAnsi="Times New Roman"/>
          <w:color w:val="000000"/>
          <w:sz w:val="28"/>
        </w:rPr>
        <w:t>.</w:t>
      </w:r>
    </w:p>
    <w:p w14:paraId="27000000">
      <w:pPr>
        <w:tabs>
          <w:tab w:leader="none" w:pos="1134" w:val="left"/>
        </w:tabs>
        <w:spacing w:after="0" w:line="240" w:lineRule="auto"/>
        <w:ind w:firstLine="709" w:left="0"/>
        <w:contextualSpacing w:val="1"/>
        <w:jc w:val="both"/>
        <w:rPr>
          <w:rFonts w:ascii="Times New Roman" w:hAnsi="Times New Roman"/>
          <w:color w:val="000000"/>
          <w:sz w:val="28"/>
        </w:rPr>
      </w:pPr>
      <w:r>
        <w:rPr>
          <w:rFonts w:ascii="Times New Roman" w:hAnsi="Times New Roman"/>
          <w:color w:val="000000"/>
          <w:sz w:val="28"/>
        </w:rPr>
        <w:t>4.</w:t>
      </w:r>
      <w:r>
        <w:rPr>
          <w:rFonts w:ascii="XO Thames" w:hAnsi="XO Thames"/>
          <w:color w:val="000000"/>
          <w:spacing w:val="0"/>
          <w:sz w:val="28"/>
        </w:rPr>
        <w:t>  </w:t>
      </w:r>
      <w:r>
        <w:rPr>
          <w:rFonts w:ascii="Times New Roman" w:hAnsi="Times New Roman"/>
          <w:color w:val="000000"/>
          <w:sz w:val="28"/>
        </w:rPr>
        <w:t>Службе внешних связей и молодежной политики администрации города</w:t>
      </w:r>
      <w:r>
        <w:rPr>
          <w:rFonts w:ascii="Times New Roman" w:hAnsi="Times New Roman"/>
          <w:color w:val="000000"/>
          <w:spacing w:val="-20"/>
          <w:sz w:val="28"/>
        </w:rPr>
        <w:t xml:space="preserve"> </w:t>
      </w:r>
      <w:r>
        <w:rPr>
          <w:rFonts w:ascii="Times New Roman" w:hAnsi="Times New Roman"/>
          <w:color w:val="000000"/>
          <w:sz w:val="28"/>
        </w:rPr>
        <w:t>Магнитогорска</w:t>
      </w:r>
      <w:r>
        <w:rPr>
          <w:rFonts w:ascii="Times New Roman" w:hAnsi="Times New Roman"/>
          <w:color w:val="000000"/>
          <w:spacing w:val="-20"/>
          <w:sz w:val="28"/>
        </w:rPr>
        <w:t xml:space="preserve"> </w:t>
      </w:r>
      <w:r>
        <w:rPr>
          <w:rFonts w:ascii="Times New Roman" w:hAnsi="Times New Roman"/>
          <w:color w:val="000000"/>
          <w:sz w:val="28"/>
        </w:rPr>
        <w:t>(Числова</w:t>
      </w:r>
      <w:r>
        <w:rPr>
          <w:rFonts w:ascii="XO Thames" w:hAnsi="XO Thames"/>
          <w:color w:val="000000"/>
          <w:spacing w:val="0"/>
          <w:sz w:val="28"/>
        </w:rPr>
        <w:t> </w:t>
      </w:r>
      <w:r>
        <w:rPr>
          <w:rFonts w:ascii="Times New Roman" w:hAnsi="Times New Roman"/>
          <w:color w:val="000000"/>
          <w:sz w:val="28"/>
        </w:rPr>
        <w:t>Г.Д.) опубликовать настоящее постановление в средствах массовой информации.</w:t>
      </w:r>
    </w:p>
    <w:p w14:paraId="28000000">
      <w:pPr>
        <w:tabs>
          <w:tab w:leader="none" w:pos="1134" w:val="left"/>
        </w:tabs>
        <w:spacing w:after="0" w:line="240" w:lineRule="auto"/>
        <w:ind w:firstLine="709" w:left="0"/>
        <w:jc w:val="both"/>
        <w:rPr>
          <w:rFonts w:ascii="Times New Roman" w:hAnsi="Times New Roman"/>
          <w:color w:val="000000"/>
          <w:sz w:val="28"/>
        </w:rPr>
      </w:pPr>
      <w:r>
        <w:rPr>
          <w:rFonts w:ascii="Times New Roman" w:hAnsi="Times New Roman"/>
          <w:color w:val="000000"/>
          <w:sz w:val="28"/>
        </w:rPr>
        <w:t>5</w:t>
      </w:r>
      <w:r>
        <w:rPr>
          <w:rFonts w:ascii="Times New Roman" w:hAnsi="Times New Roman"/>
          <w:color w:val="000000"/>
          <w:sz w:val="28"/>
        </w:rPr>
        <w:t>.</w:t>
      </w:r>
      <w:r>
        <w:rPr>
          <w:rFonts w:ascii="XO Thames" w:hAnsi="XO Thames"/>
          <w:color w:val="000000"/>
          <w:spacing w:val="0"/>
          <w:sz w:val="28"/>
        </w:rPr>
        <w:t>  </w:t>
      </w:r>
      <w:r>
        <w:rPr>
          <w:rFonts w:ascii="Times New Roman" w:hAnsi="Times New Roman"/>
          <w:color w:val="000000"/>
          <w:sz w:val="28"/>
        </w:rPr>
        <w:t xml:space="preserve">Контроль исполнения настоящего постановления возложить </w:t>
      </w:r>
      <w:r>
        <w:rPr>
          <w:rFonts w:ascii="Times New Roman" w:hAnsi="Times New Roman"/>
          <w:color w:val="000000"/>
          <w:sz w:val="28"/>
        </w:rPr>
        <w:br/>
      </w:r>
      <w:r>
        <w:rPr>
          <w:rFonts w:ascii="Times New Roman" w:hAnsi="Times New Roman"/>
          <w:color w:val="000000"/>
          <w:sz w:val="28"/>
        </w:rPr>
        <w:t>на заместителя главы города Магнитогорска Сафонову Н.В.</w:t>
      </w:r>
    </w:p>
    <w:p w14:paraId="29000000">
      <w:pPr>
        <w:tabs>
          <w:tab w:leader="none" w:pos="1134" w:val="left"/>
          <w:tab w:leader="none" w:pos="1276" w:val="left"/>
        </w:tabs>
        <w:spacing w:after="0" w:line="240" w:lineRule="auto"/>
        <w:ind/>
        <w:jc w:val="both"/>
        <w:rPr>
          <w:rFonts w:ascii="Times New Roman" w:hAnsi="Times New Roman"/>
          <w:color w:val="000000"/>
          <w:sz w:val="28"/>
        </w:rPr>
      </w:pPr>
    </w:p>
    <w:p w14:paraId="2A000000">
      <w:pPr>
        <w:tabs>
          <w:tab w:leader="none" w:pos="1134" w:val="left"/>
          <w:tab w:leader="none" w:pos="1276" w:val="left"/>
        </w:tabs>
        <w:spacing w:after="0" w:line="240" w:lineRule="auto"/>
        <w:ind/>
        <w:jc w:val="both"/>
        <w:rPr>
          <w:rFonts w:ascii="Times New Roman" w:hAnsi="Times New Roman"/>
          <w:color w:val="000000"/>
          <w:sz w:val="28"/>
        </w:rPr>
      </w:pPr>
    </w:p>
    <w:p w14:paraId="2B000000">
      <w:pPr>
        <w:tabs>
          <w:tab w:leader="none" w:pos="1134" w:val="left"/>
          <w:tab w:leader="none" w:pos="1276" w:val="left"/>
        </w:tabs>
        <w:spacing w:after="0" w:line="240" w:lineRule="auto"/>
        <w:ind/>
        <w:jc w:val="both"/>
        <w:rPr>
          <w:rFonts w:ascii="Times New Roman" w:hAnsi="Times New Roman"/>
          <w:color w:val="000000"/>
          <w:sz w:val="28"/>
        </w:rPr>
      </w:pPr>
    </w:p>
    <w:p w14:paraId="2C000000">
      <w:pPr>
        <w:tabs>
          <w:tab w:leader="none" w:pos="1134" w:val="left"/>
        </w:tabs>
        <w:spacing w:after="0" w:line="240" w:lineRule="auto"/>
        <w:ind/>
        <w:jc w:val="both"/>
        <w:rPr>
          <w:rFonts w:ascii="Times New Roman" w:hAnsi="Times New Roman"/>
          <w:color w:val="000000"/>
          <w:sz w:val="28"/>
        </w:rPr>
      </w:pPr>
      <w:r>
        <w:rPr>
          <w:rFonts w:ascii="Times New Roman" w:hAnsi="Times New Roman"/>
          <w:color w:val="000000"/>
          <w:sz w:val="28"/>
        </w:rPr>
        <w:t xml:space="preserve">Глава города Магнитогорска                      </w:t>
      </w:r>
      <w:r>
        <w:rPr>
          <w:rFonts w:ascii="Times New Roman" w:hAnsi="Times New Roman"/>
          <w:color w:val="000000"/>
          <w:sz w:val="28"/>
        </w:rPr>
        <w:t xml:space="preserve">                              </w:t>
      </w:r>
      <w:r>
        <w:rPr>
          <w:rFonts w:ascii="Times New Roman" w:hAnsi="Times New Roman"/>
          <w:color w:val="000000"/>
          <w:sz w:val="28"/>
        </w:rPr>
        <w:t xml:space="preserve">     С.Н. Бердников</w:t>
      </w:r>
    </w:p>
    <w:p w14:paraId="2D000000">
      <w:pPr>
        <w:spacing w:after="0" w:line="240" w:lineRule="auto"/>
        <w:ind/>
        <w:jc w:val="both"/>
        <w:rPr>
          <w:rFonts w:ascii="Times New Roman" w:hAnsi="Times New Roman"/>
          <w:sz w:val="20"/>
        </w:rPr>
      </w:pPr>
    </w:p>
    <w:p w14:paraId="2E000000">
      <w:pPr>
        <w:spacing w:after="0" w:line="240" w:lineRule="auto"/>
        <w:ind/>
        <w:jc w:val="both"/>
        <w:rPr>
          <w:rFonts w:ascii="Times New Roman" w:hAnsi="Times New Roman"/>
          <w:sz w:val="20"/>
        </w:rPr>
      </w:pPr>
    </w:p>
    <w:p w14:paraId="2F000000">
      <w:pPr>
        <w:spacing w:after="0" w:line="240" w:lineRule="auto"/>
        <w:ind/>
        <w:jc w:val="both"/>
        <w:rPr>
          <w:rFonts w:ascii="Times New Roman" w:hAnsi="Times New Roman"/>
          <w:sz w:val="20"/>
        </w:rPr>
      </w:pPr>
    </w:p>
    <w:p w14:paraId="30000000">
      <w:pPr>
        <w:spacing w:after="0" w:line="240" w:lineRule="auto"/>
        <w:ind/>
        <w:jc w:val="both"/>
        <w:rPr>
          <w:rFonts w:ascii="Times New Roman" w:hAnsi="Times New Roman"/>
          <w:sz w:val="20"/>
        </w:rPr>
      </w:pPr>
    </w:p>
    <w:p w14:paraId="31000000">
      <w:pPr>
        <w:spacing w:after="0" w:line="240" w:lineRule="auto"/>
        <w:ind/>
        <w:jc w:val="both"/>
        <w:rPr>
          <w:rFonts w:ascii="Times New Roman" w:hAnsi="Times New Roman"/>
          <w:sz w:val="20"/>
        </w:rPr>
      </w:pPr>
    </w:p>
    <w:p w14:paraId="32000000">
      <w:pPr>
        <w:spacing w:after="0" w:line="240" w:lineRule="auto"/>
        <w:ind/>
        <w:jc w:val="both"/>
        <w:rPr>
          <w:rFonts w:ascii="Times New Roman" w:hAnsi="Times New Roman"/>
          <w:sz w:val="20"/>
        </w:rPr>
      </w:pPr>
    </w:p>
    <w:p w14:paraId="33000000">
      <w:pPr>
        <w:spacing w:after="0" w:line="240" w:lineRule="auto"/>
        <w:ind/>
        <w:jc w:val="both"/>
        <w:rPr>
          <w:rFonts w:ascii="Times New Roman" w:hAnsi="Times New Roman"/>
          <w:sz w:val="20"/>
        </w:rPr>
      </w:pPr>
    </w:p>
    <w:p w14:paraId="34000000">
      <w:pPr>
        <w:spacing w:after="0" w:line="240" w:lineRule="auto"/>
        <w:ind/>
        <w:jc w:val="both"/>
        <w:rPr>
          <w:rFonts w:ascii="Times New Roman" w:hAnsi="Times New Roman"/>
          <w:sz w:val="20"/>
        </w:rPr>
      </w:pPr>
    </w:p>
    <w:p w14:paraId="35000000">
      <w:pPr>
        <w:spacing w:after="0" w:line="240" w:lineRule="auto"/>
        <w:ind/>
        <w:jc w:val="both"/>
        <w:rPr>
          <w:rFonts w:ascii="Times New Roman" w:hAnsi="Times New Roman"/>
          <w:sz w:val="20"/>
        </w:rPr>
      </w:pPr>
    </w:p>
    <w:p w14:paraId="36000000">
      <w:pPr>
        <w:spacing w:after="0" w:line="240" w:lineRule="auto"/>
        <w:ind/>
        <w:jc w:val="both"/>
        <w:rPr>
          <w:rFonts w:ascii="Times New Roman" w:hAnsi="Times New Roman"/>
          <w:sz w:val="20"/>
        </w:rPr>
      </w:pPr>
    </w:p>
    <w:p w14:paraId="37000000">
      <w:pPr>
        <w:spacing w:after="0" w:line="240" w:lineRule="auto"/>
        <w:ind/>
        <w:jc w:val="both"/>
        <w:rPr>
          <w:rFonts w:ascii="Times New Roman" w:hAnsi="Times New Roman"/>
          <w:sz w:val="20"/>
        </w:rPr>
      </w:pPr>
    </w:p>
    <w:p w14:paraId="38000000">
      <w:pPr>
        <w:spacing w:after="0" w:line="240" w:lineRule="auto"/>
        <w:ind/>
        <w:jc w:val="both"/>
        <w:rPr>
          <w:rFonts w:ascii="Times New Roman" w:hAnsi="Times New Roman"/>
          <w:sz w:val="20"/>
        </w:rPr>
      </w:pPr>
    </w:p>
    <w:p w14:paraId="39000000">
      <w:pPr>
        <w:spacing w:after="0" w:line="240" w:lineRule="auto"/>
        <w:ind/>
        <w:jc w:val="both"/>
        <w:rPr>
          <w:rFonts w:ascii="Times New Roman" w:hAnsi="Times New Roman"/>
          <w:sz w:val="20"/>
        </w:rPr>
      </w:pPr>
    </w:p>
    <w:p w14:paraId="3A000000">
      <w:pPr>
        <w:spacing w:after="0" w:line="240" w:lineRule="auto"/>
        <w:ind/>
        <w:jc w:val="both"/>
        <w:rPr>
          <w:rFonts w:ascii="Times New Roman" w:hAnsi="Times New Roman"/>
          <w:sz w:val="20"/>
        </w:rPr>
      </w:pPr>
    </w:p>
    <w:p w14:paraId="3B000000">
      <w:pPr>
        <w:spacing w:after="0" w:line="240" w:lineRule="auto"/>
        <w:ind/>
        <w:jc w:val="both"/>
        <w:rPr>
          <w:rFonts w:ascii="Times New Roman" w:hAnsi="Times New Roman"/>
          <w:sz w:val="20"/>
        </w:rPr>
      </w:pPr>
    </w:p>
    <w:p w14:paraId="3C000000">
      <w:pPr>
        <w:spacing w:after="0" w:line="240" w:lineRule="auto"/>
        <w:ind/>
        <w:jc w:val="both"/>
        <w:rPr>
          <w:rFonts w:ascii="Times New Roman" w:hAnsi="Times New Roman"/>
          <w:sz w:val="20"/>
        </w:rPr>
      </w:pPr>
    </w:p>
    <w:p w14:paraId="3D000000">
      <w:pPr>
        <w:spacing w:after="0" w:line="240" w:lineRule="auto"/>
        <w:ind/>
        <w:jc w:val="both"/>
        <w:rPr>
          <w:rFonts w:ascii="Times New Roman" w:hAnsi="Times New Roman"/>
          <w:sz w:val="20"/>
        </w:rPr>
      </w:pPr>
    </w:p>
    <w:p w14:paraId="3E000000">
      <w:pPr>
        <w:spacing w:after="0" w:line="240" w:lineRule="auto"/>
        <w:ind/>
        <w:jc w:val="both"/>
        <w:rPr>
          <w:rFonts w:ascii="Times New Roman" w:hAnsi="Times New Roman"/>
          <w:sz w:val="20"/>
        </w:rPr>
      </w:pPr>
    </w:p>
    <w:p w14:paraId="3F000000">
      <w:pPr>
        <w:spacing w:after="0" w:line="240" w:lineRule="auto"/>
        <w:ind/>
        <w:jc w:val="both"/>
        <w:rPr>
          <w:rFonts w:ascii="Times New Roman" w:hAnsi="Times New Roman"/>
          <w:sz w:val="20"/>
        </w:rPr>
      </w:pPr>
    </w:p>
    <w:p w14:paraId="40000000">
      <w:pPr>
        <w:spacing w:after="0" w:line="240" w:lineRule="auto"/>
        <w:ind/>
        <w:jc w:val="both"/>
        <w:rPr>
          <w:rFonts w:ascii="Times New Roman" w:hAnsi="Times New Roman"/>
          <w:sz w:val="20"/>
        </w:rPr>
      </w:pPr>
    </w:p>
    <w:p w14:paraId="41000000">
      <w:pPr>
        <w:spacing w:after="0" w:line="240" w:lineRule="auto"/>
        <w:ind/>
        <w:jc w:val="both"/>
        <w:rPr>
          <w:rFonts w:ascii="Times New Roman" w:hAnsi="Times New Roman"/>
          <w:sz w:val="20"/>
        </w:rPr>
      </w:pPr>
    </w:p>
    <w:p w14:paraId="42000000">
      <w:pPr>
        <w:spacing w:after="0" w:line="240" w:lineRule="auto"/>
        <w:ind/>
        <w:jc w:val="both"/>
        <w:rPr>
          <w:rFonts w:ascii="Times New Roman" w:hAnsi="Times New Roman"/>
          <w:sz w:val="20"/>
        </w:rPr>
      </w:pPr>
    </w:p>
    <w:p w14:paraId="43000000">
      <w:pPr>
        <w:spacing w:after="0" w:line="240" w:lineRule="auto"/>
        <w:ind/>
        <w:jc w:val="both"/>
        <w:rPr>
          <w:rFonts w:ascii="Times New Roman" w:hAnsi="Times New Roman"/>
          <w:sz w:val="20"/>
        </w:rPr>
      </w:pPr>
    </w:p>
    <w:p w14:paraId="44000000">
      <w:pPr>
        <w:spacing w:after="0" w:line="240" w:lineRule="auto"/>
        <w:ind/>
        <w:jc w:val="both"/>
        <w:rPr>
          <w:rFonts w:ascii="Times New Roman" w:hAnsi="Times New Roman"/>
          <w:sz w:val="20"/>
        </w:rPr>
      </w:pPr>
    </w:p>
    <w:p w14:paraId="45000000">
      <w:pPr>
        <w:spacing w:after="0" w:line="240" w:lineRule="auto"/>
        <w:ind/>
        <w:jc w:val="both"/>
        <w:rPr>
          <w:rFonts w:ascii="Times New Roman" w:hAnsi="Times New Roman"/>
          <w:sz w:val="20"/>
        </w:rPr>
      </w:pPr>
    </w:p>
    <w:p w14:paraId="46000000">
      <w:pPr>
        <w:spacing w:after="0" w:line="240" w:lineRule="auto"/>
        <w:ind/>
        <w:jc w:val="both"/>
        <w:rPr>
          <w:rFonts w:ascii="Times New Roman" w:hAnsi="Times New Roman"/>
          <w:sz w:val="20"/>
        </w:rPr>
      </w:pPr>
    </w:p>
    <w:p w14:paraId="47000000">
      <w:pPr>
        <w:sectPr>
          <w:headerReference r:id="rId6" w:type="default"/>
          <w:headerReference r:id="rId3" w:type="even"/>
          <w:footerReference r:id="rId7" w:type="first"/>
          <w:footerReference r:id="rId4" w:type="even"/>
          <w:pgSz w:h="16838" w:orient="portrait" w:w="11906"/>
          <w:pgMar w:bottom="1134" w:footer="709" w:gutter="0" w:header="709" w:left="1701" w:right="851" w:top="1134"/>
          <w:pgNumType w:start="1"/>
          <w:titlePg/>
        </w:sectPr>
      </w:pPr>
    </w:p>
    <w:p w14:paraId="48000000">
      <w:pPr>
        <w:spacing w:after="0" w:line="240" w:lineRule="auto"/>
        <w:ind w:firstLine="0" w:left="5669"/>
        <w:jc w:val="left"/>
        <w:rPr>
          <w:rFonts w:ascii="Times New Roman" w:hAnsi="Times New Roman"/>
          <w:sz w:val="24"/>
        </w:rPr>
      </w:pPr>
      <w:r>
        <w:rPr>
          <w:rFonts w:ascii="Times New Roman" w:hAnsi="Times New Roman"/>
          <w:color w:val="000000"/>
          <w:sz w:val="24"/>
        </w:rPr>
        <w:t>П</w:t>
      </w:r>
      <w:r>
        <w:rPr>
          <w:rFonts w:ascii="Times New Roman" w:hAnsi="Times New Roman"/>
          <w:color w:val="000000"/>
          <w:sz w:val="24"/>
        </w:rPr>
        <w:t>риложение № 1</w:t>
      </w:r>
    </w:p>
    <w:p w14:paraId="49000000">
      <w:pPr>
        <w:widowControl w:val="0"/>
        <w:tabs>
          <w:tab w:leader="none" w:pos="5892" w:val="left"/>
          <w:tab w:leader="none" w:pos="6096" w:val="center"/>
          <w:tab w:leader="none" w:pos="6521" w:val="center"/>
        </w:tabs>
        <w:spacing w:after="0" w:line="240" w:lineRule="auto"/>
        <w:ind w:firstLine="0" w:left="5669"/>
        <w:jc w:val="left"/>
        <w:outlineLvl w:val="0"/>
        <w:rPr>
          <w:rFonts w:ascii="Times New Roman" w:hAnsi="Times New Roman"/>
          <w:color w:val="000000"/>
          <w:sz w:val="24"/>
        </w:rPr>
      </w:pPr>
      <w:r>
        <w:rPr>
          <w:rFonts w:ascii="Times New Roman" w:hAnsi="Times New Roman"/>
          <w:color w:val="000000"/>
          <w:sz w:val="24"/>
        </w:rPr>
        <w:t>к постановлению</w:t>
      </w:r>
      <w:r>
        <w:rPr>
          <w:rFonts w:ascii="Times New Roman" w:hAnsi="Times New Roman"/>
          <w:color w:val="000000"/>
          <w:sz w:val="24"/>
        </w:rPr>
        <w:t xml:space="preserve"> </w:t>
      </w:r>
      <w:r>
        <w:rPr>
          <w:rFonts w:ascii="Times New Roman" w:hAnsi="Times New Roman"/>
          <w:color w:val="000000"/>
          <w:sz w:val="24"/>
        </w:rPr>
        <w:t>администрации города Магнитогорска</w:t>
      </w:r>
    </w:p>
    <w:p w14:paraId="4A000000">
      <w:pPr>
        <w:spacing w:after="0" w:line="240" w:lineRule="auto"/>
        <w:ind w:firstLine="0" w:left="5669"/>
        <w:jc w:val="left"/>
        <w:rPr>
          <w:rFonts w:ascii="Times New Roman" w:hAnsi="Times New Roman"/>
          <w:sz w:val="24"/>
        </w:rPr>
      </w:pPr>
      <w:r>
        <w:rPr>
          <w:rFonts w:ascii="Times New Roman" w:hAnsi="Times New Roman"/>
          <w:color w:val="000000"/>
          <w:sz w:val="24"/>
        </w:rPr>
        <w:t>от 22.01.2026 № 308-П</w:t>
      </w:r>
    </w:p>
    <w:p w14:paraId="4B000000">
      <w:pPr>
        <w:spacing w:after="0" w:line="240" w:lineRule="auto"/>
        <w:ind w:firstLine="0" w:left="5669"/>
        <w:jc w:val="left"/>
        <w:rPr>
          <w:rFonts w:ascii="Times New Roman" w:hAnsi="Times New Roman"/>
          <w:sz w:val="24"/>
        </w:rPr>
      </w:pPr>
    </w:p>
    <w:p w14:paraId="4C000000">
      <w:pPr>
        <w:spacing w:after="0" w:line="240" w:lineRule="auto"/>
        <w:ind w:firstLine="0" w:left="5669"/>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t>№</w:t>
      </w:r>
      <w:r>
        <w:rPr>
          <w:rFonts w:ascii="Times New Roman" w:hAnsi="Times New Roman"/>
          <w:sz w:val="24"/>
        </w:rPr>
        <w:t xml:space="preserve"> 3</w:t>
      </w:r>
    </w:p>
    <w:p w14:paraId="4D000000">
      <w:pPr>
        <w:spacing w:after="0" w:line="240" w:lineRule="auto"/>
        <w:ind w:firstLine="0" w:left="5669"/>
        <w:jc w:val="left"/>
        <w:rPr>
          <w:rFonts w:ascii="Times New Roman" w:hAnsi="Times New Roman"/>
          <w:sz w:val="24"/>
        </w:rPr>
      </w:pPr>
      <w:r>
        <w:rPr>
          <w:rFonts w:ascii="Times New Roman" w:hAnsi="Times New Roman"/>
          <w:sz w:val="24"/>
        </w:rPr>
        <w:t xml:space="preserve">к постановлению администрации </w:t>
      </w:r>
    </w:p>
    <w:p w14:paraId="4E000000">
      <w:pPr>
        <w:spacing w:after="0" w:line="240" w:lineRule="auto"/>
        <w:ind w:firstLine="0" w:left="5669"/>
        <w:jc w:val="left"/>
        <w:rPr>
          <w:rFonts w:ascii="Times New Roman" w:hAnsi="Times New Roman"/>
          <w:sz w:val="24"/>
        </w:rPr>
      </w:pPr>
      <w:r>
        <w:rPr>
          <w:rFonts w:ascii="Times New Roman" w:hAnsi="Times New Roman"/>
          <w:sz w:val="24"/>
        </w:rPr>
        <w:t>города</w:t>
      </w:r>
      <w:r>
        <w:rPr>
          <w:rFonts w:ascii="Times New Roman" w:hAnsi="Times New Roman"/>
          <w:sz w:val="24"/>
        </w:rPr>
        <w:t xml:space="preserve"> </w:t>
      </w:r>
      <w:r>
        <w:rPr>
          <w:rFonts w:ascii="Times New Roman" w:hAnsi="Times New Roman"/>
          <w:sz w:val="24"/>
        </w:rPr>
        <w:t>Магнитогорска</w:t>
      </w:r>
    </w:p>
    <w:p w14:paraId="4F000000">
      <w:pPr>
        <w:spacing w:after="0" w:line="240" w:lineRule="auto"/>
        <w:ind w:firstLine="0" w:left="5669"/>
        <w:jc w:val="left"/>
        <w:rPr>
          <w:rFonts w:ascii="Times New Roman" w:hAnsi="Times New Roman"/>
          <w:sz w:val="24"/>
        </w:rPr>
      </w:pPr>
      <w:r>
        <w:rPr>
          <w:rFonts w:ascii="Times New Roman" w:hAnsi="Times New Roman"/>
          <w:sz w:val="24"/>
        </w:rPr>
        <w:t>от 12.09.</w:t>
      </w:r>
      <w:r>
        <w:rPr>
          <w:rFonts w:ascii="Times New Roman" w:hAnsi="Times New Roman"/>
          <w:sz w:val="24"/>
        </w:rPr>
        <w:t xml:space="preserve">2014 </w:t>
      </w:r>
      <w:r>
        <w:rPr>
          <w:rFonts w:ascii="Times New Roman" w:hAnsi="Times New Roman"/>
          <w:sz w:val="24"/>
        </w:rPr>
        <w:t>№</w:t>
      </w:r>
      <w:r>
        <w:rPr>
          <w:rFonts w:ascii="Times New Roman" w:hAnsi="Times New Roman"/>
          <w:sz w:val="24"/>
        </w:rPr>
        <w:t xml:space="preserve"> 12578-П</w:t>
      </w:r>
    </w:p>
    <w:p w14:paraId="50000000">
      <w:pPr>
        <w:spacing w:afterAutospacing="on" w:beforeAutospacing="on" w:line="240" w:lineRule="auto"/>
        <w:ind/>
        <w:jc w:val="center"/>
        <w:rPr>
          <w:rFonts w:ascii="Times New Roman" w:hAnsi="Times New Roman"/>
          <w:sz w:val="26"/>
        </w:rPr>
      </w:pPr>
      <w:r>
        <w:rPr>
          <w:rFonts w:ascii="Times New Roman" w:hAnsi="Times New Roman"/>
          <w:sz w:val="26"/>
        </w:rPr>
        <w:t>Значения критериев</w:t>
      </w:r>
      <w:r>
        <w:rPr>
          <w:rFonts w:ascii="Times New Roman" w:hAnsi="Times New Roman"/>
          <w:sz w:val="26"/>
        </w:rPr>
        <w:br/>
      </w:r>
      <w:r>
        <w:rPr>
          <w:rFonts w:ascii="Times New Roman" w:hAnsi="Times New Roman"/>
          <w:sz w:val="26"/>
        </w:rPr>
        <w:t>проведения оценки последствий принятия решения о реорганизации или ликвидации муниципальной образовательной организации, расположенной на территории города Магнитогорска</w:t>
      </w:r>
    </w:p>
    <w:p w14:paraId="51000000">
      <w:pPr>
        <w:spacing w:afterAutospacing="on" w:beforeAutospacing="on" w:line="240" w:lineRule="auto"/>
        <w:ind w:firstLine="709" w:left="0"/>
        <w:jc w:val="both"/>
        <w:rPr>
          <w:rFonts w:ascii="Times New Roman" w:hAnsi="Times New Roman"/>
          <w:sz w:val="26"/>
        </w:rPr>
      </w:pPr>
      <w:r>
        <w:rPr>
          <w:rFonts w:ascii="Times New Roman" w:hAnsi="Times New Roman"/>
          <w:sz w:val="26"/>
        </w:rPr>
        <w:t>1.</w:t>
      </w:r>
      <w:r>
        <w:rPr>
          <w:rFonts w:ascii="XO Thames" w:hAnsi="XO Thames"/>
          <w:color w:val="000000"/>
          <w:spacing w:val="0"/>
          <w:sz w:val="26"/>
        </w:rPr>
        <w:t>  </w:t>
      </w:r>
      <w:r>
        <w:rPr>
          <w:rFonts w:ascii="Times New Roman" w:hAnsi="Times New Roman"/>
          <w:sz w:val="26"/>
        </w:rPr>
        <w:t>Значения критериев проведения оценки последствий принятия решения</w:t>
      </w:r>
      <w:r>
        <w:br/>
      </w:r>
      <w:r>
        <w:rPr>
          <w:rFonts w:ascii="Times New Roman" w:hAnsi="Times New Roman"/>
          <w:sz w:val="26"/>
        </w:rPr>
        <w:t>о реорганизации или ликвидации муниципальной образовательной организации, расположенной на территории города Магнитогорска, относящейся к типу дошкольной образовательной организации:</w:t>
      </w:r>
    </w:p>
    <w:tbl>
      <w:tblPr>
        <w:tblStyle w:val="Style_4"/>
        <w:tblW w:type="auto" w:w="0"/>
        <w:tblLayout w:type="fixed"/>
        <w:tblCellMar>
          <w:top w:type="dxa" w:w="15"/>
          <w:left w:type="dxa" w:w="15"/>
          <w:bottom w:type="dxa" w:w="15"/>
          <w:right w:type="dxa" w:w="15"/>
        </w:tblCellMar>
      </w:tblPr>
      <w:tblGrid>
        <w:gridCol w:w="6088"/>
        <w:gridCol w:w="3260"/>
      </w:tblGrid>
      <w:tr>
        <w:tc>
          <w:tcPr>
            <w:tcW w:type="dxa" w:w="6088"/>
            <w:tcBorders>
              <w:top w:color="000000" w:sz="6" w:val="single"/>
              <w:left w:color="000000" w:sz="6" w:val="single"/>
              <w:bottom w:color="000000" w:sz="6" w:val="single"/>
              <w:right w:color="000000" w:sz="6" w:val="single"/>
            </w:tcBorders>
            <w:tcMar>
              <w:top w:type="dxa" w:w="15"/>
              <w:left w:type="dxa" w:w="15"/>
              <w:bottom w:type="dxa" w:w="15"/>
              <w:right w:type="dxa" w:w="15"/>
            </w:tcMar>
          </w:tcPr>
          <w:p w14:paraId="52000000">
            <w:pPr>
              <w:spacing w:after="0" w:line="240" w:lineRule="auto"/>
              <w:ind w:firstLine="0" w:left="113"/>
              <w:jc w:val="center"/>
              <w:rPr>
                <w:rFonts w:ascii="Times New Roman" w:hAnsi="Times New Roman"/>
                <w:sz w:val="26"/>
              </w:rPr>
            </w:pPr>
            <w:r>
              <w:rPr>
                <w:rFonts w:ascii="Times New Roman" w:hAnsi="Times New Roman"/>
                <w:sz w:val="26"/>
              </w:rPr>
              <w:t>Критерий</w:t>
            </w:r>
          </w:p>
        </w:tc>
        <w:tc>
          <w:tcPr>
            <w:tcW w:type="dxa" w:w="3260"/>
            <w:tcBorders>
              <w:top w:color="000000" w:sz="6" w:val="single"/>
              <w:left w:color="000000" w:sz="6" w:val="single"/>
              <w:bottom w:color="000000" w:sz="6" w:val="single"/>
              <w:right w:color="000000" w:sz="6" w:val="single"/>
            </w:tcBorders>
            <w:tcMar>
              <w:top w:type="dxa" w:w="15"/>
              <w:left w:type="dxa" w:w="15"/>
              <w:bottom w:type="dxa" w:w="15"/>
              <w:right w:type="dxa" w:w="15"/>
            </w:tcMar>
          </w:tcPr>
          <w:p w14:paraId="53000000">
            <w:pPr>
              <w:spacing w:after="0" w:line="240" w:lineRule="auto"/>
              <w:ind/>
              <w:jc w:val="center"/>
              <w:rPr>
                <w:rFonts w:ascii="Times New Roman" w:hAnsi="Times New Roman"/>
                <w:sz w:val="26"/>
              </w:rPr>
            </w:pPr>
            <w:r>
              <w:rPr>
                <w:rFonts w:ascii="Times New Roman" w:hAnsi="Times New Roman"/>
                <w:sz w:val="26"/>
              </w:rPr>
              <w:t>Значение</w:t>
            </w:r>
          </w:p>
        </w:tc>
      </w:tr>
      <w:tr>
        <w:tc>
          <w:tcPr>
            <w:tcW w:type="dxa" w:w="6088"/>
            <w:tcBorders>
              <w:top w:color="000000" w:sz="6" w:val="single"/>
              <w:left w:color="000000" w:sz="6" w:val="single"/>
              <w:bottom w:color="000000" w:sz="6" w:val="single"/>
              <w:right w:color="000000" w:sz="6" w:val="single"/>
            </w:tcBorders>
            <w:tcMar>
              <w:top w:type="dxa" w:w="15"/>
              <w:left w:type="dxa" w:w="15"/>
              <w:bottom w:type="dxa" w:w="15"/>
              <w:right w:type="dxa" w:w="15"/>
            </w:tcMar>
          </w:tcPr>
          <w:p w14:paraId="54000000">
            <w:pPr>
              <w:spacing w:after="0" w:line="240" w:lineRule="auto"/>
              <w:ind w:firstLine="0" w:left="113"/>
              <w:rPr>
                <w:rFonts w:ascii="Times New Roman" w:hAnsi="Times New Roman"/>
                <w:sz w:val="26"/>
              </w:rPr>
            </w:pPr>
            <w:r>
              <w:rPr>
                <w:rFonts w:ascii="Times New Roman" w:hAnsi="Times New Roman"/>
                <w:sz w:val="26"/>
              </w:rPr>
              <w:t>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дошкольной образовательной организацией, предлагаемой к реорганизации или ликвидации</w:t>
            </w:r>
          </w:p>
        </w:tc>
        <w:tc>
          <w:tcPr>
            <w:tcW w:type="dxa" w:w="3260"/>
            <w:tcBorders>
              <w:top w:color="000000" w:sz="6" w:val="single"/>
              <w:left w:color="000000" w:sz="6" w:val="single"/>
              <w:bottom w:color="000000" w:sz="6" w:val="single"/>
              <w:right w:color="000000" w:sz="6" w:val="single"/>
            </w:tcBorders>
            <w:tcMar>
              <w:top w:type="dxa" w:w="15"/>
              <w:left w:type="dxa" w:w="15"/>
              <w:bottom w:type="dxa" w:w="15"/>
              <w:right w:type="dxa" w:w="15"/>
            </w:tcMar>
          </w:tcPr>
          <w:p w14:paraId="55000000">
            <w:pPr>
              <w:spacing w:after="0" w:line="240" w:lineRule="auto"/>
              <w:ind/>
              <w:jc w:val="center"/>
              <w:rPr>
                <w:rFonts w:ascii="Times New Roman" w:hAnsi="Times New Roman"/>
                <w:sz w:val="26"/>
              </w:rPr>
            </w:pPr>
            <w:r>
              <w:rPr>
                <w:rFonts w:ascii="Times New Roman" w:hAnsi="Times New Roman"/>
                <w:sz w:val="26"/>
              </w:rPr>
              <w:t>Обеспечено/ Не обеспечено</w:t>
            </w:r>
          </w:p>
        </w:tc>
      </w:tr>
      <w:tr>
        <w:tc>
          <w:tcPr>
            <w:tcW w:type="dxa" w:w="6088"/>
            <w:tcBorders>
              <w:top w:color="000000" w:sz="6" w:val="single"/>
              <w:left w:color="000000" w:sz="6" w:val="single"/>
              <w:bottom w:color="000000" w:sz="6" w:val="single"/>
              <w:right w:color="000000" w:sz="6" w:val="single"/>
            </w:tcBorders>
            <w:tcMar>
              <w:top w:type="dxa" w:w="15"/>
              <w:left w:type="dxa" w:w="15"/>
              <w:bottom w:type="dxa" w:w="15"/>
              <w:right w:type="dxa" w:w="15"/>
            </w:tcMar>
          </w:tcPr>
          <w:p w14:paraId="56000000">
            <w:pPr>
              <w:spacing w:after="0" w:line="240" w:lineRule="auto"/>
              <w:ind w:firstLine="0" w:left="113"/>
              <w:rPr>
                <w:rFonts w:ascii="Times New Roman" w:hAnsi="Times New Roman"/>
                <w:sz w:val="26"/>
              </w:rPr>
            </w:pPr>
            <w:r>
              <w:rPr>
                <w:rFonts w:ascii="Times New Roman" w:hAnsi="Times New Roman"/>
                <w:sz w:val="26"/>
              </w:rPr>
              <w:t>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дошкольной образовательной организацией, предлагаемой к реорганизации или ликвидации, до принятия решения о реорганизации или ликвидации организации</w:t>
            </w:r>
          </w:p>
        </w:tc>
        <w:tc>
          <w:tcPr>
            <w:tcW w:type="dxa" w:w="3260"/>
            <w:tcBorders>
              <w:top w:color="000000" w:sz="6" w:val="single"/>
              <w:left w:color="000000" w:sz="6" w:val="single"/>
              <w:bottom w:color="000000" w:sz="6" w:val="single"/>
              <w:right w:color="000000" w:sz="6" w:val="single"/>
            </w:tcBorders>
            <w:tcMar>
              <w:top w:type="dxa" w:w="15"/>
              <w:left w:type="dxa" w:w="15"/>
              <w:bottom w:type="dxa" w:w="15"/>
              <w:right w:type="dxa" w:w="15"/>
            </w:tcMar>
          </w:tcPr>
          <w:p w14:paraId="57000000">
            <w:pPr>
              <w:spacing w:after="0" w:line="240" w:lineRule="auto"/>
              <w:ind/>
              <w:jc w:val="center"/>
              <w:rPr>
                <w:rFonts w:ascii="Times New Roman" w:hAnsi="Times New Roman"/>
                <w:sz w:val="26"/>
              </w:rPr>
            </w:pPr>
            <w:r>
              <w:rPr>
                <w:rFonts w:ascii="Times New Roman" w:hAnsi="Times New Roman"/>
                <w:sz w:val="26"/>
              </w:rPr>
              <w:t>Обеспечено/ Не обеспечено</w:t>
            </w:r>
          </w:p>
        </w:tc>
      </w:tr>
      <w:tr>
        <w:tc>
          <w:tcPr>
            <w:tcW w:type="dxa" w:w="6088"/>
            <w:tcBorders>
              <w:top w:color="000000" w:sz="6" w:val="single"/>
              <w:left w:color="000000" w:sz="6" w:val="single"/>
              <w:bottom w:color="000000" w:sz="6" w:val="single"/>
              <w:right w:color="000000" w:sz="6" w:val="single"/>
            </w:tcBorders>
            <w:tcMar>
              <w:top w:type="dxa" w:w="15"/>
              <w:left w:type="dxa" w:w="15"/>
              <w:bottom w:type="dxa" w:w="15"/>
              <w:right w:type="dxa" w:w="15"/>
            </w:tcMar>
          </w:tcPr>
          <w:p w14:paraId="58000000">
            <w:pPr>
              <w:spacing w:after="0" w:line="240" w:lineRule="auto"/>
              <w:ind w:firstLine="0" w:left="113"/>
              <w:rPr>
                <w:rFonts w:ascii="Times New Roman" w:hAnsi="Times New Roman"/>
                <w:sz w:val="26"/>
              </w:rPr>
            </w:pPr>
            <w:r>
              <w:rPr>
                <w:rFonts w:ascii="Times New Roman" w:hAnsi="Times New Roman"/>
                <w:sz w:val="26"/>
              </w:rPr>
              <w:t>Обеспечение продолжения осуществления видов деятельности, которые реализовываются дошкольной образовательной организацией, предлагаемой к реорганизации или ликвидации</w:t>
            </w:r>
          </w:p>
        </w:tc>
        <w:tc>
          <w:tcPr>
            <w:tcW w:type="dxa" w:w="3260"/>
            <w:tcBorders>
              <w:top w:color="000000" w:sz="6" w:val="single"/>
              <w:left w:color="000000" w:sz="6" w:val="single"/>
              <w:bottom w:color="000000" w:sz="6" w:val="single"/>
              <w:right w:color="000000" w:sz="6" w:val="single"/>
            </w:tcBorders>
            <w:tcMar>
              <w:top w:type="dxa" w:w="15"/>
              <w:left w:type="dxa" w:w="15"/>
              <w:bottom w:type="dxa" w:w="15"/>
              <w:right w:type="dxa" w:w="15"/>
            </w:tcMar>
          </w:tcPr>
          <w:p w14:paraId="59000000">
            <w:pPr>
              <w:spacing w:after="0" w:line="240" w:lineRule="auto"/>
              <w:ind/>
              <w:jc w:val="center"/>
              <w:rPr>
                <w:rFonts w:ascii="Times New Roman" w:hAnsi="Times New Roman"/>
                <w:sz w:val="26"/>
              </w:rPr>
            </w:pPr>
            <w:r>
              <w:rPr>
                <w:rFonts w:ascii="Times New Roman" w:hAnsi="Times New Roman"/>
                <w:sz w:val="26"/>
              </w:rPr>
              <w:t>Обеспечено/ Не обеспечено</w:t>
            </w:r>
          </w:p>
        </w:tc>
      </w:tr>
      <w:tr>
        <w:tc>
          <w:tcPr>
            <w:tcW w:type="dxa" w:w="6088"/>
            <w:tcBorders>
              <w:top w:color="000000" w:sz="6" w:val="single"/>
              <w:left w:color="000000" w:sz="6" w:val="single"/>
              <w:bottom w:color="000000" w:sz="6" w:val="single"/>
              <w:right w:color="000000" w:sz="6" w:val="single"/>
            </w:tcBorders>
            <w:tcMar>
              <w:top w:type="dxa" w:w="15"/>
              <w:left w:type="dxa" w:w="15"/>
              <w:bottom w:type="dxa" w:w="15"/>
              <w:right w:type="dxa" w:w="15"/>
            </w:tcMar>
          </w:tcPr>
          <w:p w14:paraId="5A000000">
            <w:pPr>
              <w:spacing w:after="0" w:line="240" w:lineRule="auto"/>
              <w:ind w:firstLine="0" w:left="113"/>
              <w:rPr>
                <w:rFonts w:ascii="Times New Roman" w:hAnsi="Times New Roman"/>
                <w:sz w:val="26"/>
              </w:rPr>
            </w:pPr>
            <w:r>
              <w:rPr>
                <w:rFonts w:ascii="Times New Roman" w:hAnsi="Times New Roman"/>
                <w:sz w:val="26"/>
              </w:rPr>
              <w:t>Соблюдение прав и гарантий, установленных федеральным </w:t>
            </w:r>
            <w:r>
              <w:rPr>
                <w:rFonts w:ascii="Times New Roman" w:hAnsi="Times New Roman"/>
                <w:sz w:val="26"/>
              </w:rPr>
              <w:fldChar w:fldCharType="begin"/>
            </w:r>
            <w:r>
              <w:rPr>
                <w:rFonts w:ascii="Times New Roman" w:hAnsi="Times New Roman"/>
                <w:sz w:val="26"/>
              </w:rPr>
              <w:instrText>HYPERLINK "https://internet.garant.ru/#/document/12125268/entry/180"</w:instrText>
            </w:r>
            <w:r>
              <w:rPr>
                <w:rFonts w:ascii="Times New Roman" w:hAnsi="Times New Roman"/>
                <w:sz w:val="26"/>
              </w:rPr>
              <w:fldChar w:fldCharType="separate"/>
            </w:r>
            <w:r>
              <w:rPr>
                <w:rFonts w:ascii="Times New Roman" w:hAnsi="Times New Roman"/>
                <w:sz w:val="26"/>
              </w:rPr>
              <w:t>законодательством</w:t>
            </w:r>
            <w:r>
              <w:rPr>
                <w:rFonts w:ascii="Times New Roman" w:hAnsi="Times New Roman"/>
                <w:sz w:val="26"/>
              </w:rPr>
              <w:fldChar w:fldCharType="end"/>
            </w:r>
            <w:r>
              <w:rPr>
                <w:rFonts w:ascii="Times New Roman" w:hAnsi="Times New Roman"/>
                <w:sz w:val="26"/>
              </w:rPr>
              <w:t> и законодательством Челябинской области в отношении обучающихся и работников реорганизуемой или ликвидируемой дошкольной образовательной организации</w:t>
            </w:r>
          </w:p>
        </w:tc>
        <w:tc>
          <w:tcPr>
            <w:tcW w:type="dxa" w:w="3260"/>
            <w:tcBorders>
              <w:top w:color="000000" w:sz="6" w:val="single"/>
              <w:left w:color="000000" w:sz="6" w:val="single"/>
              <w:bottom w:color="000000" w:sz="6" w:val="single"/>
              <w:right w:color="000000" w:sz="6" w:val="single"/>
            </w:tcBorders>
            <w:tcMar>
              <w:top w:type="dxa" w:w="15"/>
              <w:left w:type="dxa" w:w="15"/>
              <w:bottom w:type="dxa" w:w="15"/>
              <w:right w:type="dxa" w:w="15"/>
            </w:tcMar>
          </w:tcPr>
          <w:p w14:paraId="5B000000">
            <w:pPr>
              <w:spacing w:after="0" w:line="240" w:lineRule="auto"/>
              <w:ind/>
              <w:jc w:val="center"/>
              <w:rPr>
                <w:rFonts w:ascii="Times New Roman" w:hAnsi="Times New Roman"/>
                <w:sz w:val="26"/>
              </w:rPr>
            </w:pPr>
            <w:r>
              <w:rPr>
                <w:rFonts w:ascii="Times New Roman" w:hAnsi="Times New Roman"/>
                <w:sz w:val="26"/>
              </w:rPr>
              <w:t>Обеспечено/ Не обеспечено</w:t>
            </w:r>
          </w:p>
        </w:tc>
      </w:tr>
      <w:tr>
        <w:tc>
          <w:tcPr>
            <w:tcW w:type="dxa" w:w="6088"/>
            <w:tcBorders>
              <w:top w:color="000000" w:sz="6" w:val="single"/>
              <w:left w:color="000000" w:sz="6" w:val="single"/>
              <w:bottom w:color="000000" w:sz="6" w:val="single"/>
              <w:right w:color="000000" w:sz="6" w:val="single"/>
            </w:tcBorders>
            <w:tcMar>
              <w:top w:type="dxa" w:w="15"/>
              <w:left w:type="dxa" w:w="15"/>
              <w:bottom w:type="dxa" w:w="15"/>
              <w:right w:type="dxa" w:w="15"/>
            </w:tcMar>
          </w:tcPr>
          <w:p w14:paraId="5C000000">
            <w:pPr>
              <w:spacing w:after="0" w:line="240" w:lineRule="auto"/>
              <w:ind w:firstLine="0" w:left="113"/>
              <w:rPr>
                <w:rFonts w:ascii="Times New Roman" w:hAnsi="Times New Roman"/>
                <w:sz w:val="26"/>
              </w:rPr>
            </w:pPr>
            <w:r>
              <w:rPr>
                <w:rFonts w:ascii="Times New Roman" w:hAnsi="Times New Roman"/>
                <w:sz w:val="26"/>
              </w:rPr>
              <w:t>Наличие других дошкольных образовательных организаций в жилом микрорайоне города Магнитогорска, на территории которого расположена дошкольная образовательная организация, предлагаемая к реорганизации или ликвидации, соответствующих санитарно-эпидемиологическим требованиям к содержанию зданий дошкольных образовательных организаций</w:t>
            </w:r>
          </w:p>
        </w:tc>
        <w:tc>
          <w:tcPr>
            <w:tcW w:type="dxa" w:w="3260"/>
            <w:tcBorders>
              <w:top w:color="000000" w:sz="6" w:val="single"/>
              <w:left w:color="000000" w:sz="6" w:val="single"/>
              <w:bottom w:color="000000" w:sz="6" w:val="single"/>
              <w:right w:color="000000" w:sz="6" w:val="single"/>
            </w:tcBorders>
            <w:tcMar>
              <w:top w:type="dxa" w:w="15"/>
              <w:left w:type="dxa" w:w="15"/>
              <w:bottom w:type="dxa" w:w="15"/>
              <w:right w:type="dxa" w:w="15"/>
            </w:tcMar>
          </w:tcPr>
          <w:p w14:paraId="5D000000">
            <w:pPr>
              <w:spacing w:after="0" w:line="240" w:lineRule="auto"/>
              <w:ind/>
              <w:jc w:val="center"/>
              <w:rPr>
                <w:rFonts w:ascii="Times New Roman" w:hAnsi="Times New Roman"/>
                <w:sz w:val="26"/>
              </w:rPr>
            </w:pPr>
            <w:r>
              <w:rPr>
                <w:rFonts w:ascii="Times New Roman" w:hAnsi="Times New Roman"/>
                <w:sz w:val="26"/>
              </w:rPr>
              <w:t>Обеспечено/ Не обеспечено</w:t>
            </w:r>
          </w:p>
        </w:tc>
      </w:tr>
      <w:tr>
        <w:tc>
          <w:tcPr>
            <w:tcW w:type="dxa" w:w="6088"/>
            <w:tcBorders>
              <w:top w:color="000000" w:sz="6" w:val="single"/>
              <w:left w:color="000000" w:sz="6" w:val="single"/>
              <w:bottom w:color="000000" w:sz="6" w:val="single"/>
              <w:right w:color="000000" w:sz="6" w:val="single"/>
            </w:tcBorders>
            <w:tcMar>
              <w:top w:type="dxa" w:w="15"/>
              <w:left w:type="dxa" w:w="15"/>
              <w:bottom w:type="dxa" w:w="15"/>
              <w:right w:type="dxa" w:w="15"/>
            </w:tcMar>
          </w:tcPr>
          <w:p w14:paraId="5E000000">
            <w:pPr>
              <w:spacing w:after="0" w:line="240" w:lineRule="auto"/>
              <w:ind w:firstLine="0" w:left="113"/>
              <w:rPr>
                <w:rFonts w:ascii="Times New Roman" w:hAnsi="Times New Roman"/>
                <w:sz w:val="26"/>
              </w:rPr>
            </w:pPr>
            <w:r>
              <w:rPr>
                <w:rFonts w:ascii="Times New Roman" w:hAnsi="Times New Roman"/>
                <w:sz w:val="26"/>
              </w:rPr>
              <w:t>Наличие возможности перевода обучающихся в другие дошкольные образовательные организации, их территориальная доступность</w:t>
            </w:r>
          </w:p>
        </w:tc>
        <w:tc>
          <w:tcPr>
            <w:tcW w:type="dxa" w:w="3260"/>
            <w:tcBorders>
              <w:top w:color="000000" w:sz="6" w:val="single"/>
              <w:left w:color="000000" w:sz="6" w:val="single"/>
              <w:bottom w:color="000000" w:sz="6" w:val="single"/>
              <w:right w:color="000000" w:sz="6" w:val="single"/>
            </w:tcBorders>
            <w:tcMar>
              <w:top w:type="dxa" w:w="15"/>
              <w:left w:type="dxa" w:w="15"/>
              <w:bottom w:type="dxa" w:w="15"/>
              <w:right w:type="dxa" w:w="15"/>
            </w:tcMar>
          </w:tcPr>
          <w:p w14:paraId="5F000000">
            <w:pPr>
              <w:spacing w:after="0" w:line="240" w:lineRule="auto"/>
              <w:ind/>
              <w:jc w:val="center"/>
              <w:rPr>
                <w:rFonts w:ascii="Times New Roman" w:hAnsi="Times New Roman"/>
                <w:sz w:val="26"/>
              </w:rPr>
            </w:pPr>
            <w:r>
              <w:rPr>
                <w:rFonts w:ascii="Times New Roman" w:hAnsi="Times New Roman"/>
                <w:sz w:val="26"/>
              </w:rPr>
              <w:t>Обеспечено/ Не обеспечено</w:t>
            </w:r>
          </w:p>
        </w:tc>
      </w:tr>
      <w:tr>
        <w:tc>
          <w:tcPr>
            <w:tcW w:type="dxa" w:w="6088"/>
            <w:tcBorders>
              <w:top w:color="000000" w:sz="6" w:val="single"/>
              <w:left w:color="000000" w:sz="6" w:val="single"/>
              <w:bottom w:color="000000" w:sz="6" w:val="single"/>
              <w:right w:color="000000" w:sz="6" w:val="single"/>
            </w:tcBorders>
            <w:tcMar>
              <w:top w:type="dxa" w:w="15"/>
              <w:left w:type="dxa" w:w="15"/>
              <w:bottom w:type="dxa" w:w="15"/>
              <w:right w:type="dxa" w:w="15"/>
            </w:tcMar>
          </w:tcPr>
          <w:p w14:paraId="60000000">
            <w:pPr>
              <w:spacing w:after="0" w:line="240" w:lineRule="auto"/>
              <w:ind w:firstLine="0" w:left="113"/>
              <w:rPr>
                <w:rFonts w:ascii="Times New Roman" w:hAnsi="Times New Roman"/>
                <w:sz w:val="26"/>
              </w:rPr>
            </w:pPr>
            <w:r>
              <w:rPr>
                <w:rFonts w:ascii="Times New Roman" w:hAnsi="Times New Roman"/>
                <w:sz w:val="26"/>
              </w:rPr>
              <w:t>Обеспеченность детей в возрасте от 1 года до 7 лет, проживающих в жилом микрорайоне города Магнитогорска, на территории которого расположена образовательная организация, предлагаемая к реорганизации или ликвидации, местами в дошкольных образовательных организациях;</w:t>
            </w:r>
          </w:p>
        </w:tc>
        <w:tc>
          <w:tcPr>
            <w:tcW w:type="dxa" w:w="3260"/>
            <w:tcBorders>
              <w:top w:color="000000" w:sz="6" w:val="single"/>
              <w:left w:color="000000" w:sz="6" w:val="single"/>
              <w:bottom w:color="000000" w:sz="6" w:val="single"/>
              <w:right w:color="000000" w:sz="6" w:val="single"/>
            </w:tcBorders>
            <w:tcMar>
              <w:top w:type="dxa" w:w="15"/>
              <w:left w:type="dxa" w:w="15"/>
              <w:bottom w:type="dxa" w:w="15"/>
              <w:right w:type="dxa" w:w="15"/>
            </w:tcMar>
          </w:tcPr>
          <w:p w14:paraId="61000000">
            <w:pPr>
              <w:spacing w:after="0" w:line="240" w:lineRule="auto"/>
              <w:ind/>
              <w:jc w:val="center"/>
              <w:rPr>
                <w:rFonts w:ascii="Times New Roman" w:hAnsi="Times New Roman"/>
                <w:sz w:val="26"/>
              </w:rPr>
            </w:pPr>
            <w:r>
              <w:rPr>
                <w:rFonts w:ascii="Times New Roman" w:hAnsi="Times New Roman"/>
                <w:sz w:val="26"/>
              </w:rPr>
              <w:t>Обеспечено/ Не обеспечено</w:t>
            </w:r>
          </w:p>
        </w:tc>
      </w:tr>
      <w:tr>
        <w:tc>
          <w:tcPr>
            <w:tcW w:type="dxa" w:w="6088"/>
            <w:tcBorders>
              <w:top w:color="000000" w:sz="6" w:val="single"/>
              <w:left w:color="000000" w:sz="6" w:val="single"/>
              <w:bottom w:color="000000" w:sz="6" w:val="single"/>
              <w:right w:color="000000" w:sz="6" w:val="single"/>
            </w:tcBorders>
            <w:tcMar>
              <w:top w:type="dxa" w:w="15"/>
              <w:left w:type="dxa" w:w="15"/>
              <w:bottom w:type="dxa" w:w="15"/>
              <w:right w:type="dxa" w:w="15"/>
            </w:tcMar>
          </w:tcPr>
          <w:p w14:paraId="62000000">
            <w:pPr>
              <w:spacing w:after="0" w:line="240" w:lineRule="auto"/>
              <w:ind w:firstLine="0" w:left="113"/>
              <w:rPr>
                <w:rFonts w:ascii="Times New Roman" w:hAnsi="Times New Roman"/>
                <w:sz w:val="26"/>
              </w:rPr>
            </w:pPr>
            <w:r>
              <w:rPr>
                <w:rFonts w:ascii="Times New Roman" w:hAnsi="Times New Roman"/>
                <w:sz w:val="26"/>
              </w:rPr>
              <w:t>Наличие очереди на устройство детей в дошкольные образовательные организации в жилом микрорайоне города Магнитогорска, на территории которого расположена дошкольная образовательная организация, предлагаемая к реорганизации или ликвидации</w:t>
            </w:r>
          </w:p>
        </w:tc>
        <w:tc>
          <w:tcPr>
            <w:tcW w:type="dxa" w:w="3260"/>
            <w:tcBorders>
              <w:top w:color="000000" w:sz="6" w:val="single"/>
              <w:left w:color="000000" w:sz="6" w:val="single"/>
              <w:bottom w:color="000000" w:sz="6" w:val="single"/>
              <w:right w:color="000000" w:sz="6" w:val="single"/>
            </w:tcBorders>
            <w:tcMar>
              <w:top w:type="dxa" w:w="15"/>
              <w:left w:type="dxa" w:w="15"/>
              <w:bottom w:type="dxa" w:w="15"/>
              <w:right w:type="dxa" w:w="15"/>
            </w:tcMar>
          </w:tcPr>
          <w:p w14:paraId="63000000">
            <w:pPr>
              <w:spacing w:after="0" w:line="240" w:lineRule="auto"/>
              <w:ind/>
              <w:jc w:val="center"/>
              <w:rPr>
                <w:rFonts w:ascii="Times New Roman" w:hAnsi="Times New Roman"/>
                <w:sz w:val="26"/>
              </w:rPr>
            </w:pPr>
            <w:r>
              <w:rPr>
                <w:rFonts w:ascii="Times New Roman" w:hAnsi="Times New Roman"/>
                <w:sz w:val="26"/>
              </w:rPr>
              <w:t>Присутствует/Отсутствует</w:t>
            </w:r>
          </w:p>
        </w:tc>
      </w:tr>
      <w:tr>
        <w:tc>
          <w:tcPr>
            <w:tcW w:type="dxa" w:w="6088"/>
            <w:tcBorders>
              <w:top w:color="000000" w:sz="6" w:val="single"/>
              <w:left w:color="000000" w:sz="6" w:val="single"/>
              <w:bottom w:color="000000" w:sz="6" w:val="single"/>
              <w:right w:color="000000" w:sz="6" w:val="single"/>
            </w:tcBorders>
            <w:tcMar>
              <w:top w:type="dxa" w:w="15"/>
              <w:left w:type="dxa" w:w="15"/>
              <w:bottom w:type="dxa" w:w="15"/>
              <w:right w:type="dxa" w:w="15"/>
            </w:tcMar>
          </w:tcPr>
          <w:p w14:paraId="64000000">
            <w:pPr>
              <w:spacing w:after="0" w:line="240" w:lineRule="auto"/>
              <w:ind w:firstLine="0" w:left="113"/>
              <w:rPr>
                <w:rFonts w:ascii="Times New Roman" w:hAnsi="Times New Roman"/>
                <w:sz w:val="26"/>
              </w:rPr>
            </w:pPr>
            <w:r>
              <w:rPr>
                <w:rFonts w:ascii="Times New Roman" w:hAnsi="Times New Roman"/>
                <w:sz w:val="26"/>
              </w:rPr>
              <w:t>Уровень рождаемости по городу Магнитогорску в динамике за последние 5 лет, предшествующих году, в котором рассматривается вопрос о реорганизации или ликвидации дошкольной образовательной организации</w:t>
            </w:r>
          </w:p>
        </w:tc>
        <w:tc>
          <w:tcPr>
            <w:tcW w:type="dxa" w:w="3260"/>
            <w:tcBorders>
              <w:top w:color="000000" w:sz="6" w:val="single"/>
              <w:left w:color="000000" w:sz="6" w:val="single"/>
              <w:bottom w:color="000000" w:sz="6" w:val="single"/>
              <w:right w:color="000000" w:sz="6" w:val="single"/>
            </w:tcBorders>
            <w:tcMar>
              <w:top w:type="dxa" w:w="15"/>
              <w:left w:type="dxa" w:w="15"/>
              <w:bottom w:type="dxa" w:w="15"/>
              <w:right w:type="dxa" w:w="15"/>
            </w:tcMar>
          </w:tcPr>
          <w:p w14:paraId="65000000">
            <w:pPr>
              <w:spacing w:after="0" w:line="240" w:lineRule="auto"/>
              <w:ind/>
              <w:jc w:val="center"/>
              <w:rPr>
                <w:rFonts w:ascii="Times New Roman" w:hAnsi="Times New Roman"/>
                <w:sz w:val="26"/>
              </w:rPr>
            </w:pPr>
            <w:r>
              <w:rPr>
                <w:rFonts w:ascii="Times New Roman" w:hAnsi="Times New Roman"/>
                <w:sz w:val="26"/>
              </w:rPr>
              <w:t>Высокий/Низкий</w:t>
            </w:r>
          </w:p>
        </w:tc>
      </w:tr>
      <w:tr>
        <w:tc>
          <w:tcPr>
            <w:tcW w:type="dxa" w:w="6088"/>
            <w:tcBorders>
              <w:top w:color="000000" w:sz="6" w:val="single"/>
              <w:left w:color="000000" w:sz="6" w:val="single"/>
              <w:bottom w:color="000000" w:sz="6" w:val="single"/>
              <w:right w:color="000000" w:sz="6" w:val="single"/>
            </w:tcBorders>
            <w:tcMar>
              <w:top w:type="dxa" w:w="15"/>
              <w:left w:type="dxa" w:w="15"/>
              <w:bottom w:type="dxa" w:w="15"/>
              <w:right w:type="dxa" w:w="15"/>
            </w:tcMar>
          </w:tcPr>
          <w:p w14:paraId="66000000">
            <w:pPr>
              <w:spacing w:after="0" w:line="240" w:lineRule="auto"/>
              <w:ind w:firstLine="0" w:left="113"/>
              <w:rPr>
                <w:rFonts w:ascii="Times New Roman" w:hAnsi="Times New Roman"/>
                <w:sz w:val="26"/>
              </w:rPr>
            </w:pPr>
            <w:r>
              <w:rPr>
                <w:rFonts w:ascii="Times New Roman" w:hAnsi="Times New Roman"/>
                <w:sz w:val="26"/>
              </w:rPr>
              <w:t>Уровень миграции детей от 0 до 6 лет (включительно) по городу Магнитогорску, в динамике за последние 5 лет, предшествующих году, в котором рассматривается вопрос о реорганизации или ликвидации дошкольной образовательной организации</w:t>
            </w:r>
          </w:p>
        </w:tc>
        <w:tc>
          <w:tcPr>
            <w:tcW w:type="dxa" w:w="3260"/>
            <w:tcBorders>
              <w:top w:color="000000" w:sz="6" w:val="single"/>
              <w:left w:color="000000" w:sz="6" w:val="single"/>
              <w:bottom w:color="000000" w:sz="6" w:val="single"/>
              <w:right w:color="000000" w:sz="6" w:val="single"/>
            </w:tcBorders>
            <w:tcMar>
              <w:top w:type="dxa" w:w="15"/>
              <w:left w:type="dxa" w:w="15"/>
              <w:bottom w:type="dxa" w:w="15"/>
              <w:right w:type="dxa" w:w="15"/>
            </w:tcMar>
          </w:tcPr>
          <w:p w14:paraId="67000000">
            <w:pPr>
              <w:spacing w:after="0" w:line="240" w:lineRule="auto"/>
              <w:ind/>
              <w:jc w:val="center"/>
              <w:rPr>
                <w:rFonts w:ascii="Times New Roman" w:hAnsi="Times New Roman"/>
                <w:sz w:val="26"/>
              </w:rPr>
            </w:pPr>
            <w:r>
              <w:rPr>
                <w:rFonts w:ascii="Times New Roman" w:hAnsi="Times New Roman"/>
                <w:sz w:val="26"/>
              </w:rPr>
              <w:t>Высокий/Низкий</w:t>
            </w:r>
          </w:p>
        </w:tc>
      </w:tr>
      <w:tr>
        <w:tc>
          <w:tcPr>
            <w:tcW w:type="dxa" w:w="6088"/>
            <w:tcBorders>
              <w:top w:color="000000" w:sz="6" w:val="single"/>
              <w:left w:color="000000" w:sz="6" w:val="single"/>
              <w:bottom w:color="000000" w:sz="6" w:val="single"/>
              <w:right w:color="000000" w:sz="6" w:val="single"/>
            </w:tcBorders>
            <w:tcMar>
              <w:top w:type="dxa" w:w="15"/>
              <w:left w:type="dxa" w:w="15"/>
              <w:bottom w:type="dxa" w:w="15"/>
              <w:right w:type="dxa" w:w="15"/>
            </w:tcMar>
          </w:tcPr>
          <w:p w14:paraId="68000000">
            <w:pPr>
              <w:spacing w:after="0" w:line="240" w:lineRule="auto"/>
              <w:ind w:firstLine="0" w:left="113"/>
              <w:rPr>
                <w:rFonts w:ascii="Times New Roman" w:hAnsi="Times New Roman"/>
                <w:sz w:val="26"/>
              </w:rPr>
            </w:pPr>
            <w:r>
              <w:rPr>
                <w:rFonts w:ascii="Times New Roman" w:hAnsi="Times New Roman"/>
                <w:sz w:val="26"/>
              </w:rPr>
              <w:t>Перспективы жилищной застройки жилого микрорайона города Магнитогорска, на территории которого расположена дошкольная образовательная организация, предлагаемая к реорганизации или ликвидации, в проектах планировки территорий</w:t>
            </w:r>
          </w:p>
        </w:tc>
        <w:tc>
          <w:tcPr>
            <w:tcW w:type="dxa" w:w="3260"/>
            <w:tcBorders>
              <w:top w:color="000000" w:sz="6" w:val="single"/>
              <w:left w:color="000000" w:sz="6" w:val="single"/>
              <w:bottom w:color="000000" w:sz="6" w:val="single"/>
              <w:right w:color="000000" w:sz="6" w:val="single"/>
            </w:tcBorders>
            <w:tcMar>
              <w:top w:type="dxa" w:w="15"/>
              <w:left w:type="dxa" w:w="15"/>
              <w:bottom w:type="dxa" w:w="15"/>
              <w:right w:type="dxa" w:w="15"/>
            </w:tcMar>
          </w:tcPr>
          <w:p w14:paraId="69000000">
            <w:pPr>
              <w:spacing w:after="0" w:line="240" w:lineRule="auto"/>
              <w:ind/>
              <w:jc w:val="center"/>
              <w:rPr>
                <w:rFonts w:ascii="Times New Roman" w:hAnsi="Times New Roman"/>
                <w:sz w:val="26"/>
              </w:rPr>
            </w:pPr>
            <w:r>
              <w:rPr>
                <w:rFonts w:ascii="Times New Roman" w:hAnsi="Times New Roman"/>
                <w:sz w:val="26"/>
              </w:rPr>
              <w:t>Имеются/Не имеются</w:t>
            </w:r>
          </w:p>
        </w:tc>
      </w:tr>
    </w:tbl>
    <w:p w14:paraId="6A000000">
      <w:pPr>
        <w:spacing w:afterAutospacing="on" w:beforeAutospacing="on" w:line="240" w:lineRule="auto"/>
        <w:ind w:firstLine="709" w:left="0"/>
        <w:jc w:val="both"/>
        <w:rPr>
          <w:rFonts w:ascii="Times New Roman" w:hAnsi="Times New Roman"/>
          <w:sz w:val="26"/>
        </w:rPr>
      </w:pPr>
      <w:r>
        <w:rPr>
          <w:rFonts w:ascii="Times New Roman" w:hAnsi="Times New Roman"/>
          <w:sz w:val="26"/>
        </w:rPr>
        <w:t>2.</w:t>
      </w:r>
      <w:r>
        <w:rPr>
          <w:rFonts w:ascii="XO Thames" w:hAnsi="XO Thames"/>
          <w:color w:val="000000"/>
          <w:spacing w:val="0"/>
          <w:sz w:val="26"/>
        </w:rPr>
        <w:t>  </w:t>
      </w:r>
      <w:r>
        <w:rPr>
          <w:rFonts w:ascii="Times New Roman" w:hAnsi="Times New Roman"/>
          <w:sz w:val="26"/>
        </w:rPr>
        <w:t>Значения критериев проведения оценки последствий принятия решения</w:t>
      </w:r>
      <w:r>
        <w:br/>
      </w:r>
      <w:r>
        <w:rPr>
          <w:rFonts w:ascii="Times New Roman" w:hAnsi="Times New Roman"/>
          <w:sz w:val="26"/>
        </w:rPr>
        <w:t>о реорганизации или ликвидации муниципальной образовательной организации</w:t>
      </w:r>
      <w:r>
        <w:br/>
      </w:r>
      <w:r>
        <w:rPr>
          <w:rFonts w:ascii="Times New Roman" w:hAnsi="Times New Roman"/>
          <w:sz w:val="26"/>
        </w:rPr>
        <w:t>в отношении муниципальной образовательной организации, относящейся к типу общеобразовательной организации:</w:t>
      </w:r>
    </w:p>
    <w:tbl>
      <w:tblPr>
        <w:tblStyle w:val="Style_4"/>
        <w:tblW w:type="auto" w:w="0"/>
        <w:tblLayout w:type="fixed"/>
        <w:tblCellMar>
          <w:top w:type="dxa" w:w="15"/>
          <w:left w:type="dxa" w:w="15"/>
          <w:bottom w:type="dxa" w:w="15"/>
          <w:right w:type="dxa" w:w="15"/>
        </w:tblCellMar>
      </w:tblPr>
      <w:tblGrid>
        <w:gridCol w:w="6088"/>
        <w:gridCol w:w="3260"/>
      </w:tblGrid>
      <w:tr>
        <w:tc>
          <w:tcPr>
            <w:tcW w:type="dxa" w:w="6088"/>
            <w:tcBorders>
              <w:top w:color="000000" w:sz="6" w:val="single"/>
              <w:left w:color="000000" w:sz="6" w:val="single"/>
              <w:bottom w:color="000000" w:sz="6" w:val="single"/>
              <w:right w:color="000000" w:sz="6" w:val="single"/>
            </w:tcBorders>
            <w:tcMar>
              <w:top w:type="dxa" w:w="15"/>
              <w:left w:type="dxa" w:w="15"/>
              <w:bottom w:type="dxa" w:w="15"/>
              <w:right w:type="dxa" w:w="15"/>
            </w:tcMar>
          </w:tcPr>
          <w:p w14:paraId="6B000000">
            <w:pPr>
              <w:spacing w:after="0" w:line="240" w:lineRule="auto"/>
              <w:ind/>
              <w:jc w:val="center"/>
              <w:rPr>
                <w:rFonts w:ascii="Times New Roman" w:hAnsi="Times New Roman"/>
                <w:sz w:val="26"/>
              </w:rPr>
            </w:pPr>
            <w:r>
              <w:rPr>
                <w:rFonts w:ascii="Times New Roman" w:hAnsi="Times New Roman"/>
                <w:sz w:val="26"/>
              </w:rPr>
              <w:t>Критерий</w:t>
            </w:r>
          </w:p>
        </w:tc>
        <w:tc>
          <w:tcPr>
            <w:tcW w:type="dxa" w:w="3260"/>
            <w:tcBorders>
              <w:top w:color="000000" w:sz="6" w:val="single"/>
              <w:left w:color="000000" w:sz="6" w:val="single"/>
              <w:bottom w:color="000000" w:sz="6" w:val="single"/>
              <w:right w:color="000000" w:sz="6" w:val="single"/>
            </w:tcBorders>
            <w:tcMar>
              <w:top w:type="dxa" w:w="15"/>
              <w:left w:type="dxa" w:w="15"/>
              <w:bottom w:type="dxa" w:w="15"/>
              <w:right w:type="dxa" w:w="15"/>
            </w:tcMar>
          </w:tcPr>
          <w:p w14:paraId="6C000000">
            <w:pPr>
              <w:spacing w:after="0" w:line="240" w:lineRule="auto"/>
              <w:ind/>
              <w:jc w:val="center"/>
              <w:rPr>
                <w:rFonts w:ascii="Times New Roman" w:hAnsi="Times New Roman"/>
                <w:sz w:val="26"/>
              </w:rPr>
            </w:pPr>
            <w:r>
              <w:rPr>
                <w:rFonts w:ascii="Times New Roman" w:hAnsi="Times New Roman"/>
                <w:sz w:val="26"/>
              </w:rPr>
              <w:t>Значение</w:t>
            </w:r>
          </w:p>
        </w:tc>
      </w:tr>
      <w:tr>
        <w:tc>
          <w:tcPr>
            <w:tcW w:type="dxa" w:w="6088"/>
            <w:tcBorders>
              <w:top w:color="000000" w:sz="6" w:val="single"/>
              <w:left w:color="000000" w:sz="6" w:val="single"/>
              <w:bottom w:color="000000" w:sz="6" w:val="single"/>
              <w:right w:color="000000" w:sz="6" w:val="single"/>
            </w:tcBorders>
            <w:tcMar>
              <w:top w:type="dxa" w:w="15"/>
              <w:left w:type="dxa" w:w="15"/>
              <w:bottom w:type="dxa" w:w="15"/>
              <w:right w:type="dxa" w:w="15"/>
            </w:tcMar>
          </w:tcPr>
          <w:p w14:paraId="6D000000">
            <w:pPr>
              <w:spacing w:after="0" w:line="240" w:lineRule="auto"/>
              <w:ind w:firstLine="0" w:left="113"/>
              <w:rPr>
                <w:rFonts w:ascii="Times New Roman" w:hAnsi="Times New Roman"/>
                <w:sz w:val="26"/>
              </w:rPr>
            </w:pPr>
            <w:r>
              <w:rPr>
                <w:rFonts w:ascii="Times New Roman" w:hAnsi="Times New Roman"/>
                <w:sz w:val="26"/>
              </w:rPr>
              <w:t xml:space="preserve">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w:t>
            </w:r>
            <w:r>
              <w:rPr>
                <w:rFonts w:ascii="Times New Roman" w:hAnsi="Times New Roman"/>
                <w:sz w:val="26"/>
              </w:rPr>
              <w:t>обще</w:t>
            </w:r>
            <w:r>
              <w:rPr>
                <w:rFonts w:ascii="Times New Roman" w:hAnsi="Times New Roman"/>
                <w:sz w:val="26"/>
              </w:rPr>
              <w:t>образовательной организацией, предлагаемой к реорганизации или ликвидации</w:t>
            </w:r>
          </w:p>
        </w:tc>
        <w:tc>
          <w:tcPr>
            <w:tcW w:type="dxa" w:w="3260"/>
            <w:tcBorders>
              <w:top w:color="000000" w:sz="6" w:val="single"/>
              <w:left w:color="000000" w:sz="6" w:val="single"/>
              <w:bottom w:color="000000" w:sz="6" w:val="single"/>
              <w:right w:color="000000" w:sz="6" w:val="single"/>
            </w:tcBorders>
            <w:tcMar>
              <w:top w:type="dxa" w:w="15"/>
              <w:left w:type="dxa" w:w="15"/>
              <w:bottom w:type="dxa" w:w="15"/>
              <w:right w:type="dxa" w:w="15"/>
            </w:tcMar>
          </w:tcPr>
          <w:p w14:paraId="6E000000">
            <w:pPr>
              <w:spacing w:after="0" w:line="240" w:lineRule="auto"/>
              <w:ind/>
              <w:jc w:val="center"/>
              <w:rPr>
                <w:rFonts w:ascii="Times New Roman" w:hAnsi="Times New Roman"/>
                <w:sz w:val="26"/>
              </w:rPr>
            </w:pPr>
            <w:r>
              <w:rPr>
                <w:rFonts w:ascii="Times New Roman" w:hAnsi="Times New Roman"/>
                <w:sz w:val="26"/>
              </w:rPr>
              <w:t>Обеспечено/ Не обеспечено</w:t>
            </w:r>
          </w:p>
        </w:tc>
      </w:tr>
      <w:tr>
        <w:tc>
          <w:tcPr>
            <w:tcW w:type="dxa" w:w="6088"/>
            <w:tcBorders>
              <w:top w:color="000000" w:sz="6" w:val="single"/>
              <w:left w:color="000000" w:sz="6" w:val="single"/>
              <w:bottom w:color="000000" w:sz="6" w:val="single"/>
              <w:right w:color="000000" w:sz="6" w:val="single"/>
            </w:tcBorders>
            <w:tcMar>
              <w:top w:type="dxa" w:w="15"/>
              <w:left w:type="dxa" w:w="15"/>
              <w:bottom w:type="dxa" w:w="15"/>
              <w:right w:type="dxa" w:w="15"/>
            </w:tcMar>
          </w:tcPr>
          <w:p w14:paraId="6F000000">
            <w:pPr>
              <w:spacing w:after="0" w:line="240" w:lineRule="auto"/>
              <w:ind w:firstLine="0" w:left="113"/>
              <w:rPr>
                <w:rFonts w:ascii="Times New Roman" w:hAnsi="Times New Roman"/>
                <w:sz w:val="26"/>
              </w:rPr>
            </w:pPr>
            <w:r>
              <w:rPr>
                <w:rFonts w:ascii="Times New Roman" w:hAnsi="Times New Roman"/>
                <w:sz w:val="26"/>
              </w:rPr>
              <w:t xml:space="preserve">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w:t>
            </w:r>
            <w:r>
              <w:rPr>
                <w:rFonts w:ascii="Times New Roman" w:hAnsi="Times New Roman"/>
                <w:sz w:val="26"/>
              </w:rPr>
              <w:t>обще</w:t>
            </w:r>
            <w:r>
              <w:rPr>
                <w:rFonts w:ascii="Times New Roman" w:hAnsi="Times New Roman"/>
                <w:sz w:val="26"/>
              </w:rPr>
              <w:t>образовательной организацией, предлагаемой к реорганизации или ликвидации, до принятия решения о реорганизации или ликвидации организации</w:t>
            </w:r>
          </w:p>
        </w:tc>
        <w:tc>
          <w:tcPr>
            <w:tcW w:type="dxa" w:w="3260"/>
            <w:tcBorders>
              <w:top w:color="000000" w:sz="6" w:val="single"/>
              <w:left w:color="000000" w:sz="6" w:val="single"/>
              <w:bottom w:color="000000" w:sz="6" w:val="single"/>
              <w:right w:color="000000" w:sz="6" w:val="single"/>
            </w:tcBorders>
            <w:tcMar>
              <w:top w:type="dxa" w:w="15"/>
              <w:left w:type="dxa" w:w="15"/>
              <w:bottom w:type="dxa" w:w="15"/>
              <w:right w:type="dxa" w:w="15"/>
            </w:tcMar>
          </w:tcPr>
          <w:p w14:paraId="70000000">
            <w:pPr>
              <w:spacing w:after="0" w:line="240" w:lineRule="auto"/>
              <w:ind/>
              <w:jc w:val="center"/>
              <w:rPr>
                <w:rFonts w:ascii="Times New Roman" w:hAnsi="Times New Roman"/>
                <w:sz w:val="26"/>
              </w:rPr>
            </w:pPr>
            <w:r>
              <w:rPr>
                <w:rFonts w:ascii="Times New Roman" w:hAnsi="Times New Roman"/>
                <w:sz w:val="26"/>
              </w:rPr>
              <w:t>Обеспечено/ Не обеспечено</w:t>
            </w:r>
          </w:p>
        </w:tc>
      </w:tr>
      <w:tr>
        <w:tc>
          <w:tcPr>
            <w:tcW w:type="dxa" w:w="6088"/>
            <w:tcBorders>
              <w:top w:color="000000" w:sz="6" w:val="single"/>
              <w:left w:color="000000" w:sz="6" w:val="single"/>
              <w:bottom w:color="000000" w:sz="6" w:val="single"/>
              <w:right w:color="000000" w:sz="6" w:val="single"/>
            </w:tcBorders>
            <w:tcMar>
              <w:top w:type="dxa" w:w="15"/>
              <w:left w:type="dxa" w:w="15"/>
              <w:bottom w:type="dxa" w:w="15"/>
              <w:right w:type="dxa" w:w="15"/>
            </w:tcMar>
          </w:tcPr>
          <w:p w14:paraId="71000000">
            <w:pPr>
              <w:spacing w:after="0" w:line="240" w:lineRule="auto"/>
              <w:ind w:firstLine="0" w:left="113"/>
              <w:rPr>
                <w:rFonts w:ascii="Times New Roman" w:hAnsi="Times New Roman"/>
                <w:sz w:val="26"/>
              </w:rPr>
            </w:pPr>
            <w:r>
              <w:rPr>
                <w:rFonts w:ascii="Times New Roman" w:hAnsi="Times New Roman"/>
                <w:sz w:val="26"/>
              </w:rPr>
              <w:t xml:space="preserve">Обеспечение продолжения осуществления видов деятельности, которые реализовываются </w:t>
            </w:r>
            <w:r>
              <w:rPr>
                <w:rFonts w:ascii="Times New Roman" w:hAnsi="Times New Roman"/>
                <w:sz w:val="26"/>
              </w:rPr>
              <w:t>обще</w:t>
            </w:r>
            <w:r>
              <w:rPr>
                <w:rFonts w:ascii="Times New Roman" w:hAnsi="Times New Roman"/>
                <w:sz w:val="26"/>
              </w:rPr>
              <w:t>образовательной организацией, предлагаемой к реорганизации или ликвидации</w:t>
            </w:r>
          </w:p>
        </w:tc>
        <w:tc>
          <w:tcPr>
            <w:tcW w:type="dxa" w:w="3260"/>
            <w:tcBorders>
              <w:top w:color="000000" w:sz="6" w:val="single"/>
              <w:left w:color="000000" w:sz="6" w:val="single"/>
              <w:bottom w:color="000000" w:sz="6" w:val="single"/>
              <w:right w:color="000000" w:sz="6" w:val="single"/>
            </w:tcBorders>
            <w:tcMar>
              <w:top w:type="dxa" w:w="15"/>
              <w:left w:type="dxa" w:w="15"/>
              <w:bottom w:type="dxa" w:w="15"/>
              <w:right w:type="dxa" w:w="15"/>
            </w:tcMar>
          </w:tcPr>
          <w:p w14:paraId="72000000">
            <w:pPr>
              <w:spacing w:after="0" w:line="240" w:lineRule="auto"/>
              <w:ind/>
              <w:jc w:val="center"/>
              <w:rPr>
                <w:rFonts w:ascii="Times New Roman" w:hAnsi="Times New Roman"/>
                <w:sz w:val="26"/>
              </w:rPr>
            </w:pPr>
            <w:r>
              <w:rPr>
                <w:rFonts w:ascii="Times New Roman" w:hAnsi="Times New Roman"/>
                <w:sz w:val="26"/>
              </w:rPr>
              <w:t>Обеспечено/ Не обеспечено</w:t>
            </w:r>
          </w:p>
        </w:tc>
      </w:tr>
      <w:tr>
        <w:tc>
          <w:tcPr>
            <w:tcW w:type="dxa" w:w="6088"/>
            <w:tcBorders>
              <w:top w:color="000000" w:sz="6" w:val="single"/>
              <w:left w:color="000000" w:sz="6" w:val="single"/>
              <w:bottom w:color="000000" w:sz="6" w:val="single"/>
              <w:right w:color="000000" w:sz="6" w:val="single"/>
            </w:tcBorders>
            <w:tcMar>
              <w:top w:type="dxa" w:w="15"/>
              <w:left w:type="dxa" w:w="15"/>
              <w:bottom w:type="dxa" w:w="15"/>
              <w:right w:type="dxa" w:w="15"/>
            </w:tcMar>
          </w:tcPr>
          <w:p w14:paraId="73000000">
            <w:pPr>
              <w:spacing w:after="0" w:line="240" w:lineRule="auto"/>
              <w:ind w:firstLine="0" w:left="113"/>
              <w:rPr>
                <w:rFonts w:ascii="Times New Roman" w:hAnsi="Times New Roman"/>
                <w:sz w:val="26"/>
              </w:rPr>
            </w:pPr>
            <w:r>
              <w:rPr>
                <w:rFonts w:ascii="Times New Roman" w:hAnsi="Times New Roman"/>
                <w:sz w:val="26"/>
              </w:rPr>
              <w:t>Соблюдение прав и гарантий, установленных федеральным </w:t>
            </w:r>
            <w:r>
              <w:rPr>
                <w:rFonts w:ascii="Times New Roman" w:hAnsi="Times New Roman"/>
                <w:sz w:val="26"/>
              </w:rPr>
              <w:fldChar w:fldCharType="begin"/>
            </w:r>
            <w:r>
              <w:rPr>
                <w:rFonts w:ascii="Times New Roman" w:hAnsi="Times New Roman"/>
                <w:sz w:val="26"/>
              </w:rPr>
              <w:instrText>HYPERLINK "https://internet.garant.ru/#/document/12125268/entry/180"</w:instrText>
            </w:r>
            <w:r>
              <w:rPr>
                <w:rFonts w:ascii="Times New Roman" w:hAnsi="Times New Roman"/>
                <w:sz w:val="26"/>
              </w:rPr>
              <w:fldChar w:fldCharType="separate"/>
            </w:r>
            <w:r>
              <w:rPr>
                <w:rFonts w:ascii="Times New Roman" w:hAnsi="Times New Roman"/>
                <w:sz w:val="26"/>
              </w:rPr>
              <w:t>законодательством</w:t>
            </w:r>
            <w:r>
              <w:rPr>
                <w:rFonts w:ascii="Times New Roman" w:hAnsi="Times New Roman"/>
                <w:sz w:val="26"/>
              </w:rPr>
              <w:fldChar w:fldCharType="end"/>
            </w:r>
            <w:r>
              <w:rPr>
                <w:rFonts w:ascii="Times New Roman" w:hAnsi="Times New Roman"/>
                <w:sz w:val="26"/>
              </w:rPr>
              <w:t> и законодательством Челябинской области в отношении обучающихся и работников реорганизуемой или ликвидируемой общеобразовательной организации</w:t>
            </w:r>
          </w:p>
        </w:tc>
        <w:tc>
          <w:tcPr>
            <w:tcW w:type="dxa" w:w="3260"/>
            <w:tcBorders>
              <w:top w:color="000000" w:sz="6" w:val="single"/>
              <w:left w:color="000000" w:sz="6" w:val="single"/>
              <w:bottom w:color="000000" w:sz="6" w:val="single"/>
              <w:right w:color="000000" w:sz="6" w:val="single"/>
            </w:tcBorders>
            <w:tcMar>
              <w:top w:type="dxa" w:w="15"/>
              <w:left w:type="dxa" w:w="15"/>
              <w:bottom w:type="dxa" w:w="15"/>
              <w:right w:type="dxa" w:w="15"/>
            </w:tcMar>
          </w:tcPr>
          <w:p w14:paraId="74000000">
            <w:pPr>
              <w:spacing w:after="0" w:line="240" w:lineRule="auto"/>
              <w:ind/>
              <w:jc w:val="center"/>
              <w:rPr>
                <w:rFonts w:ascii="Times New Roman" w:hAnsi="Times New Roman"/>
                <w:sz w:val="26"/>
              </w:rPr>
            </w:pPr>
            <w:r>
              <w:rPr>
                <w:rFonts w:ascii="Times New Roman" w:hAnsi="Times New Roman"/>
                <w:sz w:val="26"/>
              </w:rPr>
              <w:t>Обеспечено/ Не обеспечено</w:t>
            </w:r>
          </w:p>
        </w:tc>
      </w:tr>
      <w:tr>
        <w:tc>
          <w:tcPr>
            <w:tcW w:type="dxa" w:w="6088"/>
            <w:tcBorders>
              <w:top w:color="000000" w:sz="6" w:val="single"/>
              <w:left w:color="000000" w:sz="6" w:val="single"/>
              <w:bottom w:color="000000" w:sz="6" w:val="single"/>
              <w:right w:color="000000" w:sz="6" w:val="single"/>
            </w:tcBorders>
            <w:tcMar>
              <w:top w:type="dxa" w:w="15"/>
              <w:left w:type="dxa" w:w="15"/>
              <w:bottom w:type="dxa" w:w="15"/>
              <w:right w:type="dxa" w:w="15"/>
            </w:tcMar>
          </w:tcPr>
          <w:p w14:paraId="75000000">
            <w:pPr>
              <w:spacing w:after="0" w:line="240" w:lineRule="auto"/>
              <w:ind w:firstLine="0" w:left="113"/>
              <w:rPr>
                <w:rFonts w:ascii="Times New Roman" w:hAnsi="Times New Roman"/>
                <w:sz w:val="26"/>
              </w:rPr>
            </w:pPr>
            <w:r>
              <w:rPr>
                <w:rFonts w:ascii="Times New Roman" w:hAnsi="Times New Roman"/>
                <w:sz w:val="26"/>
              </w:rPr>
              <w:t>Наличие возможности перевода обучающихся в другие общеобразовательные организации, их территориальная доступность, в том числе с учетом возможности организации транспортного сопровождения обучающихся к таким общеобразовательным организациям или их круглосуточного пребывания в них, или проживания обучающихся в общежитии;</w:t>
            </w:r>
          </w:p>
        </w:tc>
        <w:tc>
          <w:tcPr>
            <w:tcW w:type="dxa" w:w="3260"/>
            <w:tcBorders>
              <w:top w:color="000000" w:sz="6" w:val="single"/>
              <w:left w:color="000000" w:sz="6" w:val="single"/>
              <w:bottom w:color="000000" w:sz="6" w:val="single"/>
              <w:right w:color="000000" w:sz="6" w:val="single"/>
            </w:tcBorders>
            <w:tcMar>
              <w:top w:type="dxa" w:w="15"/>
              <w:left w:type="dxa" w:w="15"/>
              <w:bottom w:type="dxa" w:w="15"/>
              <w:right w:type="dxa" w:w="15"/>
            </w:tcMar>
          </w:tcPr>
          <w:p w14:paraId="76000000">
            <w:pPr>
              <w:spacing w:after="0" w:line="240" w:lineRule="auto"/>
              <w:ind/>
              <w:jc w:val="center"/>
              <w:rPr>
                <w:rFonts w:ascii="Times New Roman" w:hAnsi="Times New Roman"/>
                <w:sz w:val="26"/>
              </w:rPr>
            </w:pPr>
            <w:r>
              <w:rPr>
                <w:rFonts w:ascii="Times New Roman" w:hAnsi="Times New Roman"/>
                <w:sz w:val="26"/>
              </w:rPr>
              <w:t>Обеспечено/ Не обеспечено</w:t>
            </w:r>
          </w:p>
        </w:tc>
      </w:tr>
      <w:tr>
        <w:tc>
          <w:tcPr>
            <w:tcW w:type="dxa" w:w="6088"/>
            <w:tcBorders>
              <w:top w:color="000000" w:sz="6" w:val="single"/>
              <w:left w:color="000000" w:sz="6" w:val="single"/>
              <w:bottom w:color="000000" w:sz="6" w:val="single"/>
              <w:right w:color="000000" w:sz="6" w:val="single"/>
            </w:tcBorders>
            <w:tcMar>
              <w:top w:type="dxa" w:w="15"/>
              <w:left w:type="dxa" w:w="15"/>
              <w:bottom w:type="dxa" w:w="15"/>
              <w:right w:type="dxa" w:w="15"/>
            </w:tcMar>
          </w:tcPr>
          <w:p w14:paraId="77000000">
            <w:pPr>
              <w:spacing w:after="0" w:line="240" w:lineRule="auto"/>
              <w:ind w:firstLine="0" w:left="113"/>
              <w:rPr>
                <w:rFonts w:ascii="Times New Roman" w:hAnsi="Times New Roman"/>
                <w:sz w:val="26"/>
              </w:rPr>
            </w:pPr>
            <w:r>
              <w:rPr>
                <w:rFonts w:ascii="Times New Roman" w:hAnsi="Times New Roman"/>
                <w:sz w:val="26"/>
              </w:rPr>
              <w:t>Обеспечение общедоступности и бесплатности в соответствии с </w:t>
            </w:r>
            <w:r>
              <w:rPr>
                <w:rFonts w:ascii="Times New Roman" w:hAnsi="Times New Roman"/>
                <w:sz w:val="26"/>
              </w:rPr>
              <w:fldChar w:fldCharType="begin"/>
            </w:r>
            <w:r>
              <w:rPr>
                <w:rFonts w:ascii="Times New Roman" w:hAnsi="Times New Roman"/>
                <w:sz w:val="26"/>
              </w:rPr>
              <w:instrText>HYPERLINK "https://internet.garant.ru/#/document/5632903/entry/0"</w:instrText>
            </w:r>
            <w:r>
              <w:rPr>
                <w:rFonts w:ascii="Times New Roman" w:hAnsi="Times New Roman"/>
                <w:sz w:val="26"/>
              </w:rPr>
              <w:fldChar w:fldCharType="separate"/>
            </w:r>
            <w:r>
              <w:rPr>
                <w:rFonts w:ascii="Times New Roman" w:hAnsi="Times New Roman"/>
                <w:sz w:val="26"/>
              </w:rPr>
              <w:t>федеральными государственными образовательными стандартами</w:t>
            </w:r>
            <w:r>
              <w:rPr>
                <w:rFonts w:ascii="Times New Roman" w:hAnsi="Times New Roman"/>
                <w:sz w:val="26"/>
              </w:rPr>
              <w:fldChar w:fldCharType="end"/>
            </w:r>
            <w:r>
              <w:rPr>
                <w:rFonts w:ascii="Times New Roman" w:hAnsi="Times New Roman"/>
                <w:sz w:val="26"/>
              </w:rPr>
              <w:t xml:space="preserve"> дошкольного, начального общего, основного общего, среднего </w:t>
            </w:r>
            <w:r>
              <w:rPr>
                <w:rFonts w:ascii="Times New Roman" w:hAnsi="Times New Roman"/>
                <w:sz w:val="26"/>
              </w:rPr>
              <w:t>общего образования в муниципальных общеобразовательных организациях</w:t>
            </w:r>
          </w:p>
        </w:tc>
        <w:tc>
          <w:tcPr>
            <w:tcW w:type="dxa" w:w="3260"/>
            <w:tcBorders>
              <w:top w:color="000000" w:sz="6" w:val="single"/>
              <w:left w:color="000000" w:sz="6" w:val="single"/>
              <w:bottom w:color="000000" w:sz="6" w:val="single"/>
              <w:right w:color="000000" w:sz="6" w:val="single"/>
            </w:tcBorders>
            <w:tcMar>
              <w:top w:type="dxa" w:w="15"/>
              <w:left w:type="dxa" w:w="15"/>
              <w:bottom w:type="dxa" w:w="15"/>
              <w:right w:type="dxa" w:w="15"/>
            </w:tcMar>
          </w:tcPr>
          <w:p w14:paraId="78000000">
            <w:pPr>
              <w:spacing w:after="0" w:line="240" w:lineRule="auto"/>
              <w:ind/>
              <w:jc w:val="center"/>
              <w:rPr>
                <w:rFonts w:ascii="Times New Roman" w:hAnsi="Times New Roman"/>
                <w:sz w:val="26"/>
              </w:rPr>
            </w:pPr>
            <w:r>
              <w:rPr>
                <w:rFonts w:ascii="Times New Roman" w:hAnsi="Times New Roman"/>
                <w:sz w:val="26"/>
              </w:rPr>
              <w:t>Обеспечено/ Не обеспечено</w:t>
            </w:r>
          </w:p>
        </w:tc>
      </w:tr>
    </w:tbl>
    <w:p w14:paraId="79000000">
      <w:pPr>
        <w:spacing w:afterAutospacing="on" w:beforeAutospacing="on" w:line="240" w:lineRule="auto"/>
        <w:ind w:firstLine="709" w:left="0"/>
        <w:jc w:val="both"/>
        <w:rPr>
          <w:rFonts w:ascii="Times New Roman" w:hAnsi="Times New Roman"/>
          <w:sz w:val="26"/>
        </w:rPr>
      </w:pPr>
      <w:r>
        <w:rPr>
          <w:rFonts w:ascii="Times New Roman" w:hAnsi="Times New Roman"/>
          <w:sz w:val="26"/>
        </w:rPr>
        <w:t>3.</w:t>
      </w:r>
      <w:r>
        <w:rPr>
          <w:rFonts w:ascii="XO Thames" w:hAnsi="XO Thames"/>
          <w:color w:val="000000"/>
          <w:spacing w:val="0"/>
          <w:sz w:val="26"/>
        </w:rPr>
        <w:t>  </w:t>
      </w:r>
      <w:r>
        <w:rPr>
          <w:rFonts w:ascii="Times New Roman" w:hAnsi="Times New Roman"/>
          <w:sz w:val="26"/>
        </w:rPr>
        <w:t>Значения критериев проведения оценки последствий принятия решения</w:t>
      </w:r>
      <w:r>
        <w:br/>
      </w:r>
      <w:r>
        <w:rPr>
          <w:rFonts w:ascii="Times New Roman" w:hAnsi="Times New Roman"/>
          <w:sz w:val="26"/>
        </w:rPr>
        <w:t>о реорганизации или ликвидации муниципальной образовательной организации</w:t>
      </w:r>
      <w:r>
        <w:br/>
      </w:r>
      <w:r>
        <w:rPr>
          <w:rFonts w:ascii="Times New Roman" w:hAnsi="Times New Roman"/>
          <w:sz w:val="26"/>
        </w:rPr>
        <w:t>в отношении муниципальной образовательной организации, относящейся к типу организации дополнительного образования:</w:t>
      </w:r>
    </w:p>
    <w:tbl>
      <w:tblPr>
        <w:tblStyle w:val="Style_4"/>
        <w:tblW w:type="auto" w:w="0"/>
        <w:tblLayout w:type="fixed"/>
        <w:tblCellMar>
          <w:top w:type="dxa" w:w="15"/>
          <w:left w:type="dxa" w:w="15"/>
          <w:bottom w:type="dxa" w:w="15"/>
          <w:right w:type="dxa" w:w="15"/>
        </w:tblCellMar>
      </w:tblPr>
      <w:tblGrid>
        <w:gridCol w:w="6371"/>
        <w:gridCol w:w="2977"/>
      </w:tblGrid>
      <w:tr>
        <w:tc>
          <w:tcPr>
            <w:tcW w:type="dxa" w:w="6371"/>
            <w:tcBorders>
              <w:top w:color="000000" w:sz="6" w:val="single"/>
              <w:left w:color="000000" w:sz="6" w:val="single"/>
              <w:bottom w:color="000000" w:sz="6" w:val="single"/>
              <w:right w:color="000000" w:sz="6" w:val="single"/>
            </w:tcBorders>
            <w:tcMar>
              <w:top w:type="dxa" w:w="15"/>
              <w:left w:type="dxa" w:w="15"/>
              <w:bottom w:type="dxa" w:w="15"/>
              <w:right w:type="dxa" w:w="15"/>
            </w:tcMar>
          </w:tcPr>
          <w:p w14:paraId="7A000000">
            <w:pPr>
              <w:spacing w:after="0" w:line="240" w:lineRule="auto"/>
              <w:ind/>
              <w:jc w:val="center"/>
              <w:rPr>
                <w:rFonts w:ascii="Times New Roman" w:hAnsi="Times New Roman"/>
                <w:sz w:val="26"/>
              </w:rPr>
            </w:pPr>
            <w:r>
              <w:rPr>
                <w:rFonts w:ascii="Times New Roman" w:hAnsi="Times New Roman"/>
                <w:sz w:val="26"/>
              </w:rPr>
              <w:t>Критерий</w:t>
            </w:r>
          </w:p>
        </w:tc>
        <w:tc>
          <w:tcPr>
            <w:tcW w:type="dxa" w:w="2977"/>
            <w:tcBorders>
              <w:top w:color="000000" w:sz="6" w:val="single"/>
              <w:left w:color="000000" w:sz="6" w:val="single"/>
              <w:bottom w:color="000000" w:sz="6" w:val="single"/>
              <w:right w:color="000000" w:sz="6" w:val="single"/>
            </w:tcBorders>
            <w:tcMar>
              <w:top w:type="dxa" w:w="15"/>
              <w:left w:type="dxa" w:w="15"/>
              <w:bottom w:type="dxa" w:w="15"/>
              <w:right w:type="dxa" w:w="15"/>
            </w:tcMar>
          </w:tcPr>
          <w:p w14:paraId="7B000000">
            <w:pPr>
              <w:spacing w:after="0" w:line="240" w:lineRule="auto"/>
              <w:ind/>
              <w:jc w:val="center"/>
              <w:rPr>
                <w:rFonts w:ascii="Times New Roman" w:hAnsi="Times New Roman"/>
                <w:sz w:val="26"/>
              </w:rPr>
            </w:pPr>
            <w:r>
              <w:rPr>
                <w:rFonts w:ascii="Times New Roman" w:hAnsi="Times New Roman"/>
                <w:sz w:val="26"/>
              </w:rPr>
              <w:t>Значение</w:t>
            </w:r>
          </w:p>
        </w:tc>
      </w:tr>
      <w:tr>
        <w:tc>
          <w:tcPr>
            <w:tcW w:type="dxa" w:w="6371"/>
            <w:tcBorders>
              <w:top w:color="000000" w:sz="6" w:val="single"/>
              <w:left w:color="000000" w:sz="6" w:val="single"/>
              <w:bottom w:color="000000" w:sz="6" w:val="single"/>
              <w:right w:color="000000" w:sz="6" w:val="single"/>
            </w:tcBorders>
            <w:tcMar>
              <w:top w:type="dxa" w:w="15"/>
              <w:left w:type="dxa" w:w="15"/>
              <w:bottom w:type="dxa" w:w="15"/>
              <w:right w:type="dxa" w:w="15"/>
            </w:tcMar>
          </w:tcPr>
          <w:p w14:paraId="7C000000">
            <w:pPr>
              <w:spacing w:after="0" w:line="240" w:lineRule="auto"/>
              <w:ind w:firstLine="0" w:left="113"/>
              <w:rPr>
                <w:rFonts w:ascii="Times New Roman" w:hAnsi="Times New Roman"/>
                <w:sz w:val="26"/>
              </w:rPr>
            </w:pPr>
            <w:r>
              <w:rPr>
                <w:rFonts w:ascii="Times New Roman" w:hAnsi="Times New Roman"/>
                <w:sz w:val="26"/>
              </w:rPr>
              <w:t>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организацией дополнительного образования, предлагаемой к реорганизации или ликвидации</w:t>
            </w:r>
          </w:p>
        </w:tc>
        <w:tc>
          <w:tcPr>
            <w:tcW w:type="dxa" w:w="2977"/>
            <w:tcBorders>
              <w:top w:color="000000" w:sz="6" w:val="single"/>
              <w:left w:color="000000" w:sz="6" w:val="single"/>
              <w:bottom w:color="000000" w:sz="6" w:val="single"/>
              <w:right w:color="000000" w:sz="6" w:val="single"/>
            </w:tcBorders>
            <w:tcMar>
              <w:top w:type="dxa" w:w="15"/>
              <w:left w:type="dxa" w:w="15"/>
              <w:bottom w:type="dxa" w:w="15"/>
              <w:right w:type="dxa" w:w="15"/>
            </w:tcMar>
          </w:tcPr>
          <w:p w14:paraId="7D000000">
            <w:pPr>
              <w:spacing w:after="0" w:line="240" w:lineRule="auto"/>
              <w:ind/>
              <w:jc w:val="center"/>
              <w:rPr>
                <w:rFonts w:ascii="Times New Roman" w:hAnsi="Times New Roman"/>
                <w:sz w:val="26"/>
              </w:rPr>
            </w:pPr>
            <w:r>
              <w:rPr>
                <w:rFonts w:ascii="Times New Roman" w:hAnsi="Times New Roman"/>
                <w:sz w:val="26"/>
              </w:rPr>
              <w:t>Обеспечено/ Не обеспечено</w:t>
            </w:r>
          </w:p>
        </w:tc>
      </w:tr>
      <w:tr>
        <w:tc>
          <w:tcPr>
            <w:tcW w:type="dxa" w:w="6371"/>
            <w:tcBorders>
              <w:top w:color="000000" w:sz="6" w:val="single"/>
              <w:left w:color="000000" w:sz="6" w:val="single"/>
              <w:bottom w:color="000000" w:sz="6" w:val="single"/>
              <w:right w:color="000000" w:sz="6" w:val="single"/>
            </w:tcBorders>
            <w:tcMar>
              <w:top w:type="dxa" w:w="15"/>
              <w:left w:type="dxa" w:w="15"/>
              <w:bottom w:type="dxa" w:w="15"/>
              <w:right w:type="dxa" w:w="15"/>
            </w:tcMar>
          </w:tcPr>
          <w:p w14:paraId="7E000000">
            <w:pPr>
              <w:spacing w:after="0" w:line="240" w:lineRule="auto"/>
              <w:ind w:firstLine="0" w:left="113"/>
              <w:rPr>
                <w:rFonts w:ascii="Times New Roman" w:hAnsi="Times New Roman"/>
                <w:sz w:val="26"/>
              </w:rPr>
            </w:pPr>
            <w:r>
              <w:rPr>
                <w:rFonts w:ascii="Times New Roman" w:hAnsi="Times New Roman"/>
                <w:sz w:val="26"/>
              </w:rPr>
              <w:t>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w:t>
            </w:r>
            <w:r>
              <w:rPr>
                <w:rFonts w:ascii="Times New Roman" w:hAnsi="Times New Roman"/>
                <w:sz w:val="26"/>
              </w:rPr>
              <w:t>ем таких услуг, предоставляемых</w:t>
            </w:r>
            <w:r>
              <w:rPr>
                <w:rFonts w:ascii="Times New Roman" w:hAnsi="Times New Roman"/>
                <w:sz w:val="26"/>
              </w:rPr>
              <w:t xml:space="preserve"> </w:t>
            </w:r>
            <w:r>
              <w:rPr>
                <w:rFonts w:ascii="Times New Roman" w:hAnsi="Times New Roman"/>
                <w:sz w:val="26"/>
              </w:rPr>
              <w:t>организацией дополнительного образования</w:t>
            </w:r>
            <w:r>
              <w:rPr>
                <w:rFonts w:ascii="Times New Roman" w:hAnsi="Times New Roman"/>
                <w:sz w:val="26"/>
              </w:rPr>
              <w:t>, предлагаемой к реорганизации или ликвидации, до принятия решения о реорганизации или ликвидации организации</w:t>
            </w:r>
          </w:p>
        </w:tc>
        <w:tc>
          <w:tcPr>
            <w:tcW w:type="dxa" w:w="2977"/>
            <w:tcBorders>
              <w:top w:color="000000" w:sz="6" w:val="single"/>
              <w:left w:color="000000" w:sz="6" w:val="single"/>
              <w:bottom w:color="000000" w:sz="6" w:val="single"/>
              <w:right w:color="000000" w:sz="6" w:val="single"/>
            </w:tcBorders>
            <w:tcMar>
              <w:top w:type="dxa" w:w="15"/>
              <w:left w:type="dxa" w:w="15"/>
              <w:bottom w:type="dxa" w:w="15"/>
              <w:right w:type="dxa" w:w="15"/>
            </w:tcMar>
          </w:tcPr>
          <w:p w14:paraId="7F000000">
            <w:pPr>
              <w:spacing w:after="0" w:line="240" w:lineRule="auto"/>
              <w:ind/>
              <w:jc w:val="center"/>
              <w:rPr>
                <w:rFonts w:ascii="Times New Roman" w:hAnsi="Times New Roman"/>
                <w:sz w:val="26"/>
              </w:rPr>
            </w:pPr>
            <w:r>
              <w:rPr>
                <w:rFonts w:ascii="Times New Roman" w:hAnsi="Times New Roman"/>
                <w:sz w:val="26"/>
              </w:rPr>
              <w:t>Обеспечено/ Не обеспечено</w:t>
            </w:r>
          </w:p>
        </w:tc>
      </w:tr>
      <w:tr>
        <w:tc>
          <w:tcPr>
            <w:tcW w:type="dxa" w:w="6371"/>
            <w:tcBorders>
              <w:top w:color="000000" w:sz="6" w:val="single"/>
              <w:left w:color="000000" w:sz="6" w:val="single"/>
              <w:bottom w:color="000000" w:sz="6" w:val="single"/>
              <w:right w:color="000000" w:sz="6" w:val="single"/>
            </w:tcBorders>
            <w:tcMar>
              <w:top w:type="dxa" w:w="15"/>
              <w:left w:type="dxa" w:w="15"/>
              <w:bottom w:type="dxa" w:w="15"/>
              <w:right w:type="dxa" w:w="15"/>
            </w:tcMar>
          </w:tcPr>
          <w:p w14:paraId="80000000">
            <w:pPr>
              <w:spacing w:after="0" w:line="240" w:lineRule="auto"/>
              <w:ind w:firstLine="0" w:left="113"/>
              <w:rPr>
                <w:rFonts w:ascii="Times New Roman" w:hAnsi="Times New Roman"/>
                <w:sz w:val="26"/>
              </w:rPr>
            </w:pPr>
            <w:r>
              <w:rPr>
                <w:rFonts w:ascii="Times New Roman" w:hAnsi="Times New Roman"/>
                <w:sz w:val="26"/>
              </w:rPr>
              <w:t xml:space="preserve">Обеспечение продолжения осуществления видов деятельности, которые реализовываются </w:t>
            </w:r>
            <w:r>
              <w:rPr>
                <w:rFonts w:ascii="Times New Roman" w:hAnsi="Times New Roman"/>
                <w:sz w:val="26"/>
              </w:rPr>
              <w:t>организацией дополнительного образования</w:t>
            </w:r>
            <w:r>
              <w:rPr>
                <w:rFonts w:ascii="Times New Roman" w:hAnsi="Times New Roman"/>
                <w:sz w:val="26"/>
              </w:rPr>
              <w:t>, предлагаемой к реорганизации или ликвидации</w:t>
            </w:r>
          </w:p>
        </w:tc>
        <w:tc>
          <w:tcPr>
            <w:tcW w:type="dxa" w:w="2977"/>
            <w:tcBorders>
              <w:top w:color="000000" w:sz="6" w:val="single"/>
              <w:left w:color="000000" w:sz="6" w:val="single"/>
              <w:bottom w:color="000000" w:sz="6" w:val="single"/>
              <w:right w:color="000000" w:sz="6" w:val="single"/>
            </w:tcBorders>
            <w:tcMar>
              <w:top w:type="dxa" w:w="15"/>
              <w:left w:type="dxa" w:w="15"/>
              <w:bottom w:type="dxa" w:w="15"/>
              <w:right w:type="dxa" w:w="15"/>
            </w:tcMar>
          </w:tcPr>
          <w:p w14:paraId="81000000">
            <w:pPr>
              <w:spacing w:after="0" w:line="240" w:lineRule="auto"/>
              <w:ind/>
              <w:jc w:val="center"/>
              <w:rPr>
                <w:rFonts w:ascii="Times New Roman" w:hAnsi="Times New Roman"/>
                <w:sz w:val="26"/>
              </w:rPr>
            </w:pPr>
            <w:r>
              <w:rPr>
                <w:rFonts w:ascii="Times New Roman" w:hAnsi="Times New Roman"/>
                <w:sz w:val="26"/>
              </w:rPr>
              <w:t>Обеспечено/ Не обеспечено</w:t>
            </w:r>
          </w:p>
        </w:tc>
      </w:tr>
      <w:tr>
        <w:tc>
          <w:tcPr>
            <w:tcW w:type="dxa" w:w="6371"/>
            <w:tcBorders>
              <w:top w:color="000000" w:sz="6" w:val="single"/>
              <w:left w:color="000000" w:sz="6" w:val="single"/>
              <w:bottom w:color="000000" w:sz="6" w:val="single"/>
              <w:right w:color="000000" w:sz="6" w:val="single"/>
            </w:tcBorders>
            <w:tcMar>
              <w:top w:type="dxa" w:w="15"/>
              <w:left w:type="dxa" w:w="15"/>
              <w:bottom w:type="dxa" w:w="15"/>
              <w:right w:type="dxa" w:w="15"/>
            </w:tcMar>
          </w:tcPr>
          <w:p w14:paraId="82000000">
            <w:pPr>
              <w:spacing w:after="0" w:line="240" w:lineRule="auto"/>
              <w:ind w:firstLine="0" w:left="113"/>
              <w:rPr>
                <w:rFonts w:ascii="Times New Roman" w:hAnsi="Times New Roman"/>
                <w:sz w:val="26"/>
              </w:rPr>
            </w:pPr>
            <w:r>
              <w:rPr>
                <w:rFonts w:ascii="Times New Roman" w:hAnsi="Times New Roman"/>
                <w:sz w:val="26"/>
              </w:rPr>
              <w:t>Соблюдение прав и гарантий, установленных </w:t>
            </w:r>
            <w:r>
              <w:rPr>
                <w:rFonts w:ascii="Times New Roman" w:hAnsi="Times New Roman"/>
                <w:sz w:val="26"/>
              </w:rPr>
              <w:fldChar w:fldCharType="begin"/>
            </w:r>
            <w:r>
              <w:rPr>
                <w:rFonts w:ascii="Times New Roman" w:hAnsi="Times New Roman"/>
                <w:sz w:val="26"/>
              </w:rPr>
              <w:instrText>HYPERLINK "https://internet.garant.ru/#/document/12125268/entry/180"</w:instrText>
            </w:r>
            <w:r>
              <w:rPr>
                <w:rFonts w:ascii="Times New Roman" w:hAnsi="Times New Roman"/>
                <w:sz w:val="26"/>
              </w:rPr>
              <w:fldChar w:fldCharType="separate"/>
            </w:r>
            <w:r>
              <w:rPr>
                <w:rFonts w:ascii="Times New Roman" w:hAnsi="Times New Roman"/>
                <w:sz w:val="26"/>
              </w:rPr>
              <w:t>федеральным законодательством</w:t>
            </w:r>
            <w:r>
              <w:rPr>
                <w:rFonts w:ascii="Times New Roman" w:hAnsi="Times New Roman"/>
                <w:sz w:val="26"/>
              </w:rPr>
              <w:fldChar w:fldCharType="end"/>
            </w:r>
            <w:r>
              <w:rPr>
                <w:rFonts w:ascii="Times New Roman" w:hAnsi="Times New Roman"/>
                <w:sz w:val="26"/>
              </w:rPr>
              <w:t> и законодательством Челябинской области в отношении обучающихся и работников реорганизуемой или ликвидируемой организации дополнительного образования;</w:t>
            </w:r>
          </w:p>
        </w:tc>
        <w:tc>
          <w:tcPr>
            <w:tcW w:type="dxa" w:w="2977"/>
            <w:tcBorders>
              <w:top w:color="000000" w:sz="6" w:val="single"/>
              <w:left w:color="000000" w:sz="6" w:val="single"/>
              <w:bottom w:color="000000" w:sz="6" w:val="single"/>
              <w:right w:color="000000" w:sz="6" w:val="single"/>
            </w:tcBorders>
            <w:tcMar>
              <w:top w:type="dxa" w:w="15"/>
              <w:left w:type="dxa" w:w="15"/>
              <w:bottom w:type="dxa" w:w="15"/>
              <w:right w:type="dxa" w:w="15"/>
            </w:tcMar>
          </w:tcPr>
          <w:p w14:paraId="83000000">
            <w:pPr>
              <w:spacing w:after="0" w:line="240" w:lineRule="auto"/>
              <w:ind/>
              <w:jc w:val="center"/>
              <w:rPr>
                <w:rFonts w:ascii="Times New Roman" w:hAnsi="Times New Roman"/>
                <w:sz w:val="26"/>
              </w:rPr>
            </w:pPr>
            <w:r>
              <w:rPr>
                <w:rFonts w:ascii="Times New Roman" w:hAnsi="Times New Roman"/>
                <w:sz w:val="26"/>
              </w:rPr>
              <w:t>Обеспечено/Не обеспечено</w:t>
            </w:r>
          </w:p>
        </w:tc>
      </w:tr>
      <w:tr>
        <w:tc>
          <w:tcPr>
            <w:tcW w:type="dxa" w:w="6371"/>
            <w:tcBorders>
              <w:top w:color="000000" w:sz="6" w:val="single"/>
              <w:left w:color="000000" w:sz="6" w:val="single"/>
              <w:bottom w:color="000000" w:sz="6" w:val="single"/>
              <w:right w:color="000000" w:sz="6" w:val="single"/>
            </w:tcBorders>
            <w:tcMar>
              <w:top w:type="dxa" w:w="15"/>
              <w:left w:type="dxa" w:w="15"/>
              <w:bottom w:type="dxa" w:w="15"/>
              <w:right w:type="dxa" w:w="15"/>
            </w:tcMar>
          </w:tcPr>
          <w:p w14:paraId="84000000">
            <w:pPr>
              <w:spacing w:after="0" w:line="240" w:lineRule="auto"/>
              <w:ind w:firstLine="0" w:left="113"/>
              <w:rPr>
                <w:rFonts w:ascii="Times New Roman" w:hAnsi="Times New Roman"/>
                <w:sz w:val="26"/>
              </w:rPr>
            </w:pPr>
            <w:r>
              <w:rPr>
                <w:rFonts w:ascii="Times New Roman" w:hAnsi="Times New Roman"/>
                <w:sz w:val="26"/>
              </w:rPr>
              <w:t>Наличие возможности перевода обучающихся в другие организации дополнительного образования, их территориальная доступность;</w:t>
            </w:r>
          </w:p>
        </w:tc>
        <w:tc>
          <w:tcPr>
            <w:tcW w:type="dxa" w:w="2977"/>
            <w:tcBorders>
              <w:top w:color="000000" w:sz="6" w:val="single"/>
              <w:left w:color="000000" w:sz="6" w:val="single"/>
              <w:bottom w:color="000000" w:sz="6" w:val="single"/>
              <w:right w:color="000000" w:sz="6" w:val="single"/>
            </w:tcBorders>
            <w:tcMar>
              <w:top w:type="dxa" w:w="15"/>
              <w:left w:type="dxa" w:w="15"/>
              <w:bottom w:type="dxa" w:w="15"/>
              <w:right w:type="dxa" w:w="15"/>
            </w:tcMar>
          </w:tcPr>
          <w:p w14:paraId="85000000">
            <w:pPr>
              <w:spacing w:after="0" w:line="240" w:lineRule="auto"/>
              <w:ind/>
              <w:jc w:val="center"/>
              <w:rPr>
                <w:rFonts w:ascii="Times New Roman" w:hAnsi="Times New Roman"/>
                <w:sz w:val="26"/>
              </w:rPr>
            </w:pPr>
            <w:r>
              <w:rPr>
                <w:rFonts w:ascii="Times New Roman" w:hAnsi="Times New Roman"/>
                <w:sz w:val="26"/>
              </w:rPr>
              <w:t>Обеспечено/Не обеспечено</w:t>
            </w:r>
          </w:p>
        </w:tc>
      </w:tr>
      <w:tr>
        <w:tc>
          <w:tcPr>
            <w:tcW w:type="dxa" w:w="6371"/>
            <w:tcBorders>
              <w:top w:color="000000" w:sz="6" w:val="single"/>
              <w:left w:color="000000" w:sz="6" w:val="single"/>
              <w:bottom w:color="000000" w:sz="6" w:val="single"/>
              <w:right w:color="000000" w:sz="6" w:val="single"/>
            </w:tcBorders>
            <w:tcMar>
              <w:top w:type="dxa" w:w="15"/>
              <w:left w:type="dxa" w:w="15"/>
              <w:bottom w:type="dxa" w:w="15"/>
              <w:right w:type="dxa" w:w="15"/>
            </w:tcMar>
          </w:tcPr>
          <w:p w14:paraId="86000000">
            <w:pPr>
              <w:spacing w:after="0" w:line="240" w:lineRule="auto"/>
              <w:ind w:firstLine="0" w:left="113"/>
              <w:rPr>
                <w:rFonts w:ascii="Times New Roman" w:hAnsi="Times New Roman"/>
                <w:sz w:val="26"/>
              </w:rPr>
            </w:pPr>
            <w:r>
              <w:rPr>
                <w:rFonts w:ascii="Times New Roman" w:hAnsi="Times New Roman"/>
                <w:sz w:val="26"/>
              </w:rPr>
              <w:t>Доступность в городе Магнитогорске предоставления услуг по дополнительному образованию обучающихся (шаговая доступность, бесплатность (платность), в том числе для обучающихся, находящихся в трудной жизненной ситуации, для обучающихся с ограниченными возможностями здоровья;</w:t>
            </w:r>
          </w:p>
        </w:tc>
        <w:tc>
          <w:tcPr>
            <w:tcW w:type="dxa" w:w="2977"/>
            <w:tcBorders>
              <w:top w:color="000000" w:sz="6" w:val="single"/>
              <w:left w:color="000000" w:sz="6" w:val="single"/>
              <w:bottom w:color="000000" w:sz="6" w:val="single"/>
              <w:right w:color="000000" w:sz="6" w:val="single"/>
            </w:tcBorders>
            <w:tcMar>
              <w:top w:type="dxa" w:w="15"/>
              <w:left w:type="dxa" w:w="15"/>
              <w:bottom w:type="dxa" w:w="15"/>
              <w:right w:type="dxa" w:w="15"/>
            </w:tcMar>
          </w:tcPr>
          <w:p w14:paraId="87000000">
            <w:pPr>
              <w:spacing w:after="0" w:line="240" w:lineRule="auto"/>
              <w:ind/>
              <w:jc w:val="center"/>
              <w:rPr>
                <w:rFonts w:ascii="Times New Roman" w:hAnsi="Times New Roman"/>
                <w:sz w:val="26"/>
              </w:rPr>
            </w:pPr>
            <w:r>
              <w:rPr>
                <w:rFonts w:ascii="Times New Roman" w:hAnsi="Times New Roman"/>
                <w:sz w:val="26"/>
              </w:rPr>
              <w:t>Обеспечено/Не обеспечено</w:t>
            </w:r>
          </w:p>
        </w:tc>
      </w:tr>
      <w:tr>
        <w:tc>
          <w:tcPr>
            <w:tcW w:type="dxa" w:w="6371"/>
            <w:tcBorders>
              <w:top w:color="000000" w:sz="6" w:val="single"/>
              <w:left w:color="000000" w:sz="6" w:val="single"/>
              <w:bottom w:color="000000" w:sz="6" w:val="single"/>
              <w:right w:color="000000" w:sz="6" w:val="single"/>
            </w:tcBorders>
            <w:tcMar>
              <w:top w:type="dxa" w:w="15"/>
              <w:left w:type="dxa" w:w="15"/>
              <w:bottom w:type="dxa" w:w="15"/>
              <w:right w:type="dxa" w:w="15"/>
            </w:tcMar>
          </w:tcPr>
          <w:p w14:paraId="88000000">
            <w:pPr>
              <w:spacing w:after="0" w:line="240" w:lineRule="auto"/>
              <w:ind w:firstLine="0" w:left="113"/>
              <w:rPr>
                <w:rFonts w:ascii="Times New Roman" w:hAnsi="Times New Roman"/>
                <w:sz w:val="26"/>
              </w:rPr>
            </w:pPr>
            <w:r>
              <w:rPr>
                <w:rFonts w:ascii="Times New Roman" w:hAnsi="Times New Roman"/>
                <w:sz w:val="26"/>
              </w:rPr>
              <w:t>Изменение численности обучающихся, занятых в системе дополнительного образования, в том числе обучающихся, находящихся в трудной жизненной ситуации, обучающихся с ограниченными возможностями здоровья, в связи с реорганизацией или ликвидацией организации дополнительного образования;</w:t>
            </w:r>
          </w:p>
        </w:tc>
        <w:tc>
          <w:tcPr>
            <w:tcW w:type="dxa" w:w="2977"/>
            <w:tcBorders>
              <w:top w:color="000000" w:sz="6" w:val="single"/>
              <w:left w:color="000000" w:sz="6" w:val="single"/>
              <w:bottom w:color="000000" w:sz="6" w:val="single"/>
              <w:right w:color="000000" w:sz="6" w:val="single"/>
            </w:tcBorders>
            <w:tcMar>
              <w:top w:type="dxa" w:w="15"/>
              <w:left w:type="dxa" w:w="15"/>
              <w:bottom w:type="dxa" w:w="15"/>
              <w:right w:type="dxa" w:w="15"/>
            </w:tcMar>
          </w:tcPr>
          <w:p w14:paraId="89000000">
            <w:pPr>
              <w:spacing w:after="0" w:line="240" w:lineRule="auto"/>
              <w:ind/>
              <w:jc w:val="center"/>
              <w:rPr>
                <w:rFonts w:ascii="Times New Roman" w:hAnsi="Times New Roman"/>
                <w:sz w:val="26"/>
              </w:rPr>
            </w:pPr>
            <w:r>
              <w:rPr>
                <w:rFonts w:ascii="Times New Roman" w:hAnsi="Times New Roman"/>
                <w:sz w:val="26"/>
              </w:rPr>
              <w:t>Уменьшение/Увеличение/Без изменений</w:t>
            </w:r>
          </w:p>
        </w:tc>
      </w:tr>
      <w:tr>
        <w:tc>
          <w:tcPr>
            <w:tcW w:type="dxa" w:w="6371"/>
            <w:tcBorders>
              <w:top w:color="000000" w:sz="6" w:val="single"/>
              <w:left w:color="000000" w:sz="6" w:val="single"/>
              <w:bottom w:color="000000" w:sz="6" w:val="single"/>
              <w:right w:color="000000" w:sz="6" w:val="single"/>
            </w:tcBorders>
            <w:tcMar>
              <w:top w:type="dxa" w:w="15"/>
              <w:left w:type="dxa" w:w="15"/>
              <w:bottom w:type="dxa" w:w="15"/>
              <w:right w:type="dxa" w:w="15"/>
            </w:tcMar>
          </w:tcPr>
          <w:p w14:paraId="8A000000">
            <w:pPr>
              <w:spacing w:after="0" w:line="240" w:lineRule="auto"/>
              <w:ind w:firstLine="0" w:left="113"/>
              <w:rPr>
                <w:rFonts w:ascii="Times New Roman" w:hAnsi="Times New Roman"/>
                <w:sz w:val="26"/>
              </w:rPr>
            </w:pPr>
            <w:r>
              <w:rPr>
                <w:rFonts w:ascii="Times New Roman" w:hAnsi="Times New Roman"/>
                <w:sz w:val="26"/>
              </w:rPr>
              <w:t>Изменение количества реализуемых на территории города Магнитогорска программ по дополнительному образованию детей в связи с реорганизацией или ликвидацией организации дополнительного образования, расположенной на территории города Магнитогорска</w:t>
            </w:r>
          </w:p>
        </w:tc>
        <w:tc>
          <w:tcPr>
            <w:tcW w:type="dxa" w:w="2977"/>
            <w:tcBorders>
              <w:top w:color="000000" w:sz="6" w:val="single"/>
              <w:left w:color="000000" w:sz="6" w:val="single"/>
              <w:bottom w:color="000000" w:sz="6" w:val="single"/>
              <w:right w:color="000000" w:sz="6" w:val="single"/>
            </w:tcBorders>
            <w:tcMar>
              <w:top w:type="dxa" w:w="15"/>
              <w:left w:type="dxa" w:w="15"/>
              <w:bottom w:type="dxa" w:w="15"/>
              <w:right w:type="dxa" w:w="15"/>
            </w:tcMar>
          </w:tcPr>
          <w:p w14:paraId="8B000000">
            <w:pPr>
              <w:spacing w:after="0" w:line="240" w:lineRule="auto"/>
              <w:ind/>
              <w:jc w:val="center"/>
              <w:rPr>
                <w:rFonts w:ascii="Times New Roman" w:hAnsi="Times New Roman"/>
                <w:sz w:val="26"/>
              </w:rPr>
            </w:pPr>
            <w:r>
              <w:rPr>
                <w:rFonts w:ascii="Times New Roman" w:hAnsi="Times New Roman"/>
                <w:sz w:val="26"/>
              </w:rPr>
              <w:t>Уменьшение/Увеличение/Без изменений</w:t>
            </w:r>
          </w:p>
        </w:tc>
      </w:tr>
    </w:tbl>
    <w:p w14:paraId="8C000000">
      <w:pPr>
        <w:spacing w:after="0" w:line="240" w:lineRule="auto"/>
        <w:ind/>
        <w:jc w:val="center"/>
        <w:rPr>
          <w:rFonts w:ascii="Times New Roman" w:hAnsi="Times New Roman"/>
          <w:sz w:val="26"/>
        </w:rPr>
      </w:pPr>
    </w:p>
    <w:p w14:paraId="8D000000">
      <w:pPr>
        <w:spacing w:after="0" w:line="240" w:lineRule="auto"/>
        <w:ind/>
        <w:jc w:val="center"/>
        <w:rPr>
          <w:rFonts w:ascii="Times New Roman" w:hAnsi="Times New Roman"/>
          <w:sz w:val="26"/>
        </w:rPr>
      </w:pPr>
    </w:p>
    <w:p w14:paraId="8E000000">
      <w:pPr>
        <w:spacing w:after="0" w:line="240" w:lineRule="auto"/>
        <w:ind/>
        <w:jc w:val="center"/>
        <w:rPr>
          <w:rFonts w:ascii="Times New Roman" w:hAnsi="Times New Roman"/>
          <w:sz w:val="26"/>
        </w:rPr>
      </w:pPr>
    </w:p>
    <w:p w14:paraId="8F000000">
      <w:pPr>
        <w:spacing w:after="0" w:line="240" w:lineRule="auto"/>
        <w:ind/>
        <w:jc w:val="center"/>
        <w:rPr>
          <w:rFonts w:ascii="Times New Roman" w:hAnsi="Times New Roman"/>
          <w:sz w:val="26"/>
        </w:rPr>
      </w:pPr>
    </w:p>
    <w:p w14:paraId="90000000">
      <w:pPr>
        <w:spacing w:after="0" w:line="240" w:lineRule="auto"/>
        <w:ind/>
        <w:jc w:val="center"/>
        <w:rPr>
          <w:rFonts w:ascii="Times New Roman" w:hAnsi="Times New Roman"/>
          <w:sz w:val="26"/>
        </w:rPr>
      </w:pPr>
    </w:p>
    <w:p w14:paraId="91000000">
      <w:pPr>
        <w:spacing w:after="0" w:line="240" w:lineRule="auto"/>
        <w:ind/>
        <w:jc w:val="center"/>
        <w:rPr>
          <w:rFonts w:ascii="Times New Roman" w:hAnsi="Times New Roman"/>
          <w:sz w:val="26"/>
        </w:rPr>
      </w:pPr>
    </w:p>
    <w:p w14:paraId="92000000">
      <w:pPr>
        <w:spacing w:after="0" w:line="240" w:lineRule="auto"/>
        <w:ind/>
        <w:jc w:val="center"/>
        <w:rPr>
          <w:rFonts w:ascii="Times New Roman" w:hAnsi="Times New Roman"/>
          <w:sz w:val="26"/>
        </w:rPr>
      </w:pPr>
    </w:p>
    <w:p w14:paraId="93000000">
      <w:pPr>
        <w:spacing w:after="0" w:line="240" w:lineRule="auto"/>
        <w:ind/>
        <w:jc w:val="center"/>
        <w:rPr>
          <w:rFonts w:ascii="Times New Roman" w:hAnsi="Times New Roman"/>
          <w:sz w:val="26"/>
        </w:rPr>
      </w:pPr>
    </w:p>
    <w:p w14:paraId="94000000">
      <w:pPr>
        <w:spacing w:after="0" w:line="240" w:lineRule="auto"/>
        <w:ind/>
        <w:jc w:val="center"/>
        <w:rPr>
          <w:rFonts w:ascii="Times New Roman" w:hAnsi="Times New Roman"/>
          <w:sz w:val="26"/>
        </w:rPr>
      </w:pPr>
    </w:p>
    <w:p w14:paraId="95000000">
      <w:pPr>
        <w:spacing w:after="0" w:line="240" w:lineRule="auto"/>
        <w:ind/>
        <w:jc w:val="center"/>
        <w:rPr>
          <w:rFonts w:ascii="Times New Roman" w:hAnsi="Times New Roman"/>
          <w:sz w:val="26"/>
        </w:rPr>
      </w:pPr>
    </w:p>
    <w:p w14:paraId="96000000">
      <w:pPr>
        <w:spacing w:after="0" w:line="240" w:lineRule="auto"/>
        <w:ind/>
        <w:jc w:val="center"/>
        <w:rPr>
          <w:rFonts w:ascii="Times New Roman" w:hAnsi="Times New Roman"/>
          <w:sz w:val="26"/>
        </w:rPr>
      </w:pPr>
    </w:p>
    <w:p w14:paraId="97000000">
      <w:pPr>
        <w:spacing w:after="0" w:line="240" w:lineRule="auto"/>
        <w:ind/>
        <w:jc w:val="center"/>
        <w:rPr>
          <w:rFonts w:ascii="Times New Roman" w:hAnsi="Times New Roman"/>
          <w:sz w:val="26"/>
        </w:rPr>
      </w:pPr>
    </w:p>
    <w:p w14:paraId="98000000">
      <w:pPr>
        <w:spacing w:after="0" w:line="240" w:lineRule="auto"/>
        <w:ind/>
        <w:jc w:val="center"/>
        <w:rPr>
          <w:rFonts w:ascii="Times New Roman" w:hAnsi="Times New Roman"/>
          <w:sz w:val="26"/>
        </w:rPr>
      </w:pPr>
    </w:p>
    <w:p w14:paraId="99000000">
      <w:pPr>
        <w:spacing w:after="0" w:line="240" w:lineRule="auto"/>
        <w:ind/>
        <w:jc w:val="center"/>
        <w:rPr>
          <w:rFonts w:ascii="Times New Roman" w:hAnsi="Times New Roman"/>
          <w:sz w:val="26"/>
        </w:rPr>
      </w:pPr>
    </w:p>
    <w:p w14:paraId="9A000000">
      <w:pPr>
        <w:spacing w:after="0" w:line="240" w:lineRule="auto"/>
        <w:ind/>
        <w:jc w:val="center"/>
        <w:rPr>
          <w:rFonts w:ascii="Times New Roman" w:hAnsi="Times New Roman"/>
          <w:sz w:val="26"/>
        </w:rPr>
      </w:pPr>
    </w:p>
    <w:p w14:paraId="9B000000">
      <w:pPr>
        <w:spacing w:after="0" w:line="240" w:lineRule="auto"/>
        <w:ind/>
        <w:jc w:val="center"/>
        <w:rPr>
          <w:rFonts w:ascii="Times New Roman" w:hAnsi="Times New Roman"/>
          <w:sz w:val="26"/>
        </w:rPr>
      </w:pPr>
    </w:p>
    <w:p w14:paraId="9C000000">
      <w:pPr>
        <w:spacing w:after="0" w:line="240" w:lineRule="auto"/>
        <w:ind/>
        <w:jc w:val="center"/>
        <w:rPr>
          <w:rFonts w:ascii="Times New Roman" w:hAnsi="Times New Roman"/>
          <w:sz w:val="26"/>
        </w:rPr>
      </w:pPr>
    </w:p>
    <w:p w14:paraId="9D000000">
      <w:pPr>
        <w:spacing w:after="0" w:line="240" w:lineRule="auto"/>
        <w:ind/>
        <w:jc w:val="center"/>
        <w:rPr>
          <w:rFonts w:ascii="Times New Roman" w:hAnsi="Times New Roman"/>
          <w:sz w:val="26"/>
        </w:rPr>
      </w:pPr>
    </w:p>
    <w:p w14:paraId="9E000000">
      <w:pPr>
        <w:spacing w:after="0" w:line="240" w:lineRule="auto"/>
        <w:ind/>
        <w:jc w:val="center"/>
        <w:rPr>
          <w:rFonts w:ascii="Times New Roman" w:hAnsi="Times New Roman"/>
          <w:sz w:val="26"/>
        </w:rPr>
      </w:pPr>
    </w:p>
    <w:p w14:paraId="9F000000">
      <w:pPr>
        <w:spacing w:after="0" w:line="240" w:lineRule="auto"/>
        <w:ind/>
        <w:jc w:val="center"/>
        <w:rPr>
          <w:rFonts w:ascii="Times New Roman" w:hAnsi="Times New Roman"/>
          <w:sz w:val="26"/>
        </w:rPr>
      </w:pPr>
    </w:p>
    <w:p w14:paraId="A0000000">
      <w:pPr>
        <w:spacing w:after="0" w:line="240" w:lineRule="auto"/>
        <w:ind/>
        <w:jc w:val="center"/>
        <w:rPr>
          <w:rFonts w:ascii="Times New Roman" w:hAnsi="Times New Roman"/>
          <w:sz w:val="26"/>
        </w:rPr>
      </w:pPr>
    </w:p>
    <w:p w14:paraId="A1000000">
      <w:pPr>
        <w:spacing w:after="0" w:line="240" w:lineRule="auto"/>
        <w:ind/>
        <w:jc w:val="center"/>
        <w:rPr>
          <w:rFonts w:ascii="Times New Roman" w:hAnsi="Times New Roman"/>
          <w:sz w:val="26"/>
        </w:rPr>
      </w:pPr>
    </w:p>
    <w:p w14:paraId="A2000000">
      <w:pPr>
        <w:spacing w:after="0" w:line="240" w:lineRule="auto"/>
        <w:ind/>
        <w:jc w:val="center"/>
        <w:rPr>
          <w:rFonts w:ascii="Times New Roman" w:hAnsi="Times New Roman"/>
          <w:sz w:val="26"/>
        </w:rPr>
      </w:pPr>
    </w:p>
    <w:p w14:paraId="A3000000">
      <w:pPr>
        <w:spacing w:after="0" w:line="240" w:lineRule="auto"/>
        <w:ind/>
        <w:jc w:val="center"/>
        <w:rPr>
          <w:rFonts w:ascii="Times New Roman" w:hAnsi="Times New Roman"/>
          <w:sz w:val="26"/>
        </w:rPr>
      </w:pPr>
    </w:p>
    <w:p w14:paraId="A4000000">
      <w:pPr>
        <w:spacing w:after="0" w:line="240" w:lineRule="auto"/>
        <w:ind/>
        <w:jc w:val="center"/>
        <w:rPr>
          <w:rFonts w:ascii="Times New Roman" w:hAnsi="Times New Roman"/>
          <w:sz w:val="26"/>
        </w:rPr>
      </w:pPr>
    </w:p>
    <w:p w14:paraId="A5000000">
      <w:pPr>
        <w:spacing w:after="0" w:line="240" w:lineRule="auto"/>
        <w:ind/>
        <w:jc w:val="center"/>
        <w:rPr>
          <w:rFonts w:ascii="Times New Roman" w:hAnsi="Times New Roman"/>
          <w:sz w:val="26"/>
        </w:rPr>
      </w:pPr>
    </w:p>
    <w:p w14:paraId="A6000000">
      <w:pPr>
        <w:spacing w:after="0" w:line="240" w:lineRule="auto"/>
        <w:ind/>
        <w:jc w:val="center"/>
        <w:rPr>
          <w:rFonts w:ascii="Times New Roman" w:hAnsi="Times New Roman"/>
          <w:sz w:val="26"/>
        </w:rPr>
      </w:pPr>
    </w:p>
    <w:p w14:paraId="A7000000">
      <w:pPr>
        <w:spacing w:after="0" w:line="240" w:lineRule="auto"/>
        <w:ind/>
        <w:jc w:val="center"/>
        <w:rPr>
          <w:rFonts w:ascii="Times New Roman" w:hAnsi="Times New Roman"/>
          <w:sz w:val="26"/>
        </w:rPr>
      </w:pPr>
    </w:p>
    <w:p w14:paraId="A8000000">
      <w:pPr>
        <w:widowControl w:val="0"/>
        <w:tabs>
          <w:tab w:leader="none" w:pos="5892" w:val="left"/>
          <w:tab w:leader="none" w:pos="6096" w:val="center"/>
        </w:tabs>
        <w:spacing w:after="0" w:line="240" w:lineRule="auto"/>
        <w:ind w:firstLine="0" w:left="5669"/>
        <w:jc w:val="left"/>
        <w:outlineLvl w:val="0"/>
        <w:rPr>
          <w:rFonts w:ascii="Times New Roman" w:hAnsi="Times New Roman"/>
          <w:color w:val="000000"/>
          <w:sz w:val="24"/>
        </w:rPr>
      </w:pPr>
      <w:r>
        <w:br w:type="page"/>
      </w:r>
      <w:r>
        <w:rPr>
          <w:rFonts w:ascii="Times New Roman" w:hAnsi="Times New Roman"/>
          <w:color w:val="000000"/>
          <w:sz w:val="24"/>
        </w:rPr>
        <w:t>П</w:t>
      </w:r>
      <w:r>
        <w:rPr>
          <w:rFonts w:ascii="Times New Roman" w:hAnsi="Times New Roman"/>
          <w:color w:val="000000"/>
          <w:sz w:val="24"/>
        </w:rPr>
        <w:t>риложение № 2</w:t>
      </w:r>
    </w:p>
    <w:p w14:paraId="A9000000">
      <w:pPr>
        <w:widowControl w:val="0"/>
        <w:tabs>
          <w:tab w:leader="none" w:pos="5892" w:val="left"/>
          <w:tab w:leader="none" w:pos="6096" w:val="center"/>
          <w:tab w:leader="none" w:pos="6521" w:val="center"/>
        </w:tabs>
        <w:spacing w:after="0" w:line="240" w:lineRule="auto"/>
        <w:ind w:firstLine="0" w:left="5669"/>
        <w:jc w:val="left"/>
        <w:outlineLvl w:val="0"/>
        <w:rPr>
          <w:rFonts w:ascii="Times New Roman" w:hAnsi="Times New Roman"/>
          <w:color w:val="000000"/>
          <w:sz w:val="24"/>
        </w:rPr>
      </w:pPr>
      <w:r>
        <w:rPr>
          <w:rFonts w:ascii="Times New Roman" w:hAnsi="Times New Roman"/>
          <w:color w:val="000000"/>
          <w:sz w:val="24"/>
        </w:rPr>
        <w:t>к постановлению</w:t>
      </w:r>
      <w:r>
        <w:rPr>
          <w:rFonts w:ascii="Times New Roman" w:hAnsi="Times New Roman"/>
          <w:color w:val="000000"/>
          <w:sz w:val="24"/>
        </w:rPr>
        <w:t xml:space="preserve"> </w:t>
      </w:r>
      <w:r>
        <w:rPr>
          <w:rFonts w:ascii="Times New Roman" w:hAnsi="Times New Roman"/>
          <w:color w:val="000000"/>
          <w:sz w:val="24"/>
        </w:rPr>
        <w:t>администрации города Магнитогорска</w:t>
      </w:r>
    </w:p>
    <w:p w14:paraId="AA000000">
      <w:pPr>
        <w:spacing w:after="0" w:line="240" w:lineRule="auto"/>
        <w:ind w:firstLine="0" w:left="5669"/>
        <w:jc w:val="left"/>
        <w:rPr>
          <w:rFonts w:ascii="Times New Roman" w:hAnsi="Times New Roman"/>
          <w:color w:val="000000"/>
          <w:sz w:val="24"/>
        </w:rPr>
      </w:pPr>
      <w:r>
        <w:rPr>
          <w:rFonts w:ascii="Times New Roman" w:hAnsi="Times New Roman"/>
          <w:color w:val="000000"/>
          <w:sz w:val="24"/>
        </w:rPr>
        <w:t xml:space="preserve">от </w:t>
      </w:r>
      <w:r>
        <w:rPr>
          <w:rFonts w:ascii="Times New Roman" w:hAnsi="Times New Roman"/>
          <w:color w:val="000000"/>
          <w:sz w:val="24"/>
        </w:rPr>
        <w:t>22.01.2026 № 308-П</w:t>
      </w:r>
    </w:p>
    <w:p w14:paraId="AB000000">
      <w:pPr>
        <w:spacing w:after="0" w:line="240" w:lineRule="auto"/>
        <w:ind w:firstLine="0" w:left="5669"/>
        <w:jc w:val="left"/>
        <w:rPr>
          <w:rFonts w:ascii="Times New Roman" w:hAnsi="Times New Roman"/>
          <w:color w:val="000000"/>
          <w:sz w:val="24"/>
        </w:rPr>
      </w:pPr>
    </w:p>
    <w:p w14:paraId="AC000000">
      <w:pPr>
        <w:spacing w:after="0" w:line="240" w:lineRule="auto"/>
        <w:ind w:firstLine="0" w:left="5669"/>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t>№</w:t>
      </w:r>
      <w:r>
        <w:rPr>
          <w:rFonts w:ascii="Times New Roman" w:hAnsi="Times New Roman"/>
          <w:sz w:val="24"/>
        </w:rPr>
        <w:t xml:space="preserve"> 4</w:t>
      </w:r>
    </w:p>
    <w:p w14:paraId="AD000000">
      <w:pPr>
        <w:spacing w:after="0" w:line="240" w:lineRule="auto"/>
        <w:ind w:firstLine="0" w:left="5669"/>
        <w:jc w:val="left"/>
        <w:rPr>
          <w:rFonts w:ascii="Times New Roman" w:hAnsi="Times New Roman"/>
          <w:sz w:val="24"/>
        </w:rPr>
      </w:pPr>
      <w:r>
        <w:rPr>
          <w:rFonts w:ascii="Times New Roman" w:hAnsi="Times New Roman"/>
          <w:sz w:val="24"/>
        </w:rPr>
        <w:t xml:space="preserve">к постановлению администрации </w:t>
      </w:r>
    </w:p>
    <w:p w14:paraId="AE000000">
      <w:pPr>
        <w:spacing w:after="0" w:line="240" w:lineRule="auto"/>
        <w:ind w:firstLine="0" w:left="5669"/>
        <w:jc w:val="left"/>
        <w:rPr>
          <w:rFonts w:ascii="Times New Roman" w:hAnsi="Times New Roman"/>
          <w:sz w:val="24"/>
        </w:rPr>
      </w:pPr>
      <w:r>
        <w:rPr>
          <w:rFonts w:ascii="Times New Roman" w:hAnsi="Times New Roman"/>
          <w:sz w:val="24"/>
        </w:rPr>
        <w:t>города</w:t>
      </w:r>
      <w:r>
        <w:rPr>
          <w:rFonts w:ascii="Times New Roman" w:hAnsi="Times New Roman"/>
          <w:sz w:val="24"/>
        </w:rPr>
        <w:t xml:space="preserve"> </w:t>
      </w:r>
      <w:r>
        <w:rPr>
          <w:rFonts w:ascii="Times New Roman" w:hAnsi="Times New Roman"/>
          <w:sz w:val="24"/>
        </w:rPr>
        <w:t>Магнитогорска</w:t>
      </w:r>
    </w:p>
    <w:p w14:paraId="AF000000">
      <w:pPr>
        <w:spacing w:after="0" w:line="240" w:lineRule="auto"/>
        <w:ind w:firstLine="0" w:left="5669"/>
        <w:jc w:val="left"/>
        <w:rPr>
          <w:rFonts w:ascii="Times New Roman" w:hAnsi="Times New Roman"/>
          <w:sz w:val="24"/>
        </w:rPr>
      </w:pPr>
      <w:r>
        <w:rPr>
          <w:rFonts w:ascii="Times New Roman" w:hAnsi="Times New Roman"/>
          <w:sz w:val="24"/>
        </w:rPr>
        <w:t>от 12.09.</w:t>
      </w:r>
      <w:r>
        <w:rPr>
          <w:rFonts w:ascii="Times New Roman" w:hAnsi="Times New Roman"/>
          <w:sz w:val="24"/>
        </w:rPr>
        <w:t xml:space="preserve">2014 </w:t>
      </w:r>
      <w:r>
        <w:rPr>
          <w:rFonts w:ascii="Times New Roman" w:hAnsi="Times New Roman"/>
          <w:sz w:val="24"/>
        </w:rPr>
        <w:t>№</w:t>
      </w:r>
      <w:r>
        <w:rPr>
          <w:rFonts w:ascii="Times New Roman" w:hAnsi="Times New Roman"/>
          <w:sz w:val="24"/>
        </w:rPr>
        <w:t xml:space="preserve"> 12578-П</w:t>
      </w:r>
    </w:p>
    <w:p w14:paraId="B0000000">
      <w:pPr>
        <w:spacing w:after="0" w:line="240" w:lineRule="auto"/>
        <w:ind w:firstLine="0" w:left="5669"/>
        <w:jc w:val="left"/>
        <w:rPr>
          <w:rFonts w:ascii="Times New Roman" w:hAnsi="Times New Roman"/>
          <w:color w:val="000000"/>
          <w:sz w:val="24"/>
        </w:rPr>
      </w:pPr>
    </w:p>
    <w:p w14:paraId="B1000000">
      <w:pPr>
        <w:spacing w:after="0" w:line="240" w:lineRule="auto"/>
        <w:ind w:firstLine="0" w:left="5529"/>
        <w:jc w:val="right"/>
        <w:rPr>
          <w:rFonts w:ascii="Times New Roman" w:hAnsi="Times New Roman"/>
          <w:color w:val="000000"/>
          <w:sz w:val="28"/>
        </w:rPr>
      </w:pPr>
    </w:p>
    <w:p w14:paraId="B2000000">
      <w:pPr>
        <w:spacing w:after="0" w:line="240" w:lineRule="auto"/>
        <w:ind/>
        <w:jc w:val="right"/>
        <w:rPr>
          <w:rFonts w:ascii="Times New Roman" w:hAnsi="Times New Roman"/>
          <w:sz w:val="24"/>
        </w:rPr>
      </w:pPr>
    </w:p>
    <w:p w14:paraId="B3000000">
      <w:pPr>
        <w:spacing w:after="0" w:line="240" w:lineRule="auto"/>
        <w:ind/>
        <w:jc w:val="center"/>
        <w:rPr>
          <w:rFonts w:ascii="Times New Roman" w:hAnsi="Times New Roman"/>
          <w:sz w:val="24"/>
        </w:rPr>
      </w:pPr>
      <w:r>
        <w:rPr>
          <w:rFonts w:ascii="Times New Roman" w:hAnsi="Times New Roman"/>
          <w:sz w:val="24"/>
        </w:rPr>
        <w:t xml:space="preserve">Перечень </w:t>
      </w:r>
      <w:r>
        <w:rPr>
          <w:rFonts w:ascii="Times New Roman" w:hAnsi="Times New Roman"/>
          <w:sz w:val="24"/>
        </w:rPr>
        <w:t>документов,</w:t>
      </w:r>
      <w:r>
        <w:rPr>
          <w:sz w:val="24"/>
        </w:rPr>
        <w:t xml:space="preserve"> </w:t>
      </w:r>
      <w:r>
        <w:rPr>
          <w:rFonts w:ascii="Times New Roman" w:hAnsi="Times New Roman"/>
          <w:sz w:val="24"/>
        </w:rPr>
        <w:t>необходимых для проведения</w:t>
      </w:r>
    </w:p>
    <w:p w14:paraId="B4000000">
      <w:pPr>
        <w:spacing w:after="0" w:line="240" w:lineRule="auto"/>
        <w:ind/>
        <w:jc w:val="center"/>
        <w:rPr>
          <w:rFonts w:ascii="Times New Roman" w:hAnsi="Times New Roman"/>
          <w:sz w:val="24"/>
        </w:rPr>
      </w:pPr>
      <w:r>
        <w:rPr>
          <w:rFonts w:ascii="Times New Roman" w:hAnsi="Times New Roman"/>
          <w:sz w:val="24"/>
        </w:rPr>
        <w:t xml:space="preserve">оценки последствий принятия решения о реорганизации или ликвидации </w:t>
      </w:r>
      <w:r>
        <w:rPr>
          <w:rFonts w:ascii="Times New Roman" w:hAnsi="Times New Roman"/>
          <w:sz w:val="24"/>
        </w:rPr>
        <w:t>муниципальной образовательной организации</w:t>
      </w:r>
      <w:r>
        <w:rPr>
          <w:rFonts w:ascii="Times New Roman" w:hAnsi="Times New Roman"/>
          <w:sz w:val="24"/>
        </w:rPr>
        <w:t>, образующей социальную инфраструктуру для детей</w:t>
      </w:r>
    </w:p>
    <w:p w14:paraId="B5000000">
      <w:pPr>
        <w:spacing w:after="0" w:line="240" w:lineRule="auto"/>
        <w:ind/>
        <w:jc w:val="center"/>
        <w:rPr>
          <w:rFonts w:ascii="Times New Roman" w:hAnsi="Times New Roman"/>
          <w:sz w:val="16"/>
        </w:rPr>
      </w:pPr>
    </w:p>
    <w:tbl>
      <w:tblPr>
        <w:tblStyle w:val="Style_5"/>
        <w:tblW w:type="auto" w:w="0"/>
        <w:tblLayout w:type="fixed"/>
      </w:tblPr>
      <w:tblGrid>
        <w:gridCol w:w="704"/>
        <w:gridCol w:w="8647"/>
      </w:tblGrid>
      <w:tr>
        <w:tc>
          <w:tcPr>
            <w:tcW w:type="dxa" w:w="704"/>
            <w:tcBorders>
              <w:top w:color="000000" w:sz="6" w:val="single"/>
              <w:left w:color="000000" w:sz="6" w:val="single"/>
              <w:bottom w:color="000000" w:sz="6" w:val="single"/>
              <w:right w:color="000000" w:sz="6" w:val="single"/>
            </w:tcBorders>
            <w:shd w:fill="auto" w:val="clear"/>
          </w:tcPr>
          <w:p w14:paraId="B6000000">
            <w:pPr>
              <w:ind/>
              <w:jc w:val="center"/>
              <w:rPr>
                <w:rFonts w:ascii="Times New Roman" w:hAnsi="Times New Roman"/>
                <w:sz w:val="24"/>
              </w:rPr>
            </w:pPr>
            <w:r>
              <w:rPr>
                <w:rFonts w:ascii="Times New Roman" w:hAnsi="Times New Roman"/>
                <w:sz w:val="24"/>
              </w:rPr>
              <w:t>№ п/п</w:t>
            </w:r>
          </w:p>
        </w:tc>
        <w:tc>
          <w:tcPr>
            <w:tcW w:type="dxa" w:w="8647"/>
            <w:tcBorders>
              <w:top w:color="000000" w:sz="6" w:val="single"/>
              <w:left w:color="000000" w:sz="6" w:val="single"/>
              <w:bottom w:color="000000" w:sz="6" w:val="single"/>
              <w:right w:color="000000" w:sz="6" w:val="single"/>
            </w:tcBorders>
            <w:shd w:fill="auto" w:val="clear"/>
            <w:vAlign w:val="center"/>
          </w:tcPr>
          <w:p w14:paraId="B7000000">
            <w:pPr>
              <w:ind/>
              <w:jc w:val="center"/>
              <w:rPr>
                <w:rFonts w:ascii="Times New Roman" w:hAnsi="Times New Roman"/>
                <w:sz w:val="24"/>
              </w:rPr>
            </w:pPr>
            <w:r>
              <w:rPr>
                <w:rFonts w:ascii="Times New Roman" w:hAnsi="Times New Roman"/>
                <w:sz w:val="24"/>
              </w:rPr>
              <w:t>Наименование документа</w:t>
            </w:r>
          </w:p>
        </w:tc>
      </w:tr>
      <w:tr>
        <w:tc>
          <w:tcPr>
            <w:tcW w:type="dxa" w:w="704"/>
            <w:tcBorders>
              <w:top w:color="000000" w:sz="6" w:val="single"/>
              <w:left w:color="000000" w:sz="6" w:val="single"/>
              <w:bottom w:color="000000" w:sz="6" w:val="single"/>
              <w:right w:color="000000" w:sz="6" w:val="single"/>
            </w:tcBorders>
            <w:shd w:fill="auto" w:val="clear"/>
          </w:tcPr>
          <w:p w14:paraId="B8000000">
            <w:pPr>
              <w:pStyle w:val="Style_6"/>
              <w:numPr>
                <w:ilvl w:val="0"/>
                <w:numId w:val="1"/>
              </w:numPr>
              <w:ind w:firstLine="113" w:left="0"/>
              <w:jc w:val="center"/>
              <w:rPr>
                <w:rFonts w:ascii="Times New Roman" w:hAnsi="Times New Roman"/>
                <w:sz w:val="24"/>
              </w:rPr>
            </w:pPr>
          </w:p>
        </w:tc>
        <w:tc>
          <w:tcPr>
            <w:tcW w:type="dxa" w:w="8647"/>
            <w:tcBorders>
              <w:top w:color="000000" w:sz="6" w:val="single"/>
              <w:left w:color="000000" w:sz="6" w:val="single"/>
              <w:bottom w:color="000000" w:sz="6" w:val="single"/>
              <w:right w:color="000000" w:sz="6" w:val="single"/>
            </w:tcBorders>
            <w:shd w:fill="auto" w:val="clear"/>
          </w:tcPr>
          <w:p w14:paraId="B9000000">
            <w:pPr>
              <w:ind/>
              <w:jc w:val="both"/>
              <w:rPr>
                <w:rFonts w:ascii="Times New Roman" w:hAnsi="Times New Roman"/>
                <w:sz w:val="24"/>
              </w:rPr>
            </w:pPr>
            <w:r>
              <w:rPr>
                <w:rFonts w:ascii="Times New Roman" w:hAnsi="Times New Roman"/>
                <w:sz w:val="24"/>
              </w:rPr>
              <w:t>Справка об изменении (сохранении) штатной численности муниципальной организации (для принятия решения о реорганизации муниципальной организации)</w:t>
            </w:r>
          </w:p>
        </w:tc>
      </w:tr>
      <w:tr>
        <w:tc>
          <w:tcPr>
            <w:tcW w:type="dxa" w:w="704"/>
            <w:tcBorders>
              <w:top w:color="000000" w:sz="6" w:val="single"/>
              <w:left w:color="000000" w:sz="6" w:val="single"/>
              <w:bottom w:color="000000" w:sz="6" w:val="single"/>
              <w:right w:color="000000" w:sz="6" w:val="single"/>
            </w:tcBorders>
            <w:shd w:fill="auto" w:val="clear"/>
          </w:tcPr>
          <w:p w14:paraId="BA000000">
            <w:pPr>
              <w:pStyle w:val="Style_6"/>
              <w:numPr>
                <w:ilvl w:val="0"/>
                <w:numId w:val="1"/>
              </w:numPr>
              <w:ind w:firstLine="113" w:left="0"/>
              <w:jc w:val="center"/>
              <w:rPr>
                <w:rFonts w:ascii="Times New Roman" w:hAnsi="Times New Roman"/>
                <w:sz w:val="24"/>
              </w:rPr>
            </w:pPr>
          </w:p>
        </w:tc>
        <w:tc>
          <w:tcPr>
            <w:tcW w:type="dxa" w:w="8647"/>
            <w:tcBorders>
              <w:top w:color="000000" w:sz="6" w:val="single"/>
              <w:left w:color="000000" w:sz="6" w:val="single"/>
              <w:bottom w:color="000000" w:sz="6" w:val="single"/>
              <w:right w:color="000000" w:sz="6" w:val="single"/>
            </w:tcBorders>
            <w:shd w:fill="auto" w:val="clear"/>
          </w:tcPr>
          <w:p w14:paraId="BB000000">
            <w:pPr>
              <w:ind/>
              <w:jc w:val="both"/>
              <w:rPr>
                <w:rFonts w:ascii="Times New Roman" w:hAnsi="Times New Roman"/>
                <w:sz w:val="24"/>
              </w:rPr>
            </w:pPr>
            <w:r>
              <w:rPr>
                <w:rFonts w:ascii="Times New Roman" w:hAnsi="Times New Roman"/>
                <w:sz w:val="24"/>
              </w:rPr>
              <w:t>Справка-подтверждение об обеспечении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муниципальной организацией</w:t>
            </w:r>
          </w:p>
        </w:tc>
      </w:tr>
      <w:tr>
        <w:tc>
          <w:tcPr>
            <w:tcW w:type="dxa" w:w="704"/>
            <w:tcBorders>
              <w:top w:color="000000" w:sz="6" w:val="single"/>
              <w:left w:color="000000" w:sz="6" w:val="single"/>
              <w:bottom w:color="000000" w:sz="6" w:val="single"/>
              <w:right w:color="000000" w:sz="6" w:val="single"/>
            </w:tcBorders>
            <w:shd w:fill="auto" w:val="clear"/>
          </w:tcPr>
          <w:p w14:paraId="BC000000">
            <w:pPr>
              <w:pStyle w:val="Style_6"/>
              <w:numPr>
                <w:ilvl w:val="0"/>
                <w:numId w:val="1"/>
              </w:numPr>
              <w:ind w:firstLine="113" w:left="0"/>
              <w:jc w:val="center"/>
              <w:rPr>
                <w:rFonts w:ascii="Times New Roman" w:hAnsi="Times New Roman"/>
                <w:sz w:val="24"/>
              </w:rPr>
            </w:pPr>
          </w:p>
        </w:tc>
        <w:tc>
          <w:tcPr>
            <w:tcW w:type="dxa" w:w="8647"/>
            <w:tcBorders>
              <w:top w:color="000000" w:sz="6" w:val="single"/>
              <w:left w:color="000000" w:sz="6" w:val="single"/>
              <w:bottom w:color="000000" w:sz="6" w:val="single"/>
              <w:right w:color="000000" w:sz="6" w:val="single"/>
            </w:tcBorders>
            <w:shd w:fill="auto" w:val="clear"/>
          </w:tcPr>
          <w:p w14:paraId="BD000000">
            <w:pPr>
              <w:ind/>
              <w:jc w:val="both"/>
              <w:rPr>
                <w:rFonts w:ascii="Times New Roman" w:hAnsi="Times New Roman"/>
                <w:sz w:val="24"/>
              </w:rPr>
            </w:pPr>
            <w:r>
              <w:rPr>
                <w:rFonts w:ascii="Times New Roman" w:hAnsi="Times New Roman"/>
                <w:sz w:val="24"/>
              </w:rPr>
              <w:t xml:space="preserve">Справка-подтверждение об обеспечении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муниципальной организацией, предлагаемой к реорганизации или ликвидации, до принятия решения о реорганизации или ликвидации </w:t>
            </w:r>
          </w:p>
        </w:tc>
      </w:tr>
      <w:tr>
        <w:tc>
          <w:tcPr>
            <w:tcW w:type="dxa" w:w="704"/>
            <w:tcBorders>
              <w:top w:color="000000" w:sz="6" w:val="single"/>
              <w:left w:color="000000" w:sz="6" w:val="single"/>
              <w:bottom w:color="000000" w:sz="6" w:val="single"/>
              <w:right w:color="000000" w:sz="6" w:val="single"/>
            </w:tcBorders>
            <w:shd w:fill="auto" w:val="clear"/>
          </w:tcPr>
          <w:p w14:paraId="BE000000">
            <w:pPr>
              <w:pStyle w:val="Style_6"/>
              <w:numPr>
                <w:ilvl w:val="0"/>
                <w:numId w:val="1"/>
              </w:numPr>
              <w:ind w:firstLine="113" w:left="0"/>
              <w:jc w:val="center"/>
              <w:rPr>
                <w:rFonts w:ascii="Times New Roman" w:hAnsi="Times New Roman"/>
                <w:sz w:val="24"/>
              </w:rPr>
            </w:pPr>
          </w:p>
        </w:tc>
        <w:tc>
          <w:tcPr>
            <w:tcW w:type="dxa" w:w="8647"/>
            <w:tcBorders>
              <w:top w:color="000000" w:sz="6" w:val="single"/>
              <w:left w:color="000000" w:sz="6" w:val="single"/>
              <w:bottom w:color="000000" w:sz="6" w:val="single"/>
              <w:right w:color="000000" w:sz="6" w:val="single"/>
            </w:tcBorders>
            <w:shd w:fill="auto" w:val="clear"/>
          </w:tcPr>
          <w:p w14:paraId="BF000000">
            <w:pPr>
              <w:ind/>
              <w:jc w:val="both"/>
              <w:rPr>
                <w:rFonts w:ascii="Times New Roman" w:hAnsi="Times New Roman"/>
                <w:sz w:val="24"/>
              </w:rPr>
            </w:pPr>
            <w:r>
              <w:rPr>
                <w:rFonts w:ascii="Times New Roman" w:hAnsi="Times New Roman"/>
                <w:sz w:val="24"/>
              </w:rPr>
              <w:t>Справка-подтверждение об обеспечении продолжения осуществления видов деятельности, которые реализовываются муниципальной организацией, предлагаемой к реорганизации или ликвидации</w:t>
            </w:r>
          </w:p>
        </w:tc>
      </w:tr>
      <w:tr>
        <w:tc>
          <w:tcPr>
            <w:tcW w:type="dxa" w:w="704"/>
            <w:tcBorders>
              <w:top w:color="000000" w:sz="6" w:val="single"/>
              <w:left w:color="000000" w:sz="6" w:val="single"/>
              <w:bottom w:color="000000" w:sz="6" w:val="single"/>
              <w:right w:color="000000" w:sz="6" w:val="single"/>
            </w:tcBorders>
            <w:shd w:fill="auto" w:val="clear"/>
          </w:tcPr>
          <w:p w14:paraId="C0000000">
            <w:pPr>
              <w:pStyle w:val="Style_6"/>
              <w:numPr>
                <w:ilvl w:val="0"/>
                <w:numId w:val="1"/>
              </w:numPr>
              <w:ind w:firstLine="113" w:left="0"/>
              <w:jc w:val="center"/>
              <w:rPr>
                <w:rFonts w:ascii="Times New Roman" w:hAnsi="Times New Roman"/>
                <w:sz w:val="24"/>
              </w:rPr>
            </w:pPr>
          </w:p>
        </w:tc>
        <w:tc>
          <w:tcPr>
            <w:tcW w:type="dxa" w:w="8647"/>
            <w:tcBorders>
              <w:top w:color="000000" w:sz="6" w:val="single"/>
              <w:left w:color="000000" w:sz="6" w:val="single"/>
              <w:bottom w:color="000000" w:sz="6" w:val="single"/>
              <w:right w:color="000000" w:sz="6" w:val="single"/>
            </w:tcBorders>
            <w:shd w:fill="auto" w:val="clear"/>
          </w:tcPr>
          <w:p w14:paraId="C1000000">
            <w:pPr>
              <w:ind/>
              <w:jc w:val="both"/>
              <w:rPr>
                <w:rFonts w:ascii="Times New Roman" w:hAnsi="Times New Roman"/>
                <w:sz w:val="24"/>
              </w:rPr>
            </w:pPr>
            <w:r>
              <w:rPr>
                <w:rFonts w:ascii="Times New Roman" w:hAnsi="Times New Roman"/>
                <w:sz w:val="24"/>
              </w:rPr>
              <w:t>Пояснительная записка, содержащая причины реорганизации или ликвидации муниципальной организации, обоснование целесообразности реорганизации или ликвидации муниципальной организации, анализ демографической ситуации в городе Магнитогорске; финансово-экономическое обоснование последствий принятия решения о реорганизации или ликвидации муниципальной организации с указанием размера финансовых ассигнований на проведение реорганизации или ликвидации; основные характеристики муниципальной организации, в том числе сведения о месте нахождения, учредителе, административно-территориальной принадлежности, контингенте детей, штатной численности работников</w:t>
            </w:r>
          </w:p>
        </w:tc>
      </w:tr>
      <w:tr>
        <w:tc>
          <w:tcPr>
            <w:tcW w:type="dxa" w:w="704"/>
            <w:tcBorders>
              <w:top w:color="000000" w:sz="6" w:val="single"/>
              <w:left w:color="000000" w:sz="6" w:val="single"/>
              <w:bottom w:color="000000" w:sz="6" w:val="single"/>
              <w:right w:color="000000" w:sz="6" w:val="single"/>
            </w:tcBorders>
            <w:shd w:fill="auto" w:val="clear"/>
          </w:tcPr>
          <w:p w14:paraId="C2000000">
            <w:pPr>
              <w:pStyle w:val="Style_6"/>
              <w:numPr>
                <w:ilvl w:val="0"/>
                <w:numId w:val="1"/>
              </w:numPr>
              <w:ind w:firstLine="113" w:left="0"/>
              <w:jc w:val="center"/>
              <w:rPr>
                <w:rFonts w:ascii="Times New Roman" w:hAnsi="Times New Roman"/>
                <w:sz w:val="24"/>
              </w:rPr>
            </w:pPr>
          </w:p>
        </w:tc>
        <w:tc>
          <w:tcPr>
            <w:tcW w:type="dxa" w:w="8647"/>
            <w:tcBorders>
              <w:top w:color="000000" w:sz="6" w:val="single"/>
              <w:left w:color="000000" w:sz="6" w:val="single"/>
              <w:bottom w:color="000000" w:sz="6" w:val="single"/>
              <w:right w:color="000000" w:sz="6" w:val="single"/>
            </w:tcBorders>
            <w:shd w:fill="auto" w:val="clear"/>
          </w:tcPr>
          <w:p w14:paraId="C3000000">
            <w:pPr>
              <w:ind/>
              <w:jc w:val="both"/>
              <w:rPr>
                <w:rFonts w:ascii="Times New Roman" w:hAnsi="Times New Roman"/>
                <w:sz w:val="24"/>
              </w:rPr>
            </w:pPr>
            <w:r>
              <w:rPr>
                <w:rFonts w:ascii="Times New Roman" w:hAnsi="Times New Roman"/>
                <w:sz w:val="24"/>
              </w:rPr>
              <w:t xml:space="preserve">Сведения о состоянии материально-технической базы муниципальной организации, в том числе о балансовой и остаточной стоимости имущества </w:t>
            </w:r>
          </w:p>
        </w:tc>
      </w:tr>
      <w:tr>
        <w:tc>
          <w:tcPr>
            <w:tcW w:type="dxa" w:w="704"/>
            <w:tcBorders>
              <w:top w:color="000000" w:sz="6" w:val="single"/>
              <w:left w:color="000000" w:sz="6" w:val="single"/>
              <w:bottom w:color="000000" w:sz="6" w:val="single"/>
              <w:right w:color="000000" w:sz="6" w:val="single"/>
            </w:tcBorders>
            <w:shd w:fill="auto" w:val="clear"/>
          </w:tcPr>
          <w:p w14:paraId="C4000000">
            <w:pPr>
              <w:pStyle w:val="Style_6"/>
              <w:numPr>
                <w:ilvl w:val="0"/>
                <w:numId w:val="1"/>
              </w:numPr>
              <w:ind w:firstLine="113" w:left="0"/>
              <w:jc w:val="center"/>
              <w:rPr>
                <w:rFonts w:ascii="Times New Roman" w:hAnsi="Times New Roman"/>
                <w:sz w:val="24"/>
              </w:rPr>
            </w:pPr>
          </w:p>
        </w:tc>
        <w:tc>
          <w:tcPr>
            <w:tcW w:type="dxa" w:w="8647"/>
            <w:tcBorders>
              <w:top w:color="000000" w:sz="6" w:val="single"/>
              <w:left w:color="000000" w:sz="6" w:val="single"/>
              <w:bottom w:color="000000" w:sz="6" w:val="single"/>
              <w:right w:color="000000" w:sz="6" w:val="single"/>
            </w:tcBorders>
            <w:shd w:fill="auto" w:val="clear"/>
          </w:tcPr>
          <w:p w14:paraId="C5000000">
            <w:pPr>
              <w:ind/>
              <w:jc w:val="both"/>
              <w:rPr>
                <w:rFonts w:ascii="Times New Roman" w:hAnsi="Times New Roman"/>
                <w:sz w:val="24"/>
              </w:rPr>
            </w:pPr>
            <w:r>
              <w:rPr>
                <w:rFonts w:ascii="Times New Roman" w:hAnsi="Times New Roman"/>
                <w:sz w:val="24"/>
              </w:rPr>
              <w:t>Сведения о размере и структуре кредиторской или дебиторской задолженности муниципальной организации</w:t>
            </w:r>
          </w:p>
        </w:tc>
      </w:tr>
      <w:tr>
        <w:tc>
          <w:tcPr>
            <w:tcW w:type="dxa" w:w="704"/>
            <w:tcBorders>
              <w:top w:color="000000" w:sz="6" w:val="single"/>
              <w:left w:color="000000" w:sz="6" w:val="single"/>
              <w:bottom w:color="000000" w:sz="6" w:val="single"/>
              <w:right w:color="000000" w:sz="6" w:val="single"/>
            </w:tcBorders>
            <w:shd w:fill="auto" w:val="clear"/>
          </w:tcPr>
          <w:p w14:paraId="C6000000">
            <w:pPr>
              <w:pStyle w:val="Style_6"/>
              <w:numPr>
                <w:ilvl w:val="0"/>
                <w:numId w:val="1"/>
              </w:numPr>
              <w:ind w:firstLine="113" w:left="0"/>
              <w:jc w:val="center"/>
              <w:rPr>
                <w:rFonts w:ascii="Times New Roman" w:hAnsi="Times New Roman"/>
                <w:sz w:val="24"/>
              </w:rPr>
            </w:pPr>
          </w:p>
        </w:tc>
        <w:tc>
          <w:tcPr>
            <w:tcW w:type="dxa" w:w="8647"/>
            <w:tcBorders>
              <w:top w:color="000000" w:sz="6" w:val="single"/>
              <w:left w:color="000000" w:sz="6" w:val="single"/>
              <w:bottom w:color="000000" w:sz="6" w:val="single"/>
              <w:right w:color="000000" w:sz="6" w:val="single"/>
            </w:tcBorders>
            <w:shd w:fill="auto" w:val="clear"/>
          </w:tcPr>
          <w:p w14:paraId="C7000000">
            <w:pPr>
              <w:ind/>
              <w:jc w:val="both"/>
              <w:rPr>
                <w:rFonts w:ascii="Times New Roman" w:hAnsi="Times New Roman"/>
                <w:sz w:val="24"/>
              </w:rPr>
            </w:pPr>
            <w:r>
              <w:rPr>
                <w:rFonts w:ascii="Times New Roman" w:hAnsi="Times New Roman"/>
                <w:sz w:val="24"/>
              </w:rPr>
              <w:t>Выписка из решения наблюдательного совета (в случае рассмотрения вопроса о реорганизации или ликвидации муниципальной автономной организации)</w:t>
            </w:r>
          </w:p>
        </w:tc>
      </w:tr>
    </w:tbl>
    <w:p w14:paraId="C8000000">
      <w:pPr>
        <w:spacing w:after="0" w:line="240" w:lineRule="auto"/>
        <w:ind/>
        <w:jc w:val="center"/>
        <w:rPr>
          <w:rFonts w:ascii="Times New Roman" w:hAnsi="Times New Roman"/>
          <w:sz w:val="26"/>
        </w:rPr>
      </w:pPr>
    </w:p>
    <w:sectPr>
      <w:headerReference r:id="rId5" w:type="default"/>
      <w:headerReference r:id="rId1" w:type="even"/>
      <w:footerReference r:id="rId8" w:type="first"/>
      <w:footerReference r:id="rId2" w:type="even"/>
      <w:type w:val="nextPage"/>
      <w:pgSz w:h="16838" w:orient="portrait" w:w="11906"/>
      <w:pgMar w:bottom="1134" w:footer="709" w:gutter="0" w:header="709" w:left="1701" w:right="851"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1"/>
    </w:pP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1"/>
    </w:pPr>
  </w:p>
</w:ftr>
</file>

<file path=word/footer7.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A000000">
    <w:pPr>
      <w:pStyle w:val="Style_3"/>
      <w:ind/>
      <w:jc w:val="right"/>
      <w:rPr>
        <w:rFonts w:ascii="Times New Roman" w:hAnsi="Times New Roman"/>
        <w:sz w:val="24"/>
      </w:rPr>
    </w:pPr>
    <w:r>
      <w:rPr>
        <w:rFonts w:ascii="Times New Roman" w:hAnsi="Times New Roman"/>
        <w:sz w:val="24"/>
      </w:rPr>
      <w:t>Вр-2166500</w:t>
    </w:r>
  </w:p>
</w:ftr>
</file>

<file path=word/footer8.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B000000">
    <w:pPr>
      <w:pStyle w:val="Style_3"/>
      <w:ind/>
      <w:jc w:val="right"/>
      <w:rPr>
        <w:rFonts w:ascii="Times New Roman" w:hAnsi="Times New Roman"/>
        <w:sz w:val="24"/>
      </w:rPr>
    </w:pPr>
    <w:r>
      <w:rPr>
        <w:rFonts w:ascii="Times New Roman" w:hAnsi="Times New Roman"/>
        <w:sz w:val="24"/>
      </w:rPr>
      <w:t>Вр-2166500</w:t>
    </w: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ind/>
      <w:jc w:val="cente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margin">
                <wp:align>center</wp:align>
              </wp:positionH>
              <wp:positionV relativeFrom="paragraph">
                <wp:posOffset>0</wp:posOffset>
              </wp:positionV>
              <wp:extent cx="1270000" cy="1270000"/>
              <wp:wrapSquare wrapText="bothSides"/>
              <wp:docPr hidden="false" id="1" name="Picture 1"/>
              <a:graphic>
                <a:graphicData uri="http://schemas.microsoft.com/office/word/2010/wordprocessingShape">
                  <wps:wsp>
                    <wps:cNvSpPr txBox="true"/>
                    <wps:spPr>
                      <a:xfrm flipH="false" flipV="false" rot="0">
                        <a:off x="0" y="0"/>
                        <a:ext cx="1270000" cy="1270000"/>
                      </a:xfrm>
                      <a:prstGeom prst="rect">
                        <a:avLst/>
                      </a:prstGeom>
                    </wps:spPr>
                    <wps:txbx>
                      <w:txbxContent>
                        <w:p w14:paraId="04000000">
                          <w:pPr>
                            <w:pStyle w:val="Style_2"/>
                            <w:ind/>
                            <w:jc w:val="center"/>
                            <w:rPr>
                              <w:rFonts w:ascii="PT Astra Serif" w:hAnsi="PT Astra Serif"/>
                              <w:color w:val="000000"/>
                              <w:spacing w:val="0"/>
                              <w:sz w:val="24"/>
                            </w:rPr>
                          </w:pPr>
                          <w:r>
                            <w:rPr>
                              <w:rFonts w:ascii="PT Astra Serif" w:hAnsi="PT Astra Serif"/>
                              <w:color w:val="000000"/>
                              <w:spacing w:val="0"/>
                              <w:sz w:val="24"/>
                            </w:rPr>
                            <w:fldChar w:fldCharType="begin"/>
                          </w:r>
                          <w:r>
                            <w:rPr>
                              <w:rFonts w:ascii="PT Astra Serif" w:hAnsi="PT Astra Serif"/>
                              <w:color w:val="000000"/>
                              <w:spacing w:val="0"/>
                              <w:sz w:val="24"/>
                            </w:rPr>
                            <w:instrText>PAGE \* Arabic</w:instrText>
                          </w:r>
                          <w:r>
                            <w:rPr>
                              <w:rFonts w:ascii="PT Astra Serif" w:hAnsi="PT Astra Serif"/>
                              <w:color w:val="000000"/>
                              <w:spacing w:val="0"/>
                              <w:sz w:val="24"/>
                            </w:rPr>
                            <w:fldChar w:fldCharType="separate"/>
                          </w:r>
                          <w:r>
                            <w:rPr>
                              <w:rFonts w:ascii="PT Astra Serif" w:hAnsi="PT Astra Serif"/>
                              <w:color w:val="000000"/>
                              <w:spacing w:val="0"/>
                              <w:sz w:val="24"/>
                            </w:rPr>
                            <w:t xml:space="preserve"> </w:t>
                          </w:r>
                          <w:r>
                            <w:rPr>
                              <w:rFonts w:ascii="PT Astra Serif" w:hAnsi="PT Astra Serif"/>
                              <w:color w:val="000000"/>
                              <w:spacing w:val="0"/>
                              <w:sz w:val="24"/>
                            </w:rPr>
                            <w:fldChar w:fldCharType="end"/>
                          </w:r>
                        </w:p>
                      </w:txbxContent>
                    </wps:txbx>
                    <wps:bodyPr anchor="ctr" anchorCtr="true" bIns="45720" lIns="91440" rIns="91440" tIns="45720" vert="horz" wrap="non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pPr>
      <w:pStyle w:val="Style_1"/>
      <w:ind/>
      <w:jc w:val="cente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margin">
                <wp:align>center</wp:align>
              </wp:positionH>
              <wp:positionV relativeFrom="paragraph">
                <wp:posOffset>0</wp:posOffset>
              </wp:positionV>
              <wp:extent cx="1270000" cy="1270000"/>
              <wp:wrapSquare wrapText="bothSides"/>
              <wp:docPr hidden="false" id="2" name="Picture 2"/>
              <a:graphic>
                <a:graphicData uri="http://schemas.microsoft.com/office/word/2010/wordprocessingShape">
                  <wps:wsp>
                    <wps:cNvSpPr txBox="true"/>
                    <wps:spPr>
                      <a:xfrm flipH="false" flipV="false" rot="0">
                        <a:off x="0" y="0"/>
                        <a:ext cx="1270000" cy="1270000"/>
                      </a:xfrm>
                      <a:prstGeom prst="rect">
                        <a:avLst/>
                      </a:prstGeom>
                    </wps:spPr>
                    <wps:txbx>
                      <w:txbxContent>
                        <w:p w14:paraId="07000000">
                          <w:pPr>
                            <w:pStyle w:val="Style_2"/>
                            <w:ind/>
                            <w:jc w:val="center"/>
                            <w:rPr>
                              <w:rFonts w:ascii="PT Astra Serif" w:hAnsi="PT Astra Serif"/>
                              <w:color w:val="000000"/>
                              <w:spacing w:val="0"/>
                              <w:sz w:val="24"/>
                            </w:rPr>
                          </w:pPr>
                          <w:r>
                            <w:rPr>
                              <w:rFonts w:ascii="PT Astra Serif" w:hAnsi="PT Astra Serif"/>
                              <w:color w:val="000000"/>
                              <w:spacing w:val="0"/>
                              <w:sz w:val="24"/>
                            </w:rPr>
                            <w:fldChar w:fldCharType="begin"/>
                          </w:r>
                          <w:r>
                            <w:rPr>
                              <w:rFonts w:ascii="PT Astra Serif" w:hAnsi="PT Astra Serif"/>
                              <w:color w:val="000000"/>
                              <w:spacing w:val="0"/>
                              <w:sz w:val="24"/>
                            </w:rPr>
                            <w:instrText>PAGE \* Arabic</w:instrText>
                          </w:r>
                          <w:r>
                            <w:rPr>
                              <w:rFonts w:ascii="PT Astra Serif" w:hAnsi="PT Astra Serif"/>
                              <w:color w:val="000000"/>
                              <w:spacing w:val="0"/>
                              <w:sz w:val="24"/>
                            </w:rPr>
                            <w:fldChar w:fldCharType="separate"/>
                          </w:r>
                          <w:r>
                            <w:rPr>
                              <w:rFonts w:ascii="PT Astra Serif" w:hAnsi="PT Astra Serif"/>
                              <w:color w:val="000000"/>
                              <w:spacing w:val="0"/>
                              <w:sz w:val="24"/>
                            </w:rPr>
                            <w:t xml:space="preserve"> </w:t>
                          </w:r>
                          <w:r>
                            <w:rPr>
                              <w:rFonts w:ascii="PT Astra Serif" w:hAnsi="PT Astra Serif"/>
                              <w:color w:val="000000"/>
                              <w:spacing w:val="0"/>
                              <w:sz w:val="24"/>
                            </w:rPr>
                            <w:fldChar w:fldCharType="end"/>
                          </w:r>
                        </w:p>
                      </w:txbxContent>
                    </wps:txbx>
                    <wps:bodyPr anchor="ctr" anchorCtr="true" bIns="45720" lIns="91440" rIns="91440" tIns="45720" vert="horz" wrap="non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header6.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8000000">
    <w:pPr>
      <w:pStyle w:val="Style_1"/>
      <w:ind/>
      <w:jc w:val="cente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margin">
                <wp:align>center</wp:align>
              </wp:positionH>
              <wp:positionV relativeFrom="paragraph">
                <wp:posOffset>0</wp:posOffset>
              </wp:positionV>
              <wp:extent cx="1270000" cy="1270000"/>
              <wp:wrapSquare wrapText="bothSides"/>
              <wp:docPr hidden="false" id="3" name="Picture 3"/>
              <a:graphic>
                <a:graphicData uri="http://schemas.microsoft.com/office/word/2010/wordprocessingShape">
                  <wps:wsp>
                    <wps:cNvSpPr txBox="true"/>
                    <wps:spPr>
                      <a:xfrm flipH="false" flipV="false" rot="0">
                        <a:off x="0" y="0"/>
                        <a:ext cx="1270000" cy="1270000"/>
                      </a:xfrm>
                      <a:prstGeom prst="rect">
                        <a:avLst/>
                      </a:prstGeom>
                    </wps:spPr>
                    <wps:txbx>
                      <w:txbxContent>
                        <w:p w14:paraId="09000000">
                          <w:pPr>
                            <w:pStyle w:val="Style_2"/>
                            <w:ind/>
                            <w:jc w:val="center"/>
                            <w:rPr>
                              <w:rFonts w:ascii="PT Astra Serif" w:hAnsi="PT Astra Serif"/>
                              <w:color w:val="000000"/>
                              <w:spacing w:val="0"/>
                              <w:sz w:val="24"/>
                            </w:rPr>
                          </w:pPr>
                          <w:r>
                            <w:rPr>
                              <w:rFonts w:ascii="PT Astra Serif" w:hAnsi="PT Astra Serif"/>
                              <w:color w:val="000000"/>
                              <w:spacing w:val="0"/>
                              <w:sz w:val="24"/>
                            </w:rPr>
                            <w:fldChar w:fldCharType="begin"/>
                          </w:r>
                          <w:r>
                            <w:rPr>
                              <w:rFonts w:ascii="PT Astra Serif" w:hAnsi="PT Astra Serif"/>
                              <w:color w:val="000000"/>
                              <w:spacing w:val="0"/>
                              <w:sz w:val="24"/>
                            </w:rPr>
                            <w:instrText>PAGE \* Arabic</w:instrText>
                          </w:r>
                          <w:r>
                            <w:rPr>
                              <w:rFonts w:ascii="PT Astra Serif" w:hAnsi="PT Astra Serif"/>
                              <w:color w:val="000000"/>
                              <w:spacing w:val="0"/>
                              <w:sz w:val="24"/>
                            </w:rPr>
                            <w:fldChar w:fldCharType="separate"/>
                          </w:r>
                          <w:r>
                            <w:rPr>
                              <w:rFonts w:ascii="PT Astra Serif" w:hAnsi="PT Astra Serif"/>
                              <w:color w:val="000000"/>
                              <w:spacing w:val="0"/>
                              <w:sz w:val="24"/>
                            </w:rPr>
                            <w:t xml:space="preserve"> </w:t>
                          </w:r>
                          <w:r>
                            <w:rPr>
                              <w:rFonts w:ascii="PT Astra Serif" w:hAnsi="PT Astra Serif"/>
                              <w:color w:val="000000"/>
                              <w:spacing w:val="0"/>
                              <w:sz w:val="24"/>
                            </w:rPr>
                            <w:fldChar w:fldCharType="end"/>
                          </w:r>
                        </w:p>
                      </w:txbxContent>
                    </wps:txbx>
                    <wps:bodyPr anchor="ctr" anchorCtr="true" bIns="45720" lIns="91440" rIns="91440" tIns="45720" vert="horz" wrap="non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360" w:left="928"/>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evenAndOddHeaders/>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style>
  <w:style w:default="1" w:styleId="Style_2_ch" w:type="character">
    <w:name w:val="Normal"/>
    <w:link w:val="Style_2"/>
  </w:style>
  <w:style w:styleId="Style_7" w:type="paragraph">
    <w:name w:val="toc 2"/>
    <w:next w:val="Style_2"/>
    <w:link w:val="Style_7_ch"/>
    <w:uiPriority w:val="39"/>
    <w:pPr>
      <w:ind w:firstLine="0" w:left="200"/>
      <w:jc w:val="left"/>
    </w:pPr>
    <w:rPr>
      <w:rFonts w:ascii="XO Thames" w:hAnsi="XO Thames"/>
      <w:sz w:val="28"/>
    </w:rPr>
  </w:style>
  <w:style w:styleId="Style_7_ch" w:type="character">
    <w:name w:val="toc 2"/>
    <w:link w:val="Style_7"/>
    <w:rPr>
      <w:rFonts w:ascii="XO Thames" w:hAnsi="XO Thames"/>
      <w:sz w:val="28"/>
    </w:rPr>
  </w:style>
  <w:style w:styleId="Style_8" w:type="paragraph">
    <w:name w:val="toc 4"/>
    <w:next w:val="Style_2"/>
    <w:link w:val="Style_8_ch"/>
    <w:uiPriority w:val="39"/>
    <w:pPr>
      <w:ind w:firstLine="0" w:left="600"/>
      <w:jc w:val="left"/>
    </w:pPr>
    <w:rPr>
      <w:rFonts w:ascii="XO Thames" w:hAnsi="XO Thames"/>
      <w:sz w:val="28"/>
    </w:rPr>
  </w:style>
  <w:style w:styleId="Style_8_ch" w:type="character">
    <w:name w:val="toc 4"/>
    <w:link w:val="Style_8"/>
    <w:rPr>
      <w:rFonts w:ascii="XO Thames" w:hAnsi="XO Thames"/>
      <w:sz w:val="28"/>
    </w:rPr>
  </w:style>
  <w:style w:styleId="Style_9" w:type="paragraph">
    <w:name w:val="toc 6"/>
    <w:next w:val="Style_2"/>
    <w:link w:val="Style_9_ch"/>
    <w:uiPriority w:val="39"/>
    <w:pPr>
      <w:ind w:firstLine="0" w:left="1000"/>
      <w:jc w:val="left"/>
    </w:pPr>
    <w:rPr>
      <w:rFonts w:ascii="XO Thames" w:hAnsi="XO Thames"/>
      <w:sz w:val="28"/>
    </w:rPr>
  </w:style>
  <w:style w:styleId="Style_9_ch" w:type="character">
    <w:name w:val="toc 6"/>
    <w:link w:val="Style_9"/>
    <w:rPr>
      <w:rFonts w:ascii="XO Thames" w:hAnsi="XO Thames"/>
      <w:sz w:val="28"/>
    </w:rPr>
  </w:style>
  <w:style w:styleId="Style_10" w:type="paragraph">
    <w:name w:val="toc 7"/>
    <w:next w:val="Style_2"/>
    <w:link w:val="Style_10_ch"/>
    <w:uiPriority w:val="39"/>
    <w:pPr>
      <w:ind w:firstLine="0" w:left="1200"/>
      <w:jc w:val="left"/>
    </w:pPr>
    <w:rPr>
      <w:rFonts w:ascii="XO Thames" w:hAnsi="XO Thames"/>
      <w:sz w:val="28"/>
    </w:rPr>
  </w:style>
  <w:style w:styleId="Style_10_ch" w:type="character">
    <w:name w:val="toc 7"/>
    <w:link w:val="Style_10"/>
    <w:rPr>
      <w:rFonts w:ascii="XO Thames" w:hAnsi="XO Thames"/>
      <w:sz w:val="28"/>
    </w:rPr>
  </w:style>
  <w:style w:styleId="Style_11" w:type="paragraph">
    <w:name w:val="Endnote"/>
    <w:link w:val="Style_11_ch"/>
    <w:pPr>
      <w:ind w:firstLine="851" w:left="0"/>
      <w:jc w:val="both"/>
    </w:pPr>
    <w:rPr>
      <w:rFonts w:ascii="XO Thames" w:hAnsi="XO Thames"/>
      <w:sz w:val="22"/>
    </w:rPr>
  </w:style>
  <w:style w:styleId="Style_11_ch" w:type="character">
    <w:name w:val="Endnote"/>
    <w:link w:val="Style_11"/>
    <w:rPr>
      <w:rFonts w:ascii="XO Thames" w:hAnsi="XO Thames"/>
      <w:sz w:val="22"/>
    </w:rPr>
  </w:style>
  <w:style w:styleId="Style_12" w:type="paragraph">
    <w:name w:val="heading 3"/>
    <w:next w:val="Style_2"/>
    <w:link w:val="Style_12_ch"/>
    <w:uiPriority w:val="9"/>
    <w:qFormat/>
    <w:pPr>
      <w:spacing w:after="120" w:before="120"/>
      <w:ind/>
      <w:jc w:val="both"/>
      <w:outlineLvl w:val="2"/>
    </w:pPr>
    <w:rPr>
      <w:rFonts w:ascii="XO Thames" w:hAnsi="XO Thames"/>
      <w:b w:val="1"/>
      <w:sz w:val="26"/>
    </w:rPr>
  </w:style>
  <w:style w:styleId="Style_12_ch" w:type="character">
    <w:name w:val="heading 3"/>
    <w:link w:val="Style_12"/>
    <w:rPr>
      <w:rFonts w:ascii="XO Thames" w:hAnsi="XO Thames"/>
      <w:b w:val="1"/>
      <w:sz w:val="26"/>
    </w:rPr>
  </w:style>
  <w:style w:styleId="Style_13" w:type="paragraph">
    <w:name w:val="Default Paragraph Font"/>
    <w:link w:val="Style_13_ch"/>
  </w:style>
  <w:style w:styleId="Style_13_ch" w:type="character">
    <w:name w:val="Default Paragraph Font"/>
    <w:link w:val="Style_13"/>
  </w:style>
  <w:style w:styleId="Style_14" w:type="paragraph">
    <w:name w:val="toc 3"/>
    <w:next w:val="Style_2"/>
    <w:link w:val="Style_14_ch"/>
    <w:uiPriority w:val="39"/>
    <w:pPr>
      <w:ind w:firstLine="0" w:left="400"/>
      <w:jc w:val="left"/>
    </w:pPr>
    <w:rPr>
      <w:rFonts w:ascii="XO Thames" w:hAnsi="XO Thames"/>
      <w:sz w:val="28"/>
    </w:rPr>
  </w:style>
  <w:style w:styleId="Style_14_ch" w:type="character">
    <w:name w:val="toc 3"/>
    <w:link w:val="Style_14"/>
    <w:rPr>
      <w:rFonts w:ascii="XO Thames" w:hAnsi="XO Thames"/>
      <w:sz w:val="28"/>
    </w:rPr>
  </w:style>
  <w:style w:styleId="Style_15" w:type="paragraph">
    <w:name w:val="annotation text"/>
    <w:basedOn w:val="Style_2"/>
    <w:link w:val="Style_15_ch"/>
    <w:pPr>
      <w:spacing w:line="240" w:lineRule="auto"/>
      <w:ind/>
    </w:pPr>
    <w:rPr>
      <w:sz w:val="20"/>
    </w:rPr>
  </w:style>
  <w:style w:styleId="Style_15_ch" w:type="character">
    <w:name w:val="annotation text"/>
    <w:basedOn w:val="Style_2_ch"/>
    <w:link w:val="Style_15"/>
    <w:rPr>
      <w:sz w:val="20"/>
    </w:rPr>
  </w:style>
  <w:style w:styleId="Style_16" w:type="paragraph">
    <w:name w:val="heading 5"/>
    <w:next w:val="Style_2"/>
    <w:link w:val="Style_16_ch"/>
    <w:uiPriority w:val="9"/>
    <w:qFormat/>
    <w:pPr>
      <w:spacing w:after="120" w:before="120"/>
      <w:ind/>
      <w:jc w:val="both"/>
      <w:outlineLvl w:val="4"/>
    </w:pPr>
    <w:rPr>
      <w:rFonts w:ascii="XO Thames" w:hAnsi="XO Thames"/>
      <w:b w:val="1"/>
      <w:sz w:val="22"/>
    </w:rPr>
  </w:style>
  <w:style w:styleId="Style_16_ch" w:type="character">
    <w:name w:val="heading 5"/>
    <w:link w:val="Style_16"/>
    <w:rPr>
      <w:rFonts w:ascii="XO Thames" w:hAnsi="XO Thames"/>
      <w:b w:val="1"/>
      <w:sz w:val="22"/>
    </w:rPr>
  </w:style>
  <w:style w:styleId="Style_17" w:type="paragraph">
    <w:name w:val="annotation subject"/>
    <w:basedOn w:val="Style_15"/>
    <w:next w:val="Style_15"/>
    <w:link w:val="Style_17_ch"/>
    <w:rPr>
      <w:b w:val="1"/>
    </w:rPr>
  </w:style>
  <w:style w:styleId="Style_17_ch" w:type="character">
    <w:name w:val="annotation subject"/>
    <w:basedOn w:val="Style_15_ch"/>
    <w:link w:val="Style_17"/>
    <w:rPr>
      <w:b w:val="1"/>
    </w:rPr>
  </w:style>
  <w:style w:styleId="Style_18" w:type="paragraph">
    <w:name w:val="heading 1"/>
    <w:next w:val="Style_2"/>
    <w:link w:val="Style_18_ch"/>
    <w:uiPriority w:val="9"/>
    <w:qFormat/>
    <w:pPr>
      <w:spacing w:after="120" w:before="120"/>
      <w:ind/>
      <w:jc w:val="both"/>
      <w:outlineLvl w:val="0"/>
    </w:pPr>
    <w:rPr>
      <w:rFonts w:ascii="XO Thames" w:hAnsi="XO Thames"/>
      <w:b w:val="1"/>
      <w:sz w:val="32"/>
    </w:rPr>
  </w:style>
  <w:style w:styleId="Style_18_ch" w:type="character">
    <w:name w:val="heading 1"/>
    <w:link w:val="Style_18"/>
    <w:rPr>
      <w:rFonts w:ascii="XO Thames" w:hAnsi="XO Thames"/>
      <w:b w:val="1"/>
      <w:sz w:val="32"/>
    </w:rPr>
  </w:style>
  <w:style w:styleId="Style_19" w:type="paragraph">
    <w:name w:val="Hyperlink"/>
    <w:link w:val="Style_19_ch"/>
    <w:rPr>
      <w:color w:val="0000FF"/>
      <w:u w:val="single"/>
    </w:rPr>
  </w:style>
  <w:style w:styleId="Style_19_ch" w:type="character">
    <w:name w:val="Hyperlink"/>
    <w:link w:val="Style_19"/>
    <w:rPr>
      <w:color w:val="0000FF"/>
      <w:u w:val="single"/>
    </w:rPr>
  </w:style>
  <w:style w:styleId="Style_20" w:type="paragraph">
    <w:name w:val="Footnote"/>
    <w:link w:val="Style_20_ch"/>
    <w:pPr>
      <w:ind w:firstLine="851" w:left="0"/>
      <w:jc w:val="both"/>
    </w:pPr>
    <w:rPr>
      <w:rFonts w:ascii="XO Thames" w:hAnsi="XO Thames"/>
      <w:sz w:val="22"/>
    </w:rPr>
  </w:style>
  <w:style w:styleId="Style_20_ch" w:type="character">
    <w:name w:val="Footnote"/>
    <w:link w:val="Style_20"/>
    <w:rPr>
      <w:rFonts w:ascii="XO Thames" w:hAnsi="XO Thames"/>
      <w:sz w:val="22"/>
    </w:rPr>
  </w:style>
  <w:style w:styleId="Style_21" w:type="paragraph">
    <w:name w:val="toc 1"/>
    <w:next w:val="Style_2"/>
    <w:link w:val="Style_21_ch"/>
    <w:uiPriority w:val="39"/>
    <w:pPr>
      <w:ind w:firstLine="0" w:left="0"/>
      <w:jc w:val="left"/>
    </w:pPr>
    <w:rPr>
      <w:rFonts w:ascii="XO Thames" w:hAnsi="XO Thames"/>
      <w:b w:val="1"/>
      <w:sz w:val="28"/>
    </w:rPr>
  </w:style>
  <w:style w:styleId="Style_21_ch" w:type="character">
    <w:name w:val="toc 1"/>
    <w:link w:val="Style_21"/>
    <w:rPr>
      <w:rFonts w:ascii="XO Thames" w:hAnsi="XO Thames"/>
      <w:b w:val="1"/>
      <w:sz w:val="28"/>
    </w:rPr>
  </w:style>
  <w:style w:styleId="Style_1" w:type="paragraph">
    <w:name w:val="Header and Footer"/>
    <w:link w:val="Style_1_ch"/>
    <w:pPr>
      <w:spacing w:line="240" w:lineRule="auto"/>
      <w:ind/>
      <w:jc w:val="both"/>
    </w:pPr>
    <w:rPr>
      <w:rFonts w:ascii="XO Thames" w:hAnsi="XO Thames"/>
      <w:sz w:val="28"/>
    </w:rPr>
  </w:style>
  <w:style w:styleId="Style_1_ch" w:type="character">
    <w:name w:val="Header and Footer"/>
    <w:link w:val="Style_1"/>
    <w:rPr>
      <w:rFonts w:ascii="XO Thames" w:hAnsi="XO Thames"/>
      <w:sz w:val="28"/>
    </w:rPr>
  </w:style>
  <w:style w:styleId="Style_22" w:type="paragraph">
    <w:name w:val="toc 9"/>
    <w:next w:val="Style_2"/>
    <w:link w:val="Style_22_ch"/>
    <w:uiPriority w:val="39"/>
    <w:pPr>
      <w:ind w:firstLine="0" w:left="1600"/>
      <w:jc w:val="left"/>
    </w:pPr>
    <w:rPr>
      <w:rFonts w:ascii="XO Thames" w:hAnsi="XO Thames"/>
      <w:sz w:val="28"/>
    </w:rPr>
  </w:style>
  <w:style w:styleId="Style_22_ch" w:type="character">
    <w:name w:val="toc 9"/>
    <w:link w:val="Style_22"/>
    <w:rPr>
      <w:rFonts w:ascii="XO Thames" w:hAnsi="XO Thames"/>
      <w:sz w:val="28"/>
    </w:rPr>
  </w:style>
  <w:style w:styleId="Style_23" w:type="paragraph">
    <w:name w:val="annotation reference"/>
    <w:basedOn w:val="Style_13"/>
    <w:link w:val="Style_23_ch"/>
    <w:rPr>
      <w:sz w:val="16"/>
    </w:rPr>
  </w:style>
  <w:style w:styleId="Style_23_ch" w:type="character">
    <w:name w:val="annotation reference"/>
    <w:basedOn w:val="Style_13_ch"/>
    <w:link w:val="Style_23"/>
    <w:rPr>
      <w:sz w:val="16"/>
    </w:rPr>
  </w:style>
  <w:style w:styleId="Style_6" w:type="paragraph">
    <w:name w:val="List Paragraph"/>
    <w:basedOn w:val="Style_2"/>
    <w:link w:val="Style_6_ch"/>
    <w:pPr>
      <w:ind w:firstLine="0" w:left="720"/>
      <w:contextualSpacing w:val="1"/>
    </w:pPr>
  </w:style>
  <w:style w:styleId="Style_6_ch" w:type="character">
    <w:name w:val="List Paragraph"/>
    <w:basedOn w:val="Style_2_ch"/>
    <w:link w:val="Style_6"/>
  </w:style>
  <w:style w:styleId="Style_24" w:type="paragraph">
    <w:name w:val="toc 8"/>
    <w:next w:val="Style_2"/>
    <w:link w:val="Style_24_ch"/>
    <w:uiPriority w:val="39"/>
    <w:pPr>
      <w:ind w:firstLine="0" w:left="1400"/>
      <w:jc w:val="left"/>
    </w:pPr>
    <w:rPr>
      <w:rFonts w:ascii="XO Thames" w:hAnsi="XO Thames"/>
      <w:sz w:val="28"/>
    </w:rPr>
  </w:style>
  <w:style w:styleId="Style_24_ch" w:type="character">
    <w:name w:val="toc 8"/>
    <w:link w:val="Style_24"/>
    <w:rPr>
      <w:rFonts w:ascii="XO Thames" w:hAnsi="XO Thames"/>
      <w:sz w:val="28"/>
    </w:rPr>
  </w:style>
  <w:style w:styleId="Style_3" w:type="paragraph">
    <w:name w:val="footer"/>
    <w:basedOn w:val="Style_2"/>
    <w:link w:val="Style_3_ch"/>
    <w:pPr>
      <w:tabs>
        <w:tab w:leader="none" w:pos="4677" w:val="center"/>
        <w:tab w:leader="none" w:pos="9355" w:val="right"/>
      </w:tabs>
      <w:spacing w:after="0" w:line="240" w:lineRule="auto"/>
      <w:ind/>
    </w:pPr>
  </w:style>
  <w:style w:styleId="Style_3_ch" w:type="character">
    <w:name w:val="footer"/>
    <w:basedOn w:val="Style_2_ch"/>
    <w:link w:val="Style_3"/>
  </w:style>
  <w:style w:styleId="Style_25" w:type="paragraph">
    <w:name w:val="toc 5"/>
    <w:next w:val="Style_2"/>
    <w:link w:val="Style_25_ch"/>
    <w:uiPriority w:val="39"/>
    <w:pPr>
      <w:ind w:firstLine="0" w:left="800"/>
      <w:jc w:val="left"/>
    </w:pPr>
    <w:rPr>
      <w:rFonts w:ascii="XO Thames" w:hAnsi="XO Thames"/>
      <w:sz w:val="28"/>
    </w:rPr>
  </w:style>
  <w:style w:styleId="Style_25_ch" w:type="character">
    <w:name w:val="toc 5"/>
    <w:link w:val="Style_25"/>
    <w:rPr>
      <w:rFonts w:ascii="XO Thames" w:hAnsi="XO Thames"/>
      <w:sz w:val="28"/>
    </w:rPr>
  </w:style>
  <w:style w:styleId="Style_26" w:type="paragraph">
    <w:name w:val="header"/>
    <w:basedOn w:val="Style_2"/>
    <w:link w:val="Style_26_ch"/>
    <w:pPr>
      <w:tabs>
        <w:tab w:leader="none" w:pos="4677" w:val="center"/>
        <w:tab w:leader="none" w:pos="9355" w:val="right"/>
      </w:tabs>
      <w:spacing w:after="0" w:line="240" w:lineRule="auto"/>
      <w:ind/>
    </w:pPr>
  </w:style>
  <w:style w:styleId="Style_26_ch" w:type="character">
    <w:name w:val="header"/>
    <w:basedOn w:val="Style_2_ch"/>
    <w:link w:val="Style_26"/>
  </w:style>
  <w:style w:styleId="Style_27" w:type="paragraph">
    <w:name w:val="Subtitle"/>
    <w:next w:val="Style_2"/>
    <w:link w:val="Style_27_ch"/>
    <w:uiPriority w:val="11"/>
    <w:qFormat/>
    <w:pPr>
      <w:ind/>
      <w:jc w:val="both"/>
    </w:pPr>
    <w:rPr>
      <w:rFonts w:ascii="XO Thames" w:hAnsi="XO Thames"/>
      <w:i w:val="1"/>
      <w:sz w:val="24"/>
    </w:rPr>
  </w:style>
  <w:style w:styleId="Style_27_ch" w:type="character">
    <w:name w:val="Subtitle"/>
    <w:link w:val="Style_27"/>
    <w:rPr>
      <w:rFonts w:ascii="XO Thames" w:hAnsi="XO Thames"/>
      <w:i w:val="1"/>
      <w:sz w:val="24"/>
    </w:rPr>
  </w:style>
  <w:style w:styleId="Style_28" w:type="paragraph">
    <w:name w:val="Title"/>
    <w:next w:val="Style_2"/>
    <w:link w:val="Style_28_ch"/>
    <w:uiPriority w:val="10"/>
    <w:qFormat/>
    <w:pPr>
      <w:spacing w:after="567" w:before="567"/>
      <w:ind/>
      <w:jc w:val="center"/>
    </w:pPr>
    <w:rPr>
      <w:rFonts w:ascii="XO Thames" w:hAnsi="XO Thames"/>
      <w:b w:val="1"/>
      <w:caps w:val="1"/>
      <w:sz w:val="40"/>
    </w:rPr>
  </w:style>
  <w:style w:styleId="Style_28_ch" w:type="character">
    <w:name w:val="Title"/>
    <w:link w:val="Style_28"/>
    <w:rPr>
      <w:rFonts w:ascii="XO Thames" w:hAnsi="XO Thames"/>
      <w:b w:val="1"/>
      <w:caps w:val="1"/>
      <w:sz w:val="40"/>
    </w:rPr>
  </w:style>
  <w:style w:styleId="Style_29" w:type="paragraph">
    <w:name w:val="heading 4"/>
    <w:next w:val="Style_2"/>
    <w:link w:val="Style_29_ch"/>
    <w:uiPriority w:val="9"/>
    <w:qFormat/>
    <w:pPr>
      <w:spacing w:after="120" w:before="120"/>
      <w:ind/>
      <w:jc w:val="both"/>
      <w:outlineLvl w:val="3"/>
    </w:pPr>
    <w:rPr>
      <w:rFonts w:ascii="XO Thames" w:hAnsi="XO Thames"/>
      <w:b w:val="1"/>
      <w:sz w:val="24"/>
    </w:rPr>
  </w:style>
  <w:style w:styleId="Style_29_ch" w:type="character">
    <w:name w:val="heading 4"/>
    <w:link w:val="Style_29"/>
    <w:rPr>
      <w:rFonts w:ascii="XO Thames" w:hAnsi="XO Thames"/>
      <w:b w:val="1"/>
      <w:sz w:val="24"/>
    </w:rPr>
  </w:style>
  <w:style w:styleId="Style_30" w:type="paragraph">
    <w:name w:val="Balloon Text"/>
    <w:basedOn w:val="Style_2"/>
    <w:link w:val="Style_30_ch"/>
    <w:pPr>
      <w:spacing w:after="0" w:line="240" w:lineRule="auto"/>
      <w:ind/>
    </w:pPr>
    <w:rPr>
      <w:rFonts w:ascii="Tahoma" w:hAnsi="Tahoma"/>
      <w:sz w:val="16"/>
    </w:rPr>
  </w:style>
  <w:style w:styleId="Style_30_ch" w:type="character">
    <w:name w:val="Balloon Text"/>
    <w:basedOn w:val="Style_2_ch"/>
    <w:link w:val="Style_30"/>
    <w:rPr>
      <w:rFonts w:ascii="Tahoma" w:hAnsi="Tahoma"/>
      <w:sz w:val="16"/>
    </w:rPr>
  </w:style>
  <w:style w:styleId="Style_31" w:type="paragraph">
    <w:name w:val="heading 2"/>
    <w:next w:val="Style_2"/>
    <w:link w:val="Style_31_ch"/>
    <w:uiPriority w:val="9"/>
    <w:qFormat/>
    <w:pPr>
      <w:spacing w:after="120" w:before="120"/>
      <w:ind/>
      <w:jc w:val="both"/>
      <w:outlineLvl w:val="1"/>
    </w:pPr>
    <w:rPr>
      <w:rFonts w:ascii="XO Thames" w:hAnsi="XO Thames"/>
      <w:b w:val="1"/>
      <w:sz w:val="28"/>
    </w:rPr>
  </w:style>
  <w:style w:styleId="Style_31_ch" w:type="character">
    <w:name w:val="heading 2"/>
    <w:link w:val="Style_31"/>
    <w:rPr>
      <w:rFonts w:ascii="XO Thames" w:hAnsi="XO Thames"/>
      <w:b w:val="1"/>
      <w:sz w:val="28"/>
    </w:rPr>
  </w:style>
  <w:style w:styleId="Style_5" w:type="table">
    <w:name w:val="Table Grid"/>
    <w:basedOn w:val="Style_4"/>
    <w:pPr>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4"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footer7.xml" Type="http://schemas.openxmlformats.org/officeDocument/2006/relationships/footer"/>
  <Relationship Id="rId6" Target="header6.xml" Type="http://schemas.openxmlformats.org/officeDocument/2006/relationships/header"/>
  <Relationship Id="rId14" Target="theme/theme1.xml" Type="http://schemas.openxmlformats.org/officeDocument/2006/relationships/theme"/>
  <Relationship Id="rId13" Target="webSettings.xml" Type="http://schemas.openxmlformats.org/officeDocument/2006/relationships/webSettings"/>
  <Relationship Id="rId4" Target="footer4.xml" Type="http://schemas.openxmlformats.org/officeDocument/2006/relationships/footer"/>
  <Relationship Id="rId3" Target="header3.xml" Type="http://schemas.openxmlformats.org/officeDocument/2006/relationships/header"/>
  <Relationship Id="rId12" Target="stylesWithEffects.xml" Type="http://schemas.microsoft.com/office/2007/relationships/stylesWithEffects"/>
  <Relationship Id="rId10" Target="settings.xml" Type="http://schemas.openxmlformats.org/officeDocument/2006/relationships/settings"/>
  <Relationship Id="rId5" Target="header5.xml" Type="http://schemas.openxmlformats.org/officeDocument/2006/relationships/header"/>
  <Relationship Id="rId11" Target="styles.xml" Type="http://schemas.openxmlformats.org/officeDocument/2006/relationships/styles"/>
  <Relationship Id="rId8" Target="footer8.xml" Type="http://schemas.openxmlformats.org/officeDocument/2006/relationships/footer"/>
  <Relationship Id="rId2" Target="footer2.xml" Type="http://schemas.openxmlformats.org/officeDocument/2006/relationships/footer"/>
  <Relationship Id="rId9" Target="fontTable.xml" Type="http://schemas.openxmlformats.org/officeDocument/2006/relationships/fontTable"/>
  <Relationship Id="rId15" Target="numbering.xml" Type="http://schemas.openxmlformats.org/officeDocument/2006/relationships/numbering"/>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2026-01-23T05:03:54Z</dcterms:modified>
</cp:coreProperties>
</file>