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B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6"/>
        </w:rPr>
        <w:t>ЗАДАНИЕ</w:t>
      </w:r>
    </w:p>
    <w:p w14:paraId="0C000000">
      <w:pPr>
        <w:pStyle w:val="Style_1"/>
        <w:ind/>
        <w:jc w:val="center"/>
        <w:rPr>
          <w:sz w:val="26"/>
        </w:rPr>
      </w:pPr>
      <w:r>
        <w:rPr>
          <w:rFonts w:ascii="Times New Roman" w:hAnsi="Times New Roman"/>
          <w:sz w:val="26"/>
        </w:rPr>
        <w:t xml:space="preserve">на разработку документации по планировке территории </w:t>
      </w:r>
      <w:r>
        <w:rPr>
          <w:rFonts w:ascii="Times New Roman" w:hAnsi="Times New Roman"/>
          <w:sz w:val="26"/>
          <w:highlight w:val="white"/>
        </w:rPr>
        <w:t xml:space="preserve"> города Магнитогорска</w:t>
      </w:r>
    </w:p>
    <w:p w14:paraId="0D000000">
      <w:pPr>
        <w:pStyle w:val="Style_1"/>
        <w:ind/>
        <w:jc w:val="center"/>
        <w:rPr>
          <w:rFonts w:ascii="Times New Roman" w:hAnsi="Times New Roman"/>
          <w:sz w:val="26"/>
        </w:rPr>
      </w:pPr>
    </w:p>
    <w:p w14:paraId="0E000000">
      <w:pPr>
        <w:pStyle w:val="Style_1"/>
        <w:spacing w:after="0" w:before="0" w:line="240" w:lineRule="auto"/>
        <w:ind w:firstLine="709" w:left="0" w:right="0"/>
        <w:jc w:val="center"/>
        <w:rPr>
          <w:sz w:val="26"/>
        </w:rPr>
      </w:pPr>
      <w:r>
        <w:rPr>
          <w:rFonts w:ascii="XO Thames" w:hAnsi="XO Thames"/>
          <w:color w:val="000000"/>
          <w:spacing w:val="0"/>
          <w:sz w:val="26"/>
          <w:highlight w:val="white"/>
          <w:u w:val="none"/>
        </w:rPr>
        <w:t xml:space="preserve">Документация о внесении изменений в проект планировки </w:t>
      </w:r>
      <w:r>
        <w:rPr>
          <w:rFonts w:ascii="XO Thames" w:hAnsi="XO Thames"/>
          <w:color w:val="000000"/>
          <w:spacing w:val="0"/>
          <w:sz w:val="28"/>
          <w:highlight w:val="white"/>
          <w:u w:val="none"/>
        </w:rPr>
        <w:t>и</w:t>
      </w:r>
      <w:r>
        <w:rPr>
          <w:rFonts w:ascii="XO Thames" w:hAnsi="XO Thames"/>
          <w:color w:val="000000"/>
          <w:spacing w:val="0"/>
          <w:sz w:val="26"/>
          <w:highlight w:val="white"/>
          <w:u w:val="none"/>
        </w:rPr>
        <w:t xml:space="preserve"> проект межевания территории города Магнитогорска, утвержденные постановлением администрации города от 03.07.2014 № 8886-П, в границах улицы Коробова и проезда Сиреневый</w:t>
      </w:r>
    </w:p>
    <w:p w14:paraId="0F000000">
      <w:pPr>
        <w:pStyle w:val="Style_1"/>
        <w:spacing w:line="276" w:lineRule="auto"/>
        <w:ind w:firstLine="284" w:left="-284" w:right="0"/>
        <w:jc w:val="center"/>
        <w:rPr>
          <w:rFonts w:ascii="Times New Roman" w:hAnsi="Times New Roman"/>
          <w:color w:val="000000"/>
          <w:sz w:val="20"/>
        </w:rPr>
      </w:pPr>
    </w:p>
    <w:tbl>
      <w:tblPr>
        <w:tblStyle w:val="Style_4"/>
        <w:tblW w:type="auto" w:w="0"/>
        <w:jc w:val="left"/>
        <w:tblInd w:type="dxa" w:w="50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54"/>
        <w:gridCol w:w="4165"/>
        <w:gridCol w:w="5103"/>
      </w:tblGrid>
      <w:tr>
        <w:tc>
          <w:tcPr>
            <w:tcW w:type="dxa" w:w="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п/п</w:t>
            </w:r>
          </w:p>
        </w:tc>
        <w:tc>
          <w:tcPr>
            <w:tcW w:type="dxa" w:w="41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Наименование позиции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Содержание</w:t>
            </w:r>
          </w:p>
        </w:tc>
      </w:tr>
      <w:tr>
        <w:trPr>
          <w:trHeight w:hRule="atLeast" w:val="588"/>
        </w:trPr>
        <w:tc>
          <w:tcPr>
            <w:tcW w:type="dxa" w:w="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41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Вид разрабатываемой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 планировки территории, проект межевания территории в составе проекта планировки территории.</w:t>
            </w:r>
          </w:p>
        </w:tc>
      </w:tr>
      <w:tr>
        <w:trPr>
          <w:trHeight w:hRule="atLeast" w:val="564"/>
        </w:trPr>
        <w:tc>
          <w:tcPr>
            <w:tcW w:type="dxa" w:w="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41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Инициатор подготовки документации по планировке территории</w:t>
            </w:r>
          </w:p>
          <w:p w14:paraId="18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Гелунов И.В.</w:t>
            </w:r>
          </w:p>
        </w:tc>
      </w:tr>
      <w:tr>
        <w:trPr>
          <w:trHeight w:hRule="atLeast" w:val="912"/>
        </w:trPr>
        <w:tc>
          <w:tcPr>
            <w:tcW w:type="dxa" w:w="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41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За счет собственных средств </w:t>
            </w:r>
            <w:r>
              <w:rPr>
                <w:rFonts w:ascii="Times New Roman" w:hAnsi="Times New Roman"/>
                <w:sz w:val="24"/>
              </w:rPr>
              <w:t>Гелунова И.В.</w:t>
            </w:r>
          </w:p>
        </w:tc>
      </w:tr>
      <w:tr>
        <w:trPr>
          <w:trHeight w:hRule="atLeast" w:val="4072"/>
        </w:trPr>
        <w:tc>
          <w:tcPr>
            <w:tcW w:type="dxa" w:w="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41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 Размещение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авторемонтных и сервисных мастерских.</w:t>
            </w:r>
          </w:p>
          <w:p w14:paraId="20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Ориентировочная максимальная площадь застройки -1444,5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кв.м.;</w:t>
            </w:r>
          </w:p>
          <w:p w14:paraId="21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Ориентировочная минимальная площадь застройки - 537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кв.м.;</w:t>
            </w:r>
          </w:p>
          <w:p w14:paraId="22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Ориентировочный максимальный коэффициент п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лотности застройки -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1,8;</w:t>
            </w:r>
          </w:p>
          <w:p w14:paraId="23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Предельное количество этажей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– 2.</w:t>
            </w:r>
          </w:p>
          <w:p w14:paraId="24000000">
            <w:pPr>
              <w:pStyle w:val="Style_1"/>
              <w:widowControl w:val="0"/>
              <w:spacing w:after="0" w:before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</w:p>
          <w:p w14:paraId="25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Параметры объектов капитального строительства будут определены проектом с учетом Правил землепользования и застройки города Магнитогорска.</w:t>
            </w:r>
          </w:p>
        </w:tc>
      </w:tr>
      <w:tr>
        <w:trPr>
          <w:trHeight w:hRule="atLeast" w:val="1004"/>
        </w:trPr>
        <w:tc>
          <w:tcPr>
            <w:tcW w:type="dxa" w:w="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41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Городской округ в отношении территорий которого осуществляется подготовка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Магнитогорский городской округ</w:t>
            </w:r>
          </w:p>
        </w:tc>
      </w:tr>
      <w:tr>
        <w:trPr>
          <w:trHeight w:hRule="atLeast" w:val="792"/>
        </w:trPr>
        <w:tc>
          <w:tcPr>
            <w:tcW w:type="dxa" w:w="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41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Состав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1"/>
              <w:widowControl w:val="0"/>
              <w:spacing w:line="240" w:lineRule="auto"/>
              <w:ind/>
              <w:jc w:val="left"/>
              <w:rPr>
                <w:rFonts w:ascii="XO Thames" w:hAnsi="XO Thames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>1. Состав проекта планировки территории и проекта межевания территории определяется в соответствии со ст.42,43 Градостроительного кодекса РФ.</w:t>
            </w:r>
          </w:p>
          <w:p w14:paraId="2C000000">
            <w:pPr>
              <w:pStyle w:val="Style_1"/>
              <w:widowControl w:val="0"/>
              <w:spacing w:line="240" w:lineRule="auto"/>
              <w:ind/>
              <w:jc w:val="left"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 xml:space="preserve">2. </w:t>
            </w:r>
            <w:r>
              <w:rPr>
                <w:rFonts w:ascii="XO Thames" w:hAnsi="XO Thames"/>
                <w:b w:val="0"/>
                <w:i w:val="0"/>
                <w:caps w:val="0"/>
                <w:smallCaps w:val="0"/>
                <w:color w:val="111111"/>
                <w:spacing w:val="0"/>
                <w:sz w:val="24"/>
              </w:rPr>
              <w:t>Документация по планировке территории, направляемая на электронном носителе или в форме электронного документа, должна соответствовать формату, позволяющему осуществить ее размещение в государственных информационных системах обеспечения градостроительной деятельности субъектов Российской Федерации</w:t>
            </w:r>
            <w:r>
              <w:rPr>
                <w:rFonts w:ascii="XO Thames" w:hAnsi="XO Thames"/>
                <w:color w:val="000000"/>
                <w:sz w:val="24"/>
              </w:rPr>
              <w:t>, согласно постановлению Правительства РФ от 02.02.2024 N112.</w:t>
            </w:r>
          </w:p>
        </w:tc>
      </w:tr>
      <w:tr>
        <w:trPr>
          <w:trHeight w:hRule="atLeast" w:val="1608"/>
        </w:trPr>
        <w:tc>
          <w:tcPr>
            <w:tcW w:type="dxa" w:w="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41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Земельные участки расположенные в границах территории проектирования:</w:t>
            </w:r>
          </w:p>
          <w:p w14:paraId="30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val="000000"/>
                <w:sz w:val="24"/>
                <w:shd w:fill="F8F9FA" w:val="clear"/>
              </w:rPr>
            </w:pPr>
            <w:r>
              <w:rPr>
                <w:rFonts w:ascii="Times New Roman" w:hAnsi="Times New Roman"/>
                <w:color w:val="000000"/>
                <w:sz w:val="24"/>
                <w:shd w:fill="F8F9FA" w:val="clear"/>
              </w:rPr>
              <w:t xml:space="preserve">74:33:0305001:6,  </w:t>
            </w:r>
            <w:r>
              <w:rPr>
                <w:rFonts w:ascii="Times New Roman" w:hAnsi="Times New Roman"/>
                <w:color w:val="252625"/>
                <w:sz w:val="24"/>
                <w:highlight w:val="white"/>
              </w:rPr>
              <w:t>74:33:0305001:45, 74:33:0305001:16, 74:33:0305001:11, 74:33:0305001:27, 74:33:0305001:8, 74:33:0305001:13.</w:t>
            </w:r>
          </w:p>
          <w:p w14:paraId="31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 xml:space="preserve">Ориентировочная площадь территории проектирования </w:t>
            </w:r>
            <w:r>
              <w:rPr>
                <w:rFonts w:ascii="Times New Roman" w:hAnsi="Times New Roman"/>
                <w:sz w:val="24"/>
              </w:rPr>
              <w:t>2,5</w:t>
            </w:r>
            <w:r>
              <w:rPr>
                <w:rFonts w:ascii="Times New Roman" w:hAnsi="Times New Roman"/>
                <w:i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4"/>
                <w:shd w:fill="F8F9FA" w:val="clear"/>
              </w:rPr>
              <w:t>га</w:t>
            </w:r>
          </w:p>
        </w:tc>
      </w:tr>
      <w:tr>
        <w:trPr>
          <w:trHeight w:hRule="atLeast" w:val="924"/>
        </w:trPr>
        <w:tc>
          <w:tcPr>
            <w:tcW w:type="dxa" w:w="6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pStyle w:val="Style_1"/>
              <w:widowControl w:val="0"/>
              <w:spacing w:after="0" w:before="0" w:line="276" w:lineRule="auto"/>
              <w:ind w:firstLine="0" w:left="0"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41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Цель подготовки документации по планировке территории</w:t>
            </w:r>
          </w:p>
        </w:tc>
        <w:tc>
          <w:tcPr>
            <w:tcW w:type="dxa" w:w="51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>Определение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      </w:r>
          </w:p>
          <w:p w14:paraId="35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>Образование земельных участков из земель неразграниченной государственной собственности:</w:t>
            </w:r>
          </w:p>
          <w:p w14:paraId="36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1) для размещения авторемонтных мастерских, </w:t>
            </w: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>ориентировочная площадь образуемого земельного участка 1605 кв.м;</w:t>
            </w:r>
          </w:p>
          <w:p w14:paraId="37000000">
            <w:pPr>
              <w:pStyle w:val="Style_1"/>
              <w:widowControl w:val="0"/>
              <w:spacing w:after="0" w:before="0" w:line="240" w:lineRule="auto"/>
              <w:ind/>
              <w:jc w:val="left"/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2) стоянка транспортных средств и улично-дорожная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сеть, </w:t>
            </w: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>ориентировочная площадь образуемого земельного участка 428 кв.м.</w:t>
            </w:r>
            <w:bookmarkStart w:id="1" w:name="_GoBack"/>
            <w:bookmarkEnd w:id="1"/>
          </w:p>
        </w:tc>
      </w:tr>
    </w:tbl>
    <w:p w14:paraId="38000000">
      <w:pPr>
        <w:pStyle w:val="Style_1"/>
        <w:spacing w:line="276" w:lineRule="auto"/>
        <w:ind w:firstLine="284" w:left="-284" w:right="0"/>
        <w:jc w:val="center"/>
        <w:rPr>
          <w:rFonts w:ascii="Times New Roman" w:hAnsi="Times New Roman"/>
          <w:color w:val="000000"/>
          <w:sz w:val="20"/>
        </w:rPr>
      </w:pPr>
    </w:p>
    <w:p w14:paraId="39000000">
      <w:pPr>
        <w:pStyle w:val="Style_1"/>
        <w:spacing w:line="276" w:lineRule="auto"/>
        <w:ind w:firstLine="284" w:left="-284" w:right="0"/>
        <w:jc w:val="center"/>
        <w:rPr>
          <w:rFonts w:ascii="Times New Roman" w:hAnsi="Times New Roman"/>
          <w:color w:val="000000"/>
          <w:sz w:val="20"/>
        </w:rPr>
      </w:pPr>
    </w:p>
    <w:p w14:paraId="3A000000">
      <w:pPr>
        <w:pStyle w:val="Style_1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  <w:t xml:space="preserve">Начальник управления </w:t>
      </w:r>
    </w:p>
    <w:p w14:paraId="3B000000">
      <w:pPr>
        <w:pStyle w:val="Style_1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архитектуры и градостроительства</w:t>
      </w:r>
    </w:p>
    <w:p w14:paraId="3C000000">
      <w:pPr>
        <w:pStyle w:val="Style_1"/>
      </w:pPr>
      <w:r>
        <w:rPr>
          <w:rFonts w:ascii="Times New Roman" w:hAnsi="Times New Roman"/>
          <w:sz w:val="26"/>
        </w:rPr>
        <w:t>администрации города Магнитогорска                                                                    К.С. Хуртин</w:t>
      </w:r>
    </w:p>
    <w:sectPr>
      <w:headerReference r:id="rId3" w:type="default"/>
      <w:headerReference r:id="rId1" w:type="first"/>
      <w:footerReference r:id="rId4" w:type="default"/>
      <w:footerReference r:id="rId2" w:type="first"/>
      <w:type w:val="nextPage"/>
      <w:pgSz w:h="16838" w:orient="portrait" w:w="11906"/>
      <w:pgMar w:bottom="1440" w:footer="314" w:gutter="0" w:header="720" w:left="1080" w:right="707" w:top="1440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3"/>
      <w:ind/>
      <w:jc w:val="right"/>
    </w:pPr>
  </w:p>
  <w:p w14:paraId="0A000000">
    <w:pPr>
      <w:pStyle w:val="Style_3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709" w:val="clear"/>
        <w:tab w:leader="none" w:pos="1418" w:val="left"/>
      </w:tabs>
      <w:spacing w:line="240" w:lineRule="auto"/>
      <w:ind w:firstLine="709" w:left="0" w:right="0"/>
      <w:jc w:val="right"/>
      <w:rPr>
        <w:rFonts w:ascii="XO Thames" w:hAnsi="XO Thames"/>
        <w:sz w:val="24"/>
      </w:rPr>
    </w:pPr>
    <w:r>
      <w:rPr>
        <w:rFonts w:ascii="XO Thames" w:hAnsi="XO Thames"/>
        <w:sz w:val="24"/>
      </w:rPr>
      <w:t>Приложение № 2</w:t>
    </w:r>
  </w:p>
  <w:p w14:paraId="02000000">
    <w:pPr>
      <w:pStyle w:val="Style_1"/>
      <w:tabs>
        <w:tab w:leader="none" w:pos="709" w:val="clear"/>
        <w:tab w:leader="none" w:pos="1418" w:val="left"/>
      </w:tabs>
      <w:ind w:firstLine="709" w:left="0" w:right="0"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t>к постановлению администрации</w:t>
    </w:r>
  </w:p>
  <w:p w14:paraId="03000000">
    <w:pPr>
      <w:pStyle w:val="Style_1"/>
      <w:tabs>
        <w:tab w:leader="none" w:pos="709" w:val="clear"/>
        <w:tab w:leader="none" w:pos="1418" w:val="left"/>
      </w:tabs>
      <w:ind w:firstLine="709" w:left="0" w:right="0"/>
      <w:jc w:val="right"/>
      <w:rPr>
        <w:rFonts w:ascii="Times New Roman" w:hAnsi="Times New Roman"/>
      </w:rPr>
    </w:pPr>
    <w:r>
      <w:rPr>
        <w:rFonts w:ascii="Times New Roman" w:hAnsi="Times New Roman"/>
      </w:rPr>
      <w:t>города Магнитогорска</w:t>
    </w:r>
  </w:p>
  <w:p w14:paraId="04000000">
    <w:pPr>
      <w:pStyle w:val="Style_1"/>
      <w:tabs>
        <w:tab w:leader="none" w:pos="709" w:val="clear"/>
        <w:tab w:leader="none" w:pos="1418" w:val="left"/>
      </w:tabs>
      <w:ind w:firstLine="709" w:left="0" w:right="0"/>
      <w:jc w:val="right"/>
      <w:rPr>
        <w:rFonts w:ascii="Times New Roman" w:hAnsi="Times New Roman"/>
      </w:rPr>
    </w:pPr>
    <w:r>
      <w:rPr>
        <w:rFonts w:ascii="Times New Roman" w:hAnsi="Times New Roman"/>
      </w:rPr>
      <w:t>от 20.01.2026 № 217-П</w:t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  <w:tabs>
        <w:tab w:leader="none" w:pos="709" w:val="clear"/>
        <w:tab w:leader="none" w:pos="1418" w:val="left"/>
      </w:tabs>
      <w:spacing w:line="240" w:lineRule="auto"/>
      <w:ind w:firstLine="709" w:left="0" w:right="0"/>
      <w:jc w:val="center"/>
      <w:rPr>
        <w:rFonts w:ascii="XO Thames" w:hAnsi="XO Thames"/>
        <w:sz w:val="24"/>
      </w:rPr>
    </w:pPr>
    <w:r>
      <w:rPr>
        <w:rFonts w:ascii="XO Thames" w:hAnsi="XO Thames"/>
        <w:sz w:val="24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114300" distR="114300" distT="0" layoutInCell="true" locked="false" relativeHeight="251658240" simplePos="false">
              <wp:simplePos x="0" y="0"/>
              <wp:positionH relativeFrom="page">
                <wp:align>center</wp:align>
              </wp:positionH>
              <wp:positionV relativeFrom="paragraph">
                <wp:posOffset>635</wp:posOffset>
              </wp:positionV>
              <wp:extent cx="196215" cy="276225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96215" cy="27622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7000000">
                          <w:pPr>
                            <w:pStyle w:val="Style_1"/>
                            <w:rPr>
                              <w:spacing w:val="0"/>
                            </w:rPr>
                          </w:pPr>
                          <w:r>
                            <w:rPr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spacing w:val="0"/>
                            </w:rPr>
                            <w:instrText xml:space="preserve">PAGE </w:instrText>
                          </w:r>
                          <w:r>
                            <w:rPr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bIns="45720" lIns="91440" rIns="91440" tIns="4572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  <w:p w14:paraId="08000000">
    <w:pPr>
      <w:pStyle w:val="Style_2"/>
      <w:ind/>
      <w:jc w:val="right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0A"/>
      <w:spacing w:val="0"/>
      <w:sz w:val="24"/>
    </w:rPr>
  </w:style>
  <w:style w:default="1" w:styleId="Style_1_ch" w:type="character">
    <w:name w:val="Normal"/>
    <w:link w:val="Style_1"/>
    <w:rPr>
      <w:rFonts w:ascii="Calibri" w:hAnsi="Calibri"/>
      <w:color w:val="00000A"/>
      <w:spacing w:val="0"/>
      <w:sz w:val="24"/>
    </w:rPr>
  </w:style>
  <w:style w:styleId="Style_5" w:type="paragraph">
    <w:name w:val="WW8Num1z0"/>
    <w:link w:val="Style_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_ch" w:type="character">
    <w:name w:val="WW8Num1z0"/>
    <w:link w:val="Style_5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6" w:type="paragraph">
    <w:name w:val="toc 2"/>
    <w:next w:val="Style_1"/>
    <w:link w:val="Style_6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2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Contents 3"/>
    <w:link w:val="Style_7_ch"/>
    <w:rPr>
      <w:rFonts w:ascii="XO Thames" w:hAnsi="XO Thames"/>
      <w:sz w:val="28"/>
    </w:rPr>
  </w:style>
  <w:style w:styleId="Style_7_ch" w:type="character">
    <w:name w:val="Contents 3"/>
    <w:link w:val="Style_7"/>
    <w:rPr>
      <w:rFonts w:ascii="XO Thames" w:hAnsi="XO Thames"/>
      <w:sz w:val="28"/>
    </w:rPr>
  </w:style>
  <w:style w:styleId="Style_8" w:type="paragraph">
    <w:name w:val="Текст выноски Знак"/>
    <w:link w:val="Style_8_ch"/>
    <w:pPr>
      <w:widowControl w:val="1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14"/>
    </w:rPr>
  </w:style>
  <w:style w:styleId="Style_8_ch" w:type="character">
    <w:name w:val="Текст выноски Знак"/>
    <w:link w:val="Style_8"/>
    <w:rPr>
      <w:rFonts w:ascii="Tahoma" w:hAnsi="Tahoma"/>
      <w:color w:val="000000"/>
      <w:spacing w:val="0"/>
      <w:sz w:val="14"/>
    </w:rPr>
  </w:style>
  <w:style w:styleId="Style_9" w:type="paragraph">
    <w:name w:val="Title Char"/>
    <w:link w:val="Style_9_ch"/>
    <w:pPr>
      <w:widowControl w:val="1"/>
      <w:spacing w:after="0" w:before="0" w:line="240" w:lineRule="auto"/>
      <w:ind w:firstLine="0" w:left="0" w:right="0"/>
      <w:jc w:val="left"/>
    </w:pPr>
    <w:rPr>
      <w:rFonts w:ascii="Cambria" w:hAnsi="Cambria"/>
      <w:b w:val="1"/>
      <w:color w:val="000000"/>
      <w:spacing w:val="0"/>
      <w:sz w:val="32"/>
    </w:rPr>
  </w:style>
  <w:style w:styleId="Style_9_ch" w:type="character">
    <w:name w:val="Title Char"/>
    <w:link w:val="Style_9"/>
    <w:rPr>
      <w:rFonts w:ascii="Cambria" w:hAnsi="Cambria"/>
      <w:b w:val="1"/>
      <w:color w:val="000000"/>
      <w:spacing w:val="0"/>
      <w:sz w:val="32"/>
    </w:rPr>
  </w:style>
  <w:style w:styleId="Style_10" w:type="paragraph">
    <w:name w:val="Contents 2"/>
    <w:link w:val="Style_10_ch"/>
    <w:rPr>
      <w:rFonts w:ascii="XO Thames" w:hAnsi="XO Thames"/>
      <w:sz w:val="28"/>
    </w:rPr>
  </w:style>
  <w:style w:styleId="Style_10_ch" w:type="character">
    <w:name w:val="Contents 2"/>
    <w:link w:val="Style_10"/>
    <w:rPr>
      <w:rFonts w:ascii="XO Thames" w:hAnsi="XO Thames"/>
      <w:sz w:val="28"/>
    </w:rPr>
  </w:style>
  <w:style w:styleId="Style_11" w:type="paragraph">
    <w:name w:val="Heading 3"/>
    <w:link w:val="Style_11_ch"/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4"/>
    <w:next w:val="Style_1"/>
    <w:link w:val="Style_12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4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Absatz-Standardschriftart"/>
    <w:link w:val="Style_1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13_ch" w:type="character">
    <w:name w:val="Absatz-Standardschriftart"/>
    <w:link w:val="Style_13"/>
    <w:rPr>
      <w:rFonts w:ascii="Times New Roman" w:hAnsi="Times New Roman"/>
      <w:color w:val="000000"/>
      <w:spacing w:val="0"/>
      <w:sz w:val="20"/>
    </w:rPr>
  </w:style>
  <w:style w:styleId="Style_14" w:type="paragraph">
    <w:name w:val="Emphasis"/>
    <w:link w:val="Style_14_ch"/>
    <w:rPr>
      <w:i w:val="1"/>
    </w:rPr>
  </w:style>
  <w:style w:styleId="Style_14_ch" w:type="character">
    <w:name w:val="Emphasis"/>
    <w:link w:val="Style_14"/>
    <w:rPr>
      <w:i w:val="1"/>
    </w:rPr>
  </w:style>
  <w:style w:styleId="Style_15" w:type="paragraph">
    <w:name w:val="Указатель"/>
    <w:basedOn w:val="Style_1"/>
    <w:link w:val="Style_15_ch"/>
    <w:rPr>
      <w:rFonts w:ascii="PT Astra Serif" w:hAnsi="PT Astra Serif"/>
    </w:rPr>
  </w:style>
  <w:style w:styleId="Style_15_ch" w:type="character">
    <w:name w:val="Указатель"/>
    <w:basedOn w:val="Style_1_ch"/>
    <w:link w:val="Style_15"/>
    <w:rPr>
      <w:rFonts w:ascii="PT Astra Serif" w:hAnsi="PT Astra Serif"/>
    </w:rPr>
  </w:style>
  <w:style w:styleId="Style_16" w:type="paragraph">
    <w:name w:val="toc 6"/>
    <w:next w:val="Style_1"/>
    <w:link w:val="Style_16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6_ch" w:type="character">
    <w:name w:val="toc 6"/>
    <w:link w:val="Style_16"/>
    <w:rPr>
      <w:rFonts w:ascii="XO Thames" w:hAnsi="XO Thames"/>
      <w:color w:val="000000"/>
      <w:spacing w:val="0"/>
      <w:sz w:val="28"/>
    </w:rPr>
  </w:style>
  <w:style w:styleId="Style_17" w:type="paragraph">
    <w:name w:val="toc 7"/>
    <w:next w:val="Style_1"/>
    <w:link w:val="Style_17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7_ch" w:type="character">
    <w:name w:val="toc 7"/>
    <w:link w:val="Style_17"/>
    <w:rPr>
      <w:rFonts w:ascii="XO Thames" w:hAnsi="XO Thames"/>
      <w:color w:val="000000"/>
      <w:spacing w:val="0"/>
      <w:sz w:val="28"/>
    </w:rPr>
  </w:style>
  <w:style w:styleId="Style_18" w:type="paragraph">
    <w:name w:val="Contents 1"/>
    <w:link w:val="Style_18_ch"/>
    <w:rPr>
      <w:rFonts w:ascii="XO Thames" w:hAnsi="XO Thames"/>
      <w:b w:val="1"/>
      <w:sz w:val="28"/>
    </w:rPr>
  </w:style>
  <w:style w:styleId="Style_18_ch" w:type="character">
    <w:name w:val="Contents 1"/>
    <w:link w:val="Style_18"/>
    <w:rPr>
      <w:rFonts w:ascii="XO Thames" w:hAnsi="XO Thames"/>
      <w:b w:val="1"/>
      <w:sz w:val="28"/>
    </w:rPr>
  </w:style>
  <w:style w:styleId="Style_19" w:type="paragraph">
    <w:name w:val="Маркеры списка"/>
    <w:link w:val="Style_19_ch"/>
    <w:pPr>
      <w:widowControl w:val="1"/>
      <w:spacing w:after="0" w:before="0" w:line="240" w:lineRule="auto"/>
      <w:ind w:firstLine="0" w:left="0" w:right="0"/>
      <w:jc w:val="left"/>
    </w:pPr>
    <w:rPr>
      <w:rFonts w:ascii="OpenSymbol" w:hAnsi="OpenSymbol"/>
      <w:color w:val="000000"/>
      <w:spacing w:val="0"/>
      <w:sz w:val="20"/>
    </w:rPr>
  </w:style>
  <w:style w:styleId="Style_19_ch" w:type="character">
    <w:name w:val="Маркеры списка"/>
    <w:link w:val="Style_19"/>
    <w:rPr>
      <w:rFonts w:ascii="OpenSymbol" w:hAnsi="OpenSymbol"/>
      <w:color w:val="000000"/>
      <w:spacing w:val="0"/>
      <w:sz w:val="20"/>
    </w:rPr>
  </w:style>
  <w:style w:styleId="Style_20" w:type="paragraph">
    <w:name w:val="Contents 8"/>
    <w:link w:val="Style_20_ch"/>
    <w:rPr>
      <w:rFonts w:ascii="XO Thames" w:hAnsi="XO Thames"/>
      <w:sz w:val="28"/>
    </w:rPr>
  </w:style>
  <w:style w:styleId="Style_20_ch" w:type="character">
    <w:name w:val="Contents 8"/>
    <w:link w:val="Style_20"/>
    <w:rPr>
      <w:rFonts w:ascii="XO Thames" w:hAnsi="XO Thames"/>
      <w:sz w:val="28"/>
    </w:rPr>
  </w:style>
  <w:style w:styleId="Style_21" w:type="paragraph">
    <w:name w:val="ListLabel 1"/>
    <w:link w:val="Style_21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1_ch" w:type="character">
    <w:name w:val="ListLabel 1"/>
    <w:link w:val="Style_21"/>
    <w:rPr>
      <w:rFonts w:ascii="Times New Roman" w:hAnsi="Times New Roman"/>
      <w:color w:val="000000"/>
      <w:spacing w:val="0"/>
      <w:sz w:val="20"/>
    </w:rPr>
  </w:style>
  <w:style w:styleId="Style_22" w:type="paragraph">
    <w:name w:val="Endnote"/>
    <w:link w:val="Style_22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2_ch" w:type="character">
    <w:name w:val="Endnote"/>
    <w:link w:val="Style_22"/>
    <w:rPr>
      <w:rFonts w:ascii="XO Thames" w:hAnsi="XO Thames"/>
      <w:color w:val="000000"/>
      <w:spacing w:val="0"/>
      <w:sz w:val="22"/>
    </w:rPr>
  </w:style>
  <w:style w:styleId="Style_23" w:type="paragraph">
    <w:name w:val="heading 3"/>
    <w:next w:val="Style_1"/>
    <w:link w:val="Style_23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23_ch" w:type="character">
    <w:name w:val="heading 3"/>
    <w:link w:val="Style_23"/>
    <w:rPr>
      <w:rFonts w:ascii="XO Thames" w:hAnsi="XO Thames"/>
      <w:b w:val="1"/>
      <w:color w:val="000000"/>
      <w:spacing w:val="0"/>
      <w:sz w:val="26"/>
    </w:rPr>
  </w:style>
  <w:style w:styleId="Style_24" w:type="paragraph">
    <w:name w:val="Footer"/>
    <w:link w:val="Style_24_ch"/>
    <w:rPr>
      <w:sz w:val="21"/>
    </w:rPr>
  </w:style>
  <w:style w:styleId="Style_24_ch" w:type="character">
    <w:name w:val="Footer"/>
    <w:link w:val="Style_24"/>
    <w:rPr>
      <w:sz w:val="21"/>
    </w:rPr>
  </w:style>
  <w:style w:styleId="Style_25" w:type="paragraph">
    <w:name w:val="page number"/>
    <w:link w:val="Style_25_ch"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0"/>
    </w:rPr>
  </w:style>
  <w:style w:styleId="Style_25_ch" w:type="character">
    <w:name w:val="page number"/>
    <w:link w:val="Style_25"/>
    <w:rPr>
      <w:rFonts w:ascii="Times New Roman" w:hAnsi="Times New Roman"/>
      <w:color w:val="000000"/>
      <w:sz w:val="20"/>
    </w:rPr>
  </w:style>
  <w:style w:styleId="Style_26" w:type="paragraph">
    <w:name w:val="Îñíîâíîé òåêñò ñ îòñòóïîì 3"/>
    <w:basedOn w:val="Style_1"/>
    <w:link w:val="Style_26_ch"/>
    <w:pPr>
      <w:ind w:firstLine="567" w:left="0" w:right="0"/>
      <w:jc w:val="both"/>
    </w:pPr>
    <w:rPr>
      <w:rFonts w:ascii="Peterburg" w:hAnsi="Peterburg"/>
      <w:b w:val="1"/>
      <w:i w:val="1"/>
      <w:sz w:val="20"/>
    </w:rPr>
  </w:style>
  <w:style w:styleId="Style_26_ch" w:type="character">
    <w:name w:val="Îñíîâíîé òåêñò ñ îòñòóïîì 3"/>
    <w:basedOn w:val="Style_1_ch"/>
    <w:link w:val="Style_26"/>
    <w:rPr>
      <w:rFonts w:ascii="Peterburg" w:hAnsi="Peterburg"/>
      <w:b w:val="1"/>
      <w:i w:val="1"/>
      <w:sz w:val="20"/>
    </w:rPr>
  </w:style>
  <w:style w:styleId="Style_27" w:type="paragraph">
    <w:name w:val="Caption"/>
    <w:basedOn w:val="Style_1"/>
    <w:link w:val="Style_27_ch"/>
    <w:pPr>
      <w:spacing w:after="120" w:before="120"/>
      <w:ind/>
    </w:pPr>
    <w:rPr>
      <w:rFonts w:ascii="PT Astra Serif" w:hAnsi="PT Astra Serif"/>
      <w:i w:val="1"/>
      <w:sz w:val="24"/>
    </w:rPr>
  </w:style>
  <w:style w:styleId="Style_27_ch" w:type="character">
    <w:name w:val="Caption"/>
    <w:basedOn w:val="Style_1_ch"/>
    <w:link w:val="Style_27"/>
    <w:rPr>
      <w:rFonts w:ascii="PT Astra Serif" w:hAnsi="PT Astra Serif"/>
      <w:i w:val="1"/>
      <w:sz w:val="24"/>
    </w:rPr>
  </w:style>
  <w:style w:styleId="Style_28" w:type="paragraph">
    <w:name w:val="index heading"/>
    <w:basedOn w:val="Style_1"/>
    <w:link w:val="Style_28_ch"/>
  </w:style>
  <w:style w:styleId="Style_28_ch" w:type="character">
    <w:name w:val="index heading"/>
    <w:basedOn w:val="Style_1_ch"/>
    <w:link w:val="Style_28"/>
  </w:style>
  <w:style w:styleId="Style_29" w:type="paragraph">
    <w:name w:val="Balloon Text Char"/>
    <w:link w:val="Style_2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"/>
    </w:rPr>
  </w:style>
  <w:style w:styleId="Style_29_ch" w:type="character">
    <w:name w:val="Balloon Text Char"/>
    <w:link w:val="Style_29"/>
    <w:rPr>
      <w:rFonts w:ascii="Times New Roman" w:hAnsi="Times New Roman"/>
      <w:color w:val="000000"/>
      <w:spacing w:val="0"/>
      <w:sz w:val="2"/>
    </w:rPr>
  </w:style>
  <w:style w:styleId="Style_30" w:type="paragraph">
    <w:name w:val="Body Text"/>
    <w:basedOn w:val="Style_1"/>
    <w:link w:val="Style_30_ch"/>
    <w:pPr>
      <w:spacing w:after="120" w:before="0"/>
      <w:ind/>
    </w:pPr>
  </w:style>
  <w:style w:styleId="Style_30_ch" w:type="character">
    <w:name w:val="Body Text"/>
    <w:basedOn w:val="Style_1_ch"/>
    <w:link w:val="Style_30"/>
  </w:style>
  <w:style w:styleId="Style_31" w:type="paragraph">
    <w:name w:val="Contents 4"/>
    <w:link w:val="Style_31_ch"/>
    <w:rPr>
      <w:rFonts w:ascii="XO Thames" w:hAnsi="XO Thames"/>
      <w:sz w:val="28"/>
    </w:rPr>
  </w:style>
  <w:style w:styleId="Style_31_ch" w:type="character">
    <w:name w:val="Contents 4"/>
    <w:link w:val="Style_31"/>
    <w:rPr>
      <w:rFonts w:ascii="XO Thames" w:hAnsi="XO Thames"/>
      <w:sz w:val="28"/>
    </w:rPr>
  </w:style>
  <w:style w:styleId="Style_32" w:type="paragraph">
    <w:name w:val="Заголовок1"/>
    <w:basedOn w:val="Style_1"/>
    <w:next w:val="Style_30"/>
    <w:link w:val="Style_32_ch"/>
    <w:pPr>
      <w:keepNext w:val="1"/>
      <w:spacing w:after="120" w:before="240"/>
      <w:ind/>
    </w:pPr>
    <w:rPr>
      <w:rFonts w:ascii="Arial" w:hAnsi="Arial"/>
      <w:sz w:val="28"/>
    </w:rPr>
  </w:style>
  <w:style w:styleId="Style_32_ch" w:type="character">
    <w:name w:val="Заголовок1"/>
    <w:basedOn w:val="Style_1_ch"/>
    <w:link w:val="Style_32"/>
    <w:rPr>
      <w:rFonts w:ascii="Arial" w:hAnsi="Arial"/>
      <w:sz w:val="28"/>
    </w:rPr>
  </w:style>
  <w:style w:styleId="Style_33" w:type="paragraph">
    <w:name w:val="WW8Num5z0"/>
    <w:link w:val="Style_3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33_ch" w:type="character">
    <w:name w:val="WW8Num5z0"/>
    <w:link w:val="Style_33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34" w:type="paragraph">
    <w:name w:val="No Spacing"/>
    <w:link w:val="Style_34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00"/>
      <w:spacing w:val="0"/>
      <w:sz w:val="22"/>
    </w:rPr>
  </w:style>
  <w:style w:styleId="Style_34_ch" w:type="character">
    <w:name w:val="No Spacing"/>
    <w:link w:val="Style_34"/>
    <w:rPr>
      <w:rFonts w:ascii="Calibri" w:hAnsi="Calibri"/>
      <w:color w:val="000000"/>
      <w:spacing w:val="0"/>
      <w:sz w:val="22"/>
    </w:rPr>
  </w:style>
  <w:style w:styleId="Style_35" w:type="paragraph">
    <w:name w:val="Заголовок"/>
    <w:basedOn w:val="Style_1"/>
    <w:next w:val="Style_30"/>
    <w:link w:val="Style_35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5_ch" w:type="character">
    <w:name w:val="Заголовок"/>
    <w:basedOn w:val="Style_1_ch"/>
    <w:link w:val="Style_35"/>
    <w:rPr>
      <w:rFonts w:ascii="PT Astra Serif" w:hAnsi="PT Astra Serif"/>
      <w:sz w:val="28"/>
    </w:rPr>
  </w:style>
  <w:style w:styleId="Style_36" w:type="paragraph">
    <w:name w:val="Header"/>
    <w:link w:val="Style_36_ch"/>
    <w:rPr>
      <w:sz w:val="20"/>
    </w:rPr>
  </w:style>
  <w:style w:styleId="Style_36_ch" w:type="character">
    <w:name w:val="Header"/>
    <w:link w:val="Style_36"/>
    <w:rPr>
      <w:sz w:val="20"/>
    </w:rPr>
  </w:style>
  <w:style w:styleId="Style_37" w:type="paragraph">
    <w:name w:val="Body Text Char"/>
    <w:basedOn w:val="Style_38"/>
    <w:link w:val="Style_37_ch"/>
  </w:style>
  <w:style w:styleId="Style_37_ch" w:type="character">
    <w:name w:val="Body Text Char"/>
    <w:basedOn w:val="Style_38_ch"/>
    <w:link w:val="Style_37"/>
  </w:style>
  <w:style w:styleId="Style_3" w:type="paragraph">
    <w:name w:val="Footer"/>
    <w:basedOn w:val="Style_1"/>
    <w:link w:val="Style_3_ch"/>
    <w:pPr>
      <w:tabs>
        <w:tab w:leader="none" w:pos="709" w:val="clear"/>
        <w:tab w:leader="none" w:pos="4677" w:val="center"/>
        <w:tab w:leader="none" w:pos="9355" w:val="right"/>
      </w:tabs>
      <w:ind/>
    </w:pPr>
    <w:rPr>
      <w:sz w:val="21"/>
    </w:rPr>
  </w:style>
  <w:style w:styleId="Style_3_ch" w:type="character">
    <w:name w:val="Footer"/>
    <w:basedOn w:val="Style_1_ch"/>
    <w:link w:val="Style_3"/>
    <w:rPr>
      <w:sz w:val="21"/>
    </w:rPr>
  </w:style>
  <w:style w:styleId="Style_39" w:type="paragraph">
    <w:name w:val="Balloon Text"/>
    <w:basedOn w:val="Style_1"/>
    <w:link w:val="Style_39_ch"/>
    <w:rPr>
      <w:rFonts w:ascii="Tahoma" w:hAnsi="Tahoma"/>
      <w:sz w:val="16"/>
    </w:rPr>
  </w:style>
  <w:style w:styleId="Style_39_ch" w:type="character">
    <w:name w:val="Balloon Text"/>
    <w:basedOn w:val="Style_1_ch"/>
    <w:link w:val="Style_39"/>
    <w:rPr>
      <w:rFonts w:ascii="Tahoma" w:hAnsi="Tahoma"/>
      <w:sz w:val="16"/>
    </w:rPr>
  </w:style>
  <w:style w:styleId="Style_40" w:type="paragraph">
    <w:name w:val="Default Paragraph Font"/>
    <w:link w:val="Style_40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0_ch" w:type="character">
    <w:name w:val="Default Paragraph Font"/>
    <w:link w:val="Style_40"/>
    <w:rPr>
      <w:rFonts w:ascii="Times New Roman" w:hAnsi="Times New Roman"/>
      <w:color w:val="000000"/>
      <w:spacing w:val="0"/>
      <w:sz w:val="20"/>
    </w:rPr>
  </w:style>
  <w:style w:styleId="Style_41" w:type="paragraph">
    <w:name w:val="Footer Char"/>
    <w:basedOn w:val="Style_38"/>
    <w:link w:val="Style_41_ch"/>
  </w:style>
  <w:style w:styleId="Style_41_ch" w:type="character">
    <w:name w:val="Footer Char"/>
    <w:basedOn w:val="Style_38_ch"/>
    <w:link w:val="Style_41"/>
  </w:style>
  <w:style w:styleId="Style_42" w:type="paragraph">
    <w:name w:val="toc 3"/>
    <w:next w:val="Style_1"/>
    <w:link w:val="Style_42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42_ch" w:type="character">
    <w:name w:val="toc 3"/>
    <w:link w:val="Style_42"/>
    <w:rPr>
      <w:rFonts w:ascii="XO Thames" w:hAnsi="XO Thames"/>
      <w:color w:val="000000"/>
      <w:spacing w:val="0"/>
      <w:sz w:val="28"/>
    </w:rPr>
  </w:style>
  <w:style w:styleId="Style_43" w:type="paragraph">
    <w:name w:val="Emphasis"/>
    <w:link w:val="Style_43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i w:val="1"/>
      <w:color w:val="000000"/>
      <w:spacing w:val="0"/>
      <w:sz w:val="20"/>
    </w:rPr>
  </w:style>
  <w:style w:styleId="Style_43_ch" w:type="character">
    <w:name w:val="Emphasis"/>
    <w:link w:val="Style_43"/>
    <w:rPr>
      <w:rFonts w:ascii="Times New Roman" w:hAnsi="Times New Roman"/>
      <w:i w:val="1"/>
      <w:color w:val="000000"/>
      <w:spacing w:val="0"/>
      <w:sz w:val="20"/>
    </w:rPr>
  </w:style>
  <w:style w:styleId="Style_44" w:type="paragraph">
    <w:name w:val="Internet link"/>
    <w:link w:val="Style_44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80"/>
      <w:spacing w:val="0"/>
      <w:sz w:val="20"/>
      <w:u w:val="single"/>
    </w:rPr>
  </w:style>
  <w:style w:styleId="Style_44_ch" w:type="character">
    <w:name w:val="Internet link"/>
    <w:link w:val="Style_44"/>
    <w:rPr>
      <w:rFonts w:ascii="Times New Roman" w:hAnsi="Times New Roman"/>
      <w:color w:val="000080"/>
      <w:spacing w:val="0"/>
      <w:sz w:val="20"/>
      <w:u w:val="single"/>
    </w:rPr>
  </w:style>
  <w:style w:styleId="Style_45" w:type="paragraph">
    <w:name w:val="caption"/>
    <w:basedOn w:val="Style_1"/>
    <w:link w:val="Style_45_ch"/>
    <w:pPr>
      <w:spacing w:after="120" w:before="120"/>
      <w:ind/>
    </w:pPr>
    <w:rPr>
      <w:i w:val="1"/>
    </w:rPr>
  </w:style>
  <w:style w:styleId="Style_45_ch" w:type="character">
    <w:name w:val="caption"/>
    <w:basedOn w:val="Style_1_ch"/>
    <w:link w:val="Style_45"/>
    <w:rPr>
      <w:i w:val="1"/>
    </w:rPr>
  </w:style>
  <w:style w:styleId="Style_46" w:type="paragraph">
    <w:name w:val="Содержимое врезки"/>
    <w:basedOn w:val="Style_1"/>
    <w:link w:val="Style_46_ch"/>
  </w:style>
  <w:style w:styleId="Style_46_ch" w:type="character">
    <w:name w:val="Содержимое врезки"/>
    <w:basedOn w:val="Style_1_ch"/>
    <w:link w:val="Style_46"/>
  </w:style>
  <w:style w:styleId="Style_47" w:type="paragraph">
    <w:name w:val="Contents 7"/>
    <w:link w:val="Style_47_ch"/>
    <w:rPr>
      <w:rFonts w:ascii="XO Thames" w:hAnsi="XO Thames"/>
      <w:sz w:val="28"/>
    </w:rPr>
  </w:style>
  <w:style w:styleId="Style_47_ch" w:type="character">
    <w:name w:val="Contents 7"/>
    <w:link w:val="Style_47"/>
    <w:rPr>
      <w:rFonts w:ascii="XO Thames" w:hAnsi="XO Thames"/>
      <w:sz w:val="28"/>
    </w:rPr>
  </w:style>
  <w:style w:styleId="Style_48" w:type="paragraph">
    <w:name w:val="Heading 5"/>
    <w:link w:val="Style_48_ch"/>
    <w:rPr>
      <w:rFonts w:ascii="XO Thames" w:hAnsi="XO Thames"/>
      <w:b w:val="1"/>
      <w:sz w:val="22"/>
    </w:rPr>
  </w:style>
  <w:style w:styleId="Style_48_ch" w:type="character">
    <w:name w:val="Heading 5"/>
    <w:link w:val="Style_48"/>
    <w:rPr>
      <w:rFonts w:ascii="XO Thames" w:hAnsi="XO Thames"/>
      <w:b w:val="1"/>
      <w:sz w:val="22"/>
    </w:rPr>
  </w:style>
  <w:style w:styleId="Style_49" w:type="paragraph">
    <w:name w:val="WW-Absatz-Standardschriftart"/>
    <w:link w:val="Style_4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49_ch" w:type="character">
    <w:name w:val="WW-Absatz-Standardschriftart"/>
    <w:link w:val="Style_49"/>
    <w:rPr>
      <w:rFonts w:ascii="Times New Roman" w:hAnsi="Times New Roman"/>
      <w:color w:val="000000"/>
      <w:spacing w:val="0"/>
      <w:sz w:val="20"/>
    </w:rPr>
  </w:style>
  <w:style w:styleId="Style_50" w:type="paragraph">
    <w:name w:val="Header"/>
    <w:basedOn w:val="Style_1"/>
    <w:link w:val="Style_50_ch"/>
    <w:pPr>
      <w:tabs>
        <w:tab w:leader="none" w:pos="709" w:val="clear"/>
        <w:tab w:leader="none" w:pos="4153" w:val="center"/>
        <w:tab w:leader="none" w:pos="8306" w:val="right"/>
      </w:tabs>
      <w:ind/>
    </w:pPr>
    <w:rPr>
      <w:sz w:val="20"/>
    </w:rPr>
  </w:style>
  <w:style w:styleId="Style_50_ch" w:type="character">
    <w:name w:val="Header"/>
    <w:basedOn w:val="Style_1_ch"/>
    <w:link w:val="Style_50"/>
    <w:rPr>
      <w:sz w:val="20"/>
    </w:rPr>
  </w:style>
  <w:style w:styleId="Style_51" w:type="paragraph">
    <w:name w:val="Основной текст (2)"/>
    <w:basedOn w:val="Style_1"/>
    <w:link w:val="Style_51_ch"/>
    <w:pPr>
      <w:spacing w:after="240" w:before="0" w:line="274" w:lineRule="exact"/>
      <w:ind/>
      <w:jc w:val="right"/>
    </w:pPr>
    <w:rPr>
      <w:rFonts w:ascii="Times New Roman" w:hAnsi="Times New Roman"/>
      <w:sz w:val="22"/>
    </w:rPr>
  </w:style>
  <w:style w:styleId="Style_51_ch" w:type="character">
    <w:name w:val="Основной текст (2)"/>
    <w:basedOn w:val="Style_1_ch"/>
    <w:link w:val="Style_51"/>
    <w:rPr>
      <w:rFonts w:ascii="Times New Roman" w:hAnsi="Times New Roman"/>
      <w:sz w:val="22"/>
    </w:rPr>
  </w:style>
  <w:style w:styleId="Style_52" w:type="paragraph">
    <w:name w:val="Заголовок таблицы"/>
    <w:basedOn w:val="Style_53"/>
    <w:link w:val="Style_52_ch"/>
    <w:pPr>
      <w:ind/>
      <w:jc w:val="center"/>
    </w:pPr>
    <w:rPr>
      <w:b w:val="1"/>
    </w:rPr>
  </w:style>
  <w:style w:styleId="Style_52_ch" w:type="character">
    <w:name w:val="Заголовок таблицы"/>
    <w:basedOn w:val="Style_53_ch"/>
    <w:link w:val="Style_52"/>
    <w:rPr>
      <w:b w:val="1"/>
    </w:rPr>
  </w:style>
  <w:style w:styleId="Style_54" w:type="paragraph">
    <w:name w:val="heading 5"/>
    <w:next w:val="Style_1"/>
    <w:link w:val="Style_54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54_ch" w:type="character">
    <w:name w:val="heading 5"/>
    <w:link w:val="Style_54"/>
    <w:rPr>
      <w:rFonts w:ascii="XO Thames" w:hAnsi="XO Thames"/>
      <w:b w:val="1"/>
      <w:color w:val="000000"/>
      <w:spacing w:val="0"/>
      <w:sz w:val="22"/>
    </w:rPr>
  </w:style>
  <w:style w:styleId="Style_55" w:type="paragraph">
    <w:name w:val="Указатель1"/>
    <w:basedOn w:val="Style_1"/>
    <w:link w:val="Style_55_ch"/>
  </w:style>
  <w:style w:styleId="Style_55_ch" w:type="character">
    <w:name w:val="Указатель1"/>
    <w:basedOn w:val="Style_1_ch"/>
    <w:link w:val="Style_55"/>
  </w:style>
  <w:style w:styleId="Style_2" w:type="paragraph">
    <w:name w:val="Колонтитул"/>
    <w:link w:val="Style_2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2_ch" w:type="character">
    <w:name w:val="Колонтитул"/>
    <w:link w:val="Style_2"/>
    <w:rPr>
      <w:rFonts w:ascii="XO Thames" w:hAnsi="XO Thames"/>
      <w:color w:val="000000"/>
      <w:spacing w:val="0"/>
      <w:sz w:val="28"/>
    </w:rPr>
  </w:style>
  <w:style w:styleId="Style_56" w:type="paragraph">
    <w:name w:val="heading 1"/>
    <w:basedOn w:val="Style_32"/>
    <w:next w:val="Style_30"/>
    <w:link w:val="Style_56_ch"/>
    <w:uiPriority w:val="9"/>
    <w:qFormat/>
    <w:pPr>
      <w:ind w:firstLine="0" w:left="0" w:right="0"/>
      <w:outlineLvl w:val="0"/>
    </w:pPr>
    <w:rPr>
      <w:rFonts w:ascii="Times New Roman" w:hAnsi="Times New Roman"/>
      <w:b w:val="1"/>
      <w:sz w:val="48"/>
    </w:rPr>
  </w:style>
  <w:style w:styleId="Style_56_ch" w:type="character">
    <w:name w:val="heading 1"/>
    <w:basedOn w:val="Style_32_ch"/>
    <w:link w:val="Style_56"/>
    <w:rPr>
      <w:rFonts w:ascii="Times New Roman" w:hAnsi="Times New Roman"/>
      <w:b w:val="1"/>
      <w:sz w:val="48"/>
    </w:rPr>
  </w:style>
  <w:style w:styleId="Style_57" w:type="paragraph">
    <w:name w:val="Основной текст (3)"/>
    <w:basedOn w:val="Style_1"/>
    <w:link w:val="Style_57_ch"/>
    <w:pPr>
      <w:spacing w:after="240" w:before="0" w:line="274" w:lineRule="exact"/>
      <w:ind/>
      <w:jc w:val="center"/>
    </w:pPr>
    <w:rPr>
      <w:rFonts w:ascii="Times New Roman" w:hAnsi="Times New Roman"/>
      <w:b w:val="1"/>
      <w:sz w:val="22"/>
    </w:rPr>
  </w:style>
  <w:style w:styleId="Style_57_ch" w:type="character">
    <w:name w:val="Основной текст (3)"/>
    <w:basedOn w:val="Style_1_ch"/>
    <w:link w:val="Style_57"/>
    <w:rPr>
      <w:rFonts w:ascii="Times New Roman" w:hAnsi="Times New Roman"/>
      <w:b w:val="1"/>
      <w:sz w:val="22"/>
    </w:rPr>
  </w:style>
  <w:style w:styleId="Style_58" w:type="paragraph">
    <w:name w:val="Основной текст (2)_"/>
    <w:link w:val="Style_5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8_ch" w:type="character">
    <w:name w:val="Основной текст (2)_"/>
    <w:link w:val="Style_58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59" w:type="paragraph">
    <w:name w:val="Hyperlink"/>
    <w:link w:val="Style_59_ch"/>
    <w:rPr>
      <w:color w:val="000080"/>
      <w:u w:val="single"/>
    </w:rPr>
  </w:style>
  <w:style w:styleId="Style_59_ch" w:type="character">
    <w:name w:val="Hyperlink"/>
    <w:link w:val="Style_59"/>
    <w:rPr>
      <w:color w:val="000080"/>
      <w:u w:val="single"/>
    </w:rPr>
  </w:style>
  <w:style w:styleId="Style_60" w:type="paragraph">
    <w:name w:val="Footnote"/>
    <w:link w:val="Style_60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60_ch" w:type="character">
    <w:name w:val="Footnote"/>
    <w:link w:val="Style_60"/>
    <w:rPr>
      <w:rFonts w:ascii="XO Thames" w:hAnsi="XO Thames"/>
      <w:color w:val="000000"/>
      <w:spacing w:val="0"/>
      <w:sz w:val="22"/>
    </w:rPr>
  </w:style>
  <w:style w:styleId="Style_61" w:type="paragraph">
    <w:name w:val="toc 1"/>
    <w:next w:val="Style_1"/>
    <w:link w:val="Style_61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61_ch" w:type="character">
    <w:name w:val="toc 1"/>
    <w:link w:val="Style_61"/>
    <w:rPr>
      <w:rFonts w:ascii="XO Thames" w:hAnsi="XO Thames"/>
      <w:b w:val="1"/>
      <w:color w:val="000000"/>
      <w:spacing w:val="0"/>
      <w:sz w:val="28"/>
    </w:rPr>
  </w:style>
  <w:style w:styleId="Style_62" w:type="paragraph">
    <w:name w:val="Contents 6"/>
    <w:link w:val="Style_62_ch"/>
    <w:rPr>
      <w:rFonts w:ascii="XO Thames" w:hAnsi="XO Thames"/>
      <w:sz w:val="28"/>
    </w:rPr>
  </w:style>
  <w:style w:styleId="Style_62_ch" w:type="character">
    <w:name w:val="Contents 6"/>
    <w:link w:val="Style_62"/>
    <w:rPr>
      <w:rFonts w:ascii="XO Thames" w:hAnsi="XO Thames"/>
      <w:sz w:val="28"/>
    </w:rPr>
  </w:style>
  <w:style w:styleId="Style_63" w:type="paragraph">
    <w:name w:val="Header and Footer"/>
    <w:link w:val="Style_63_ch"/>
    <w:rPr>
      <w:rFonts w:ascii="XO Thames" w:hAnsi="XO Thames"/>
      <w:sz w:val="28"/>
    </w:rPr>
  </w:style>
  <w:style w:styleId="Style_63_ch" w:type="character">
    <w:name w:val="Header and Footer"/>
    <w:link w:val="Style_63"/>
    <w:rPr>
      <w:rFonts w:ascii="XO Thames" w:hAnsi="XO Thames"/>
      <w:sz w:val="28"/>
    </w:rPr>
  </w:style>
  <w:style w:styleId="Style_64" w:type="paragraph">
    <w:name w:val="List"/>
    <w:basedOn w:val="Style_65"/>
    <w:link w:val="Style_64_ch"/>
  </w:style>
  <w:style w:styleId="Style_64_ch" w:type="character">
    <w:name w:val="List"/>
    <w:basedOn w:val="Style_65_ch"/>
    <w:link w:val="Style_64"/>
  </w:style>
  <w:style w:styleId="Style_66" w:type="paragraph">
    <w:name w:val="Heading 2"/>
    <w:link w:val="Style_66_ch"/>
    <w:rPr>
      <w:rFonts w:ascii="XO Thames" w:hAnsi="XO Thames"/>
      <w:b w:val="1"/>
      <w:sz w:val="28"/>
    </w:rPr>
  </w:style>
  <w:style w:styleId="Style_66_ch" w:type="character">
    <w:name w:val="Heading 2"/>
    <w:link w:val="Style_66"/>
    <w:rPr>
      <w:rFonts w:ascii="XO Thames" w:hAnsi="XO Thames"/>
      <w:b w:val="1"/>
      <w:sz w:val="28"/>
    </w:rPr>
  </w:style>
  <w:style w:styleId="Style_65" w:type="paragraph">
    <w:name w:val="Text body"/>
    <w:link w:val="Style_65_ch"/>
  </w:style>
  <w:style w:styleId="Style_65_ch" w:type="character">
    <w:name w:val="Text body"/>
    <w:link w:val="Style_65"/>
  </w:style>
  <w:style w:styleId="Style_67" w:type="paragraph">
    <w:name w:val="toc 9"/>
    <w:next w:val="Style_1"/>
    <w:link w:val="Style_67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67_ch" w:type="character">
    <w:name w:val="toc 9"/>
    <w:link w:val="Style_67"/>
    <w:rPr>
      <w:rFonts w:ascii="XO Thames" w:hAnsi="XO Thames"/>
      <w:color w:val="000000"/>
      <w:spacing w:val="0"/>
      <w:sz w:val="28"/>
    </w:rPr>
  </w:style>
  <w:style w:styleId="Style_68" w:type="paragraph">
    <w:name w:val="Title"/>
    <w:basedOn w:val="Style_1"/>
    <w:next w:val="Style_69"/>
    <w:link w:val="Style_68_ch"/>
    <w:pPr>
      <w:keepNext w:val="1"/>
      <w:spacing w:after="120" w:before="240"/>
      <w:ind/>
      <w:jc w:val="center"/>
    </w:pPr>
    <w:rPr>
      <w:rFonts w:ascii="Arial" w:hAnsi="Arial"/>
      <w:b w:val="1"/>
      <w:i w:val="1"/>
      <w:sz w:val="28"/>
    </w:rPr>
  </w:style>
  <w:style w:styleId="Style_68_ch" w:type="character">
    <w:name w:val="Title"/>
    <w:basedOn w:val="Style_1_ch"/>
    <w:link w:val="Style_68"/>
    <w:rPr>
      <w:rFonts w:ascii="Arial" w:hAnsi="Arial"/>
      <w:b w:val="1"/>
      <w:i w:val="1"/>
      <w:sz w:val="28"/>
    </w:rPr>
  </w:style>
  <w:style w:styleId="Style_38" w:type="paragraph">
    <w:name w:val="Default Paragraph Font_0"/>
    <w:link w:val="Style_3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38_ch" w:type="character">
    <w:name w:val="Default Paragraph Font_0"/>
    <w:link w:val="Style_38"/>
    <w:rPr>
      <w:rFonts w:ascii="Times New Roman" w:hAnsi="Times New Roman"/>
      <w:color w:val="000000"/>
      <w:spacing w:val="0"/>
      <w:sz w:val="20"/>
    </w:rPr>
  </w:style>
  <w:style w:styleId="Style_70" w:type="paragraph">
    <w:name w:val="toc 8"/>
    <w:next w:val="Style_1"/>
    <w:link w:val="Style_70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70_ch" w:type="character">
    <w:name w:val="toc 8"/>
    <w:link w:val="Style_70"/>
    <w:rPr>
      <w:rFonts w:ascii="XO Thames" w:hAnsi="XO Thames"/>
      <w:color w:val="000000"/>
      <w:spacing w:val="0"/>
      <w:sz w:val="28"/>
    </w:rPr>
  </w:style>
  <w:style w:styleId="Style_53" w:type="paragraph">
    <w:name w:val="Содержимое таблицы"/>
    <w:basedOn w:val="Style_1"/>
    <w:link w:val="Style_53_ch"/>
  </w:style>
  <w:style w:styleId="Style_53_ch" w:type="character">
    <w:name w:val="Содержимое таблицы"/>
    <w:basedOn w:val="Style_1_ch"/>
    <w:link w:val="Style_53"/>
  </w:style>
  <w:style w:styleId="Style_69" w:type="paragraph">
    <w:name w:val="Subtitle"/>
    <w:basedOn w:val="Style_32"/>
    <w:next w:val="Style_30"/>
    <w:link w:val="Style_69_ch"/>
    <w:pPr>
      <w:ind/>
      <w:jc w:val="center"/>
    </w:pPr>
    <w:rPr>
      <w:i w:val="1"/>
      <w:sz w:val="28"/>
    </w:rPr>
  </w:style>
  <w:style w:styleId="Style_69_ch" w:type="character">
    <w:name w:val="Subtitle"/>
    <w:basedOn w:val="Style_32_ch"/>
    <w:link w:val="Style_69"/>
    <w:rPr>
      <w:i w:val="1"/>
      <w:sz w:val="28"/>
    </w:rPr>
  </w:style>
  <w:style w:styleId="Style_71" w:type="paragraph">
    <w:name w:val="Contents 9"/>
    <w:link w:val="Style_71_ch"/>
    <w:rPr>
      <w:rFonts w:ascii="XO Thames" w:hAnsi="XO Thames"/>
      <w:sz w:val="28"/>
    </w:rPr>
  </w:style>
  <w:style w:styleId="Style_71_ch" w:type="character">
    <w:name w:val="Contents 9"/>
    <w:link w:val="Style_71"/>
    <w:rPr>
      <w:rFonts w:ascii="XO Thames" w:hAnsi="XO Thames"/>
      <w:sz w:val="28"/>
    </w:rPr>
  </w:style>
  <w:style w:styleId="Style_72" w:type="paragraph">
    <w:name w:val="Основной текст (2) + Полужирный"/>
    <w:link w:val="Style_7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72_ch" w:type="character">
    <w:name w:val="Основной текст (2) + Полужирный"/>
    <w:link w:val="Style_72"/>
    <w:rPr>
      <w:rFonts w:ascii="Times New Roman" w:hAnsi="Times New Roman"/>
      <w:b w:val="1"/>
      <w:i w:val="0"/>
      <w:caps w:val="0"/>
      <w:smallCaps w:val="0"/>
      <w:strike w:val="0"/>
      <w:color w:val="000000"/>
      <w:spacing w:val="0"/>
      <w:sz w:val="22"/>
      <w:u w:val="none"/>
    </w:rPr>
  </w:style>
  <w:style w:styleId="Style_73" w:type="paragraph">
    <w:name w:val="Heading 1"/>
    <w:basedOn w:val="Style_32"/>
    <w:link w:val="Style_73_ch"/>
    <w:rPr>
      <w:rFonts w:ascii="Times New Roman" w:hAnsi="Times New Roman"/>
      <w:b w:val="1"/>
      <w:sz w:val="48"/>
    </w:rPr>
  </w:style>
  <w:style w:styleId="Style_73_ch" w:type="character">
    <w:name w:val="Heading 1"/>
    <w:basedOn w:val="Style_32_ch"/>
    <w:link w:val="Style_73"/>
    <w:rPr>
      <w:rFonts w:ascii="Times New Roman" w:hAnsi="Times New Roman"/>
      <w:b w:val="1"/>
      <w:sz w:val="48"/>
    </w:rPr>
  </w:style>
  <w:style w:styleId="Style_74" w:type="paragraph">
    <w:name w:val="toc 5"/>
    <w:next w:val="Style_1"/>
    <w:link w:val="Style_74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74_ch" w:type="character">
    <w:name w:val="toc 5"/>
    <w:link w:val="Style_74"/>
    <w:rPr>
      <w:rFonts w:ascii="XO Thames" w:hAnsi="XO Thames"/>
      <w:color w:val="000000"/>
      <w:spacing w:val="0"/>
      <w:sz w:val="28"/>
    </w:rPr>
  </w:style>
  <w:style w:styleId="Style_75" w:type="paragraph">
    <w:name w:val="Heading 4"/>
    <w:link w:val="Style_75_ch"/>
    <w:rPr>
      <w:rFonts w:ascii="XO Thames" w:hAnsi="XO Thames"/>
      <w:b w:val="1"/>
      <w:sz w:val="24"/>
    </w:rPr>
  </w:style>
  <w:style w:styleId="Style_75_ch" w:type="character">
    <w:name w:val="Heading 4"/>
    <w:link w:val="Style_75"/>
    <w:rPr>
      <w:rFonts w:ascii="XO Thames" w:hAnsi="XO Thames"/>
      <w:b w:val="1"/>
      <w:sz w:val="24"/>
    </w:rPr>
  </w:style>
  <w:style w:styleId="Style_76" w:type="paragraph">
    <w:name w:val="WW8Num3z0"/>
    <w:link w:val="Style_7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76_ch" w:type="character">
    <w:name w:val="WW8Num3z0"/>
    <w:link w:val="Style_76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77" w:type="paragraph">
    <w:name w:val="WW8Num4z0"/>
    <w:link w:val="Style_7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77_ch" w:type="character">
    <w:name w:val="WW8Num4z0"/>
    <w:link w:val="Style_77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78" w:type="paragraph">
    <w:name w:val="Нижний колонтитул Знак"/>
    <w:link w:val="Style_78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1"/>
    </w:rPr>
  </w:style>
  <w:style w:styleId="Style_78_ch" w:type="character">
    <w:name w:val="Нижний колонтитул Знак"/>
    <w:link w:val="Style_78"/>
    <w:rPr>
      <w:rFonts w:ascii="Times New Roman" w:hAnsi="Times New Roman"/>
      <w:color w:val="000000"/>
      <w:spacing w:val="0"/>
      <w:sz w:val="21"/>
    </w:rPr>
  </w:style>
  <w:style w:styleId="Style_79" w:type="paragraph">
    <w:name w:val="page number"/>
    <w:link w:val="Style_79_ch"/>
    <w:rPr>
      <w:rFonts w:ascii="Times New Roman" w:hAnsi="Times New Roman"/>
      <w:color w:val="000000"/>
      <w:sz w:val="24"/>
    </w:rPr>
  </w:style>
  <w:style w:styleId="Style_79_ch" w:type="character">
    <w:name w:val="page number"/>
    <w:link w:val="Style_79"/>
    <w:rPr>
      <w:rFonts w:ascii="Times New Roman" w:hAnsi="Times New Roman"/>
      <w:color w:val="000000"/>
      <w:sz w:val="24"/>
    </w:rPr>
  </w:style>
  <w:style w:styleId="Style_80" w:type="paragraph">
    <w:name w:val="Contents 5"/>
    <w:link w:val="Style_80_ch"/>
    <w:rPr>
      <w:rFonts w:ascii="XO Thames" w:hAnsi="XO Thames"/>
      <w:sz w:val="28"/>
    </w:rPr>
  </w:style>
  <w:style w:styleId="Style_80_ch" w:type="character">
    <w:name w:val="Contents 5"/>
    <w:link w:val="Style_80"/>
    <w:rPr>
      <w:rFonts w:ascii="XO Thames" w:hAnsi="XO Thames"/>
      <w:sz w:val="28"/>
    </w:rPr>
  </w:style>
  <w:style w:styleId="Style_81" w:type="paragraph">
    <w:name w:val="Subtitle"/>
    <w:basedOn w:val="Style_32"/>
    <w:link w:val="Style_81_ch"/>
    <w:uiPriority w:val="11"/>
    <w:qFormat/>
    <w:rPr>
      <w:i w:val="1"/>
      <w:sz w:val="28"/>
    </w:rPr>
  </w:style>
  <w:style w:styleId="Style_81_ch" w:type="character">
    <w:name w:val="Subtitle"/>
    <w:basedOn w:val="Style_32_ch"/>
    <w:link w:val="Style_81"/>
    <w:rPr>
      <w:i w:val="1"/>
      <w:sz w:val="28"/>
    </w:rPr>
  </w:style>
  <w:style w:styleId="Style_82" w:type="paragraph">
    <w:name w:val="List"/>
    <w:basedOn w:val="Style_30"/>
    <w:link w:val="Style_82_ch"/>
  </w:style>
  <w:style w:styleId="Style_82_ch" w:type="character">
    <w:name w:val="List"/>
    <w:basedOn w:val="Style_30_ch"/>
    <w:link w:val="Style_82"/>
  </w:style>
  <w:style w:styleId="Style_83" w:type="paragraph">
    <w:name w:val="Title"/>
    <w:link w:val="Style_83_ch"/>
    <w:uiPriority w:val="10"/>
    <w:qFormat/>
    <w:rPr>
      <w:rFonts w:ascii="Arial" w:hAnsi="Arial"/>
      <w:b w:val="1"/>
      <w:i w:val="1"/>
      <w:sz w:val="28"/>
    </w:rPr>
  </w:style>
  <w:style w:styleId="Style_83_ch" w:type="character">
    <w:name w:val="Title"/>
    <w:link w:val="Style_83"/>
    <w:rPr>
      <w:rFonts w:ascii="Arial" w:hAnsi="Arial"/>
      <w:b w:val="1"/>
      <w:i w:val="1"/>
      <w:sz w:val="28"/>
    </w:rPr>
  </w:style>
  <w:style w:styleId="Style_84" w:type="paragraph">
    <w:name w:val="heading 4"/>
    <w:next w:val="Style_1"/>
    <w:link w:val="Style_84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84_ch" w:type="character">
    <w:name w:val="heading 4"/>
    <w:link w:val="Style_84"/>
    <w:rPr>
      <w:rFonts w:ascii="XO Thames" w:hAnsi="XO Thames"/>
      <w:b w:val="1"/>
      <w:color w:val="000000"/>
      <w:spacing w:val="0"/>
      <w:sz w:val="24"/>
    </w:rPr>
  </w:style>
  <w:style w:styleId="Style_85" w:type="paragraph">
    <w:name w:val="WW8Num2z0"/>
    <w:link w:val="Style_85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85_ch" w:type="character">
    <w:name w:val="WW8Num2z0"/>
    <w:link w:val="Style_85"/>
    <w:rPr>
      <w:rFonts w:ascii="Times New Roman" w:hAnsi="Times New Roman"/>
      <w:b w:val="0"/>
      <w:i w:val="0"/>
      <w:caps w:val="0"/>
      <w:smallCaps w:val="0"/>
      <w:strike w:val="0"/>
      <w:color w:val="000000"/>
      <w:spacing w:val="0"/>
      <w:sz w:val="22"/>
      <w:u w:val="none"/>
    </w:rPr>
  </w:style>
  <w:style w:styleId="Style_86" w:type="paragraph">
    <w:name w:val="index 1"/>
    <w:basedOn w:val="Style_1"/>
    <w:link w:val="Style_86_ch"/>
    <w:pPr>
      <w:ind w:hanging="220" w:left="220" w:right="0"/>
    </w:pPr>
  </w:style>
  <w:style w:styleId="Style_86_ch" w:type="character">
    <w:name w:val="index 1"/>
    <w:basedOn w:val="Style_1_ch"/>
    <w:link w:val="Style_86"/>
  </w:style>
  <w:style w:styleId="Style_87" w:type="paragraph">
    <w:name w:val="heading 2"/>
    <w:next w:val="Style_1"/>
    <w:link w:val="Style_87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87_ch" w:type="character">
    <w:name w:val="heading 2"/>
    <w:link w:val="Style_87"/>
    <w:rPr>
      <w:rFonts w:ascii="XO Thames" w:hAnsi="XO Thames"/>
      <w:b w:val="1"/>
      <w:color w:val="000000"/>
      <w:spacing w:val="0"/>
      <w:sz w:val="28"/>
    </w:rPr>
  </w:style>
  <w:style w:styleId="Style_88" w:type="paragraph">
    <w:name w:val="Header Char"/>
    <w:basedOn w:val="Style_38"/>
    <w:link w:val="Style_88_ch"/>
  </w:style>
  <w:style w:styleId="Style_88_ch" w:type="character">
    <w:name w:val="Header Char"/>
    <w:basedOn w:val="Style_38_ch"/>
    <w:link w:val="Style_88"/>
  </w:style>
  <w:style w:styleId="Style_89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footer4.xml" Type="http://schemas.openxmlformats.org/officeDocument/2006/relationships/footer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2026-01-21T05:40:22Z</dcterms:modified>
</cp:coreProperties>
</file>