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7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 </w:t>
      </w:r>
    </w:p>
    <w:p w14:paraId="08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от 12.11.2025 № 9608-П</w:t>
      </w:r>
    </w:p>
    <w:p w14:paraId="0A000000">
      <w:pPr>
        <w:pStyle w:val="Style_2"/>
        <w:ind w:firstLine="11340" w:left="0"/>
        <w:rPr>
          <w:rFonts w:ascii="Times New Roman" w:hAnsi="Times New Roman"/>
        </w:rPr>
      </w:pPr>
    </w:p>
    <w:p w14:paraId="0B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1</w:t>
      </w:r>
    </w:p>
    <w:p w14:paraId="0C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«Энергосбережение и повышение </w:t>
      </w:r>
    </w:p>
    <w:p w14:paraId="0E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энергетической эффективности </w:t>
      </w:r>
    </w:p>
    <w:p w14:paraId="0F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городе Магнитогорске» </w:t>
      </w:r>
    </w:p>
    <w:p w14:paraId="10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11000000">
      <w:pPr>
        <w:pStyle w:val="Style_2"/>
        <w:ind w:firstLine="11340" w:left="0"/>
        <w:rPr>
          <w:rFonts w:ascii="Times New Roman" w:hAnsi="Times New Roman"/>
          <w:sz w:val="24"/>
        </w:rPr>
      </w:pPr>
      <w:bookmarkStart w:id="1" w:name="P491"/>
      <w:bookmarkEnd w:id="1"/>
    </w:p>
    <w:p w14:paraId="12000000">
      <w:pPr>
        <w:pStyle w:val="Style_2"/>
        <w:ind w:firstLine="11340" w:left="0"/>
        <w:rPr>
          <w:rFonts w:ascii="Times New Roman" w:hAnsi="Times New Roman"/>
          <w:sz w:val="24"/>
        </w:rPr>
      </w:pPr>
    </w:p>
    <w:p w14:paraId="1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4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5000000">
      <w:pPr>
        <w:pStyle w:val="Style_3"/>
        <w:rPr>
          <w:b w:val="0"/>
        </w:rPr>
      </w:pPr>
      <w:r>
        <w:rPr>
          <w:b w:val="0"/>
        </w:rPr>
        <w:t>«</w:t>
      </w:r>
      <w:r>
        <w:rPr>
          <w:rFonts w:ascii="Times New Roman" w:hAnsi="Times New Roman"/>
          <w:b w:val="0"/>
          <w:sz w:val="28"/>
        </w:rPr>
        <w:t xml:space="preserve">Энергосбережение и повышение энергетической эффективности в городе Магнитогорске»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2025-2030 годы</w:t>
      </w:r>
    </w:p>
    <w:p w14:paraId="16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7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3"/>
        <w:gridCol w:w="7515"/>
      </w:tblGrid>
      <w:tr>
        <w:trPr>
          <w:trHeight w:hRule="atLeast" w:val="513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Повышение энергетической эффективности экономики города Магнитогорска.</w:t>
            </w:r>
          </w:p>
        </w:tc>
        <w:tc>
          <w:tcPr>
            <w:tcW w:type="dxa" w:w="7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Сокращение объема потребления энергетических ресурсов в городе Магнитогорске</w:t>
            </w:r>
          </w:p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</w:t>
            </w:r>
            <w:r>
              <w:t xml:space="preserve"> </w:t>
            </w:r>
            <w:r>
              <w:rPr>
                <w:rFonts w:ascii="Times New Roman" w:hAnsi="Times New Roman"/>
              </w:rPr>
              <w:t>Обеспечение наличия разработанной (актуализированной) схемы теплоснабжения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«Повышение энергетической эффективности систем коммунальной инфраструктуры в городе Магнитогорске»</w:t>
            </w:r>
          </w:p>
          <w:p w14:paraId="2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bookmarkStart w:id="2" w:name="_GoBack"/>
            <w:bookmarkEnd w:id="2"/>
          </w:p>
        </w:tc>
      </w:tr>
      <w:tr>
        <w:trPr>
          <w:trHeight w:hRule="atLeast" w:val="79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348 696,75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5"/>
              <w:widowControl w:val="0"/>
              <w:spacing w:after="0"/>
              <w:ind/>
              <w:rPr>
                <w:highlight w:val="yellow"/>
              </w:rPr>
            </w:pPr>
            <w:r>
              <w:t>Национальная цель в соответствии с </w:t>
            </w:r>
            <w:r>
              <w:rPr>
                <w:rStyle w:val="Style_6_ch"/>
                <w:color w:val="000000"/>
                <w:u w:val="none"/>
              </w:rPr>
              <w:fldChar w:fldCharType="begin"/>
            </w:r>
            <w:r>
              <w:rPr>
                <w:rStyle w:val="Style_6_ch"/>
                <w:color w:val="000000"/>
                <w:u w:val="none"/>
              </w:rPr>
              <w:instrText>HYPERLINK "https://docs.cntd.ru/document/565341150#7D20K3"</w:instrText>
            </w:r>
            <w:r>
              <w:rPr>
                <w:rStyle w:val="Style_6_ch"/>
                <w:color w:val="000000"/>
                <w:u w:val="none"/>
              </w:rPr>
              <w:fldChar w:fldCharType="separate"/>
            </w:r>
            <w:r>
              <w:rPr>
                <w:rStyle w:val="Style_6_ch"/>
                <w:color w:val="000000"/>
                <w:u w:val="none"/>
              </w:rPr>
              <w:t>Указом Президента Российской Федерации от 07.05.2024 N 309 "О национальных целях развития Российской Федерации на период до 2030 года и на перспективу до 2030 года"</w:t>
            </w:r>
            <w:r>
              <w:rPr>
                <w:rStyle w:val="Style_6_ch"/>
                <w:color w:val="000000"/>
                <w:u w:val="none"/>
              </w:rPr>
              <w:fldChar w:fldCharType="end"/>
            </w:r>
            <w:r>
              <w:t>: комфортная и безопасная среда для жизни.</w:t>
            </w:r>
            <w:r>
              <w:br/>
            </w:r>
            <w:r>
              <w:t>Целевой показатель национальной цели - 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строительстве.</w:t>
            </w:r>
          </w:p>
          <w:p w14:paraId="2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«Энергосбережение и повышение энергетической эффективности». Утверждена Постановлением Правительства Челябинской области от 1 октября 2020 г. № 481-П.</w:t>
            </w:r>
          </w:p>
          <w:p w14:paraId="2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E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2F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0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4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6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3" w:name="P530"/>
      <w:bookmarkEnd w:id="3"/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37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1"/>
        <w:gridCol w:w="3186"/>
        <w:gridCol w:w="1331"/>
        <w:gridCol w:w="2834"/>
        <w:gridCol w:w="704"/>
        <w:gridCol w:w="689"/>
        <w:gridCol w:w="676"/>
        <w:gridCol w:w="764"/>
        <w:gridCol w:w="770"/>
        <w:gridCol w:w="795"/>
        <w:gridCol w:w="2432"/>
      </w:tblGrid>
      <w:tr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9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достижение показателя</w:t>
            </w:r>
          </w:p>
        </w:tc>
      </w:tr>
      <w:tr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69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«Повышение энергетической эффективности экономики города Магнитогорска</w:t>
            </w:r>
            <w:r>
              <w:rPr>
                <w:sz w:val="24"/>
              </w:rPr>
              <w:t>»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4"/>
              </w:rPr>
              <w:t>Доля потерь электрической энергии при ее передаче в общем объеме энергоресурсов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экономии электроэнергии на уличное освещение, %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110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разработанной (актуализированной) схемы теплоснабжения города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</w:tbl>
    <w:p w14:paraId="6F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bookmarkStart w:id="4" w:name="P688"/>
      <w:bookmarkEnd w:id="4"/>
      <w:r>
        <w:rPr>
          <w:rFonts w:ascii="Times New Roman" w:hAnsi="Times New Roman"/>
          <w:sz w:val="24"/>
        </w:rPr>
        <w:t>3. План достижения показателей</w:t>
      </w:r>
    </w:p>
    <w:p w14:paraId="7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71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5"/>
        <w:gridCol w:w="2361"/>
        <w:gridCol w:w="1200"/>
        <w:gridCol w:w="613"/>
        <w:gridCol w:w="712"/>
        <w:gridCol w:w="716"/>
        <w:gridCol w:w="716"/>
        <w:gridCol w:w="710"/>
        <w:gridCol w:w="713"/>
        <w:gridCol w:w="716"/>
        <w:gridCol w:w="713"/>
        <w:gridCol w:w="713"/>
        <w:gridCol w:w="713"/>
        <w:gridCol w:w="1106"/>
        <w:gridCol w:w="2213"/>
      </w:tblGrid>
      <w:tr>
        <w:tc>
          <w:tcPr>
            <w:tcW w:type="dxa" w:w="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3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14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2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2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потерь электрической энергии при ее передаче в общем объеме энергоресурсов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11,69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экономии элек</w:t>
            </w:r>
            <w:r>
              <w:rPr>
                <w:rFonts w:ascii="Times New Roman" w:hAnsi="Times New Roman"/>
                <w:sz w:val="24"/>
              </w:rPr>
              <w:t>троэнергии на уличное освещение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разработанной (актуализированной) схемы теплоснабжения города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C0000000">
      <w:pPr>
        <w:pStyle w:val="Style_2"/>
        <w:ind/>
        <w:jc w:val="both"/>
        <w:rPr>
          <w:rFonts w:ascii="Times New Roman" w:hAnsi="Times New Roman"/>
        </w:rPr>
      </w:pPr>
      <w:bookmarkStart w:id="5" w:name="P804"/>
      <w:bookmarkEnd w:id="5"/>
    </w:p>
    <w:p w14:paraId="C1000000">
      <w:pPr>
        <w:pStyle w:val="Style_2"/>
        <w:ind/>
        <w:jc w:val="both"/>
        <w:rPr>
          <w:rFonts w:ascii="Times New Roman" w:hAnsi="Times New Roman"/>
        </w:rPr>
      </w:pPr>
    </w:p>
    <w:p w14:paraId="C2000000">
      <w:pPr>
        <w:pStyle w:val="Style_2"/>
        <w:ind/>
        <w:jc w:val="both"/>
        <w:rPr>
          <w:rFonts w:ascii="Times New Roman" w:hAnsi="Times New Roman"/>
        </w:rPr>
      </w:pPr>
      <w:r>
        <w:br w:type="page"/>
      </w:r>
    </w:p>
    <w:p w14:paraId="C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C4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7044"/>
        <w:gridCol w:w="3767"/>
        <w:gridCol w:w="2912"/>
      </w:tblGrid>
      <w:tr>
        <w:trPr>
          <w:tblHeader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Направление «Повышение энергетической эффективности систем коммунальной инфраструктуры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 Комплекс процессных мероприятий «Энергосбережение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Магнитогорске»</w:t>
            </w:r>
          </w:p>
        </w:tc>
      </w:tr>
      <w:tr>
        <w:tc>
          <w:tcPr>
            <w:tcW w:type="dxa" w:w="78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объема потребления энергетических ресурсов в городе Магнитогорске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Потребление электрической энергии с учетом энергосберегающих мероприятий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D4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Экономия электроэнергии на уличное освещение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потерь электрической энергии при ее передаче в общем объеме энергоресурсов</w:t>
            </w:r>
          </w:p>
          <w:p w14:paraId="D600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экономии электроэнергии на уличное освещение</w:t>
            </w:r>
          </w:p>
        </w:tc>
      </w:tr>
      <w:tr>
        <w:tc>
          <w:tcPr>
            <w:tcW w:type="dxa" w:w="1456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 w:firstLine="0" w:left="36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1.2. Комплекс процессных мероприятий: «Мероприятия по </w:t>
            </w:r>
            <w:r>
              <w:rPr>
                <w:rFonts w:ascii="Times New Roman" w:hAnsi="Times New Roman"/>
                <w:sz w:val="24"/>
              </w:rPr>
              <w:t>прединвестиционной</w:t>
            </w:r>
            <w:r>
              <w:rPr>
                <w:rFonts w:ascii="Times New Roman" w:hAnsi="Times New Roman"/>
                <w:sz w:val="24"/>
              </w:rPr>
              <w:t xml:space="preserve"> подготовке проектов и мероприятий в области энергосбережения и повышения энергетической эффективности»</w:t>
            </w:r>
          </w:p>
        </w:tc>
      </w:tr>
      <w:tr>
        <w:tc>
          <w:tcPr>
            <w:tcW w:type="dxa" w:w="78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наличия разработанной (актуализированной) схемы теплоснабжения города Магнитогорска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PT Serif;serif" w:hAnsi="PT Serif;serif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сбалансированного развития систем коммунальной инфраструктуры города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разработанной (актуализированной) схемы теплоснабжения города</w:t>
            </w:r>
          </w:p>
        </w:tc>
      </w:tr>
    </w:tbl>
    <w:p w14:paraId="DE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6" w:name="P877"/>
      <w:bookmarkEnd w:id="6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DF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259"/>
        <w:gridCol w:w="1417"/>
        <w:gridCol w:w="1702"/>
        <w:gridCol w:w="1702"/>
        <w:gridCol w:w="1560"/>
        <w:gridCol w:w="1562"/>
        <w:gridCol w:w="1566"/>
        <w:gridCol w:w="1800"/>
      </w:tblGrid>
      <w:tr>
        <w:tc>
          <w:tcPr>
            <w:tcW w:type="dxa" w:w="325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309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2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8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223 657,29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56 677,44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68 362,02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348 696,75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13 983,53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15 089,71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4 577,33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4 635,55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205 096,43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56 095,24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67 779,82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328 971,49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21010000">
      <w:pPr>
        <w:pStyle w:val="Style_2"/>
        <w:rPr>
          <w:rFonts w:ascii="Times New Roman" w:hAnsi="Times New Roman"/>
        </w:rPr>
      </w:pPr>
      <w:bookmarkStart w:id="7" w:name="P1382"/>
      <w:bookmarkEnd w:id="7"/>
    </w:p>
    <w:p w14:paraId="22010000">
      <w:pPr>
        <w:pStyle w:val="Style_2"/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List Paragraph"/>
    <w:basedOn w:val="Style_8"/>
    <w:link w:val="Style_11_ch"/>
    <w:pPr>
      <w:ind w:firstLine="0" w:left="720"/>
      <w:contextualSpacing w:val="1"/>
    </w:pPr>
  </w:style>
  <w:style w:styleId="Style_11_ch" w:type="character">
    <w:name w:val="List Paragraph"/>
    <w:basedOn w:val="Style_8_ch"/>
    <w:link w:val="Style_11"/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4" w:type="paragraph">
    <w:name w:val="toc 6"/>
    <w:next w:val="Style_8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8"/>
    <w:link w:val="Style_15_ch"/>
    <w:uiPriority w:val="39"/>
    <w:pPr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Normal (Web)"/>
    <w:basedOn w:val="Style_8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Normal (Web)"/>
    <w:basedOn w:val="Style_8_ch"/>
    <w:link w:val="Style_16"/>
    <w:rPr>
      <w:rFonts w:ascii="Times New Roman" w:hAnsi="Times New Roman"/>
      <w:sz w:val="24"/>
    </w:rPr>
  </w:style>
  <w:style w:styleId="Style_17" w:type="paragraph">
    <w:name w:val="Заголовок 1 Знак"/>
    <w:basedOn w:val="Style_18"/>
    <w:link w:val="Style_17_ch"/>
    <w:rPr>
      <w:rFonts w:ascii="Times New Roman CYR" w:hAnsi="Times New Roman CYR"/>
      <w:b w:val="1"/>
      <w:color w:val="26282F"/>
      <w:sz w:val="24"/>
    </w:rPr>
  </w:style>
  <w:style w:styleId="Style_17_ch" w:type="character">
    <w:name w:val="Заголовок 1 Знак"/>
    <w:basedOn w:val="Style_18_ch"/>
    <w:link w:val="Style_17"/>
    <w:rPr>
      <w:rFonts w:ascii="Times New Roman CYR" w:hAnsi="Times New Roman CYR"/>
      <w:b w:val="1"/>
      <w:color w:val="26282F"/>
      <w:sz w:val="24"/>
    </w:rPr>
  </w:style>
  <w:style w:styleId="Style_19" w:type="paragraph">
    <w:name w:val="List"/>
    <w:basedOn w:val="Style_20"/>
    <w:link w:val="Style_19_ch"/>
    <w:rPr>
      <w:rFonts w:ascii="PT Astra Serif" w:hAnsi="PT Astra Serif"/>
    </w:rPr>
  </w:style>
  <w:style w:styleId="Style_19_ch" w:type="character">
    <w:name w:val="List"/>
    <w:basedOn w:val="Style_20_ch"/>
    <w:link w:val="Style_19"/>
    <w:rPr>
      <w:rFonts w:ascii="PT Astra Serif" w:hAnsi="PT Astra Serif"/>
    </w:rPr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next w:val="Style_8"/>
    <w:link w:val="Style_2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Заголовок1"/>
    <w:basedOn w:val="Style_24"/>
    <w:link w:val="Style_23_ch"/>
    <w:rPr>
      <w:rFonts w:ascii="PT Astra Serif" w:hAnsi="PT Astra Serif"/>
      <w:color w:val="000000"/>
      <w:sz w:val="28"/>
    </w:rPr>
  </w:style>
  <w:style w:styleId="Style_23_ch" w:type="character">
    <w:name w:val="Заголовок1"/>
    <w:basedOn w:val="Style_24_ch"/>
    <w:link w:val="Style_23"/>
    <w:rPr>
      <w:rFonts w:ascii="PT Astra Serif" w:hAnsi="PT Astra Serif"/>
      <w:color w:val="000000"/>
      <w:sz w:val="28"/>
    </w:rPr>
  </w:style>
  <w:style w:styleId="Style_13" w:type="paragraph">
    <w:name w:val="Содержимое таблицы"/>
    <w:basedOn w:val="Style_8"/>
    <w:link w:val="Style_13_ch"/>
    <w:pPr>
      <w:widowControl w:val="0"/>
      <w:ind/>
    </w:pPr>
  </w:style>
  <w:style w:styleId="Style_13_ch" w:type="character">
    <w:name w:val="Содержимое таблицы"/>
    <w:basedOn w:val="Style_8_ch"/>
    <w:link w:val="Style_13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8_ch"/>
    <w:link w:val="Style_1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Колонтитул"/>
    <w:basedOn w:val="Style_8"/>
    <w:link w:val="Style_26_ch"/>
  </w:style>
  <w:style w:styleId="Style_26_ch" w:type="character">
    <w:name w:val="Колонтитул"/>
    <w:basedOn w:val="Style_8_ch"/>
    <w:link w:val="Style_26"/>
  </w:style>
  <w:style w:styleId="Style_5" w:type="paragraph">
    <w:name w:val="formattext"/>
    <w:basedOn w:val="Style_8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formattext"/>
    <w:basedOn w:val="Style_8_ch"/>
    <w:link w:val="Style_5"/>
    <w:rPr>
      <w:rFonts w:ascii="Times New Roman" w:hAnsi="Times New Roman"/>
      <w:sz w:val="24"/>
    </w:rPr>
  </w:style>
  <w:style w:styleId="Style_27" w:type="paragraph">
    <w:name w:val="toc 3"/>
    <w:next w:val="Style_8"/>
    <w:link w:val="Style_27_ch"/>
    <w:uiPriority w:val="39"/>
    <w:pPr>
      <w:ind w:firstLine="0" w:left="400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caption"/>
    <w:basedOn w:val="Style_8"/>
    <w:link w:val="Style_28_ch"/>
    <w:pPr>
      <w:spacing w:after="120" w:before="120"/>
      <w:ind/>
    </w:pPr>
    <w:rPr>
      <w:rFonts w:ascii="PT Astra Serif" w:hAnsi="PT Astra Serif"/>
      <w:i w:val="1"/>
      <w:sz w:val="24"/>
    </w:rPr>
  </w:style>
  <w:style w:styleId="Style_28_ch" w:type="character">
    <w:name w:val="caption"/>
    <w:basedOn w:val="Style_8_ch"/>
    <w:link w:val="Style_28"/>
    <w:rPr>
      <w:rFonts w:ascii="PT Astra Serif" w:hAnsi="PT Astra Serif"/>
      <w:i w:val="1"/>
      <w:sz w:val="24"/>
    </w:rPr>
  </w:style>
  <w:style w:styleId="Style_29" w:type="paragraph">
    <w:name w:val="Нижний колонтитул1"/>
    <w:basedOn w:val="Style_8"/>
    <w:next w:val="Style_30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Нижний колонтитул1"/>
    <w:basedOn w:val="Style_8_ch"/>
    <w:link w:val="Style_29"/>
  </w:style>
  <w:style w:styleId="Style_31" w:type="paragraph">
    <w:name w:val="annotation subject"/>
    <w:basedOn w:val="Style_32"/>
    <w:next w:val="Style_32"/>
    <w:link w:val="Style_31_ch"/>
    <w:rPr>
      <w:b w:val="1"/>
    </w:rPr>
  </w:style>
  <w:style w:styleId="Style_31_ch" w:type="character">
    <w:name w:val="annotation subject"/>
    <w:basedOn w:val="Style_32_ch"/>
    <w:link w:val="Style_31"/>
    <w:rPr>
      <w:b w:val="1"/>
    </w:rPr>
  </w:style>
  <w:style w:styleId="Style_33" w:type="paragraph">
    <w:name w:val="heading 5"/>
    <w:next w:val="Style_8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3_ch" w:type="character">
    <w:name w:val="heading 5"/>
    <w:link w:val="Style_33"/>
    <w:rPr>
      <w:rFonts w:ascii="XO Thames" w:hAnsi="XO Thames"/>
      <w:b w:val="1"/>
    </w:rPr>
  </w:style>
  <w:style w:styleId="Style_3" w:type="paragraph">
    <w:name w:val="heading 1"/>
    <w:basedOn w:val="Style_8"/>
    <w:next w:val="Style_8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8_ch"/>
    <w:link w:val="Style_3"/>
    <w:rPr>
      <w:rFonts w:ascii="Times New Roman CYR" w:hAnsi="Times New Roman CYR"/>
      <w:b w:val="1"/>
      <w:color w:val="26282F"/>
      <w:sz w:val="24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</w:rPr>
  </w:style>
  <w:style w:styleId="Style_35_ch" w:type="character">
    <w:name w:val="Footnote"/>
    <w:link w:val="Style_35"/>
    <w:rPr>
      <w:rFonts w:ascii="XO Thames" w:hAnsi="XO Thames"/>
    </w:rPr>
  </w:style>
  <w:style w:styleId="Style_36" w:type="paragraph">
    <w:name w:val="toc 1"/>
    <w:next w:val="Style_8"/>
    <w:link w:val="Style_36_ch"/>
    <w:uiPriority w:val="39"/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38" w:type="paragraph">
    <w:name w:val="index heading"/>
    <w:basedOn w:val="Style_8"/>
    <w:link w:val="Style_38_ch"/>
    <w:rPr>
      <w:rFonts w:ascii="PT Astra Serif" w:hAnsi="PT Astra Serif"/>
    </w:rPr>
  </w:style>
  <w:style w:styleId="Style_38_ch" w:type="character">
    <w:name w:val="index heading"/>
    <w:basedOn w:val="Style_8_ch"/>
    <w:link w:val="Style_38"/>
    <w:rPr>
      <w:rFonts w:ascii="PT Astra Serif" w:hAnsi="PT Astra Serif"/>
    </w:rPr>
  </w:style>
  <w:style w:styleId="Style_39" w:type="paragraph">
    <w:name w:val="toc 9"/>
    <w:next w:val="Style_8"/>
    <w:link w:val="Style_39_ch"/>
    <w:uiPriority w:val="39"/>
    <w:pPr>
      <w:ind w:firstLine="0" w:left="1600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30" w:type="paragraph">
    <w:name w:val="footer"/>
    <w:basedOn w:val="Style_8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0_ch" w:type="character">
    <w:name w:val="footer"/>
    <w:basedOn w:val="Style_8_ch"/>
    <w:link w:val="Style_30"/>
  </w:style>
  <w:style w:styleId="Style_20" w:type="paragraph">
    <w:name w:val="Body Text"/>
    <w:basedOn w:val="Style_8"/>
    <w:link w:val="Style_20_ch"/>
    <w:pPr>
      <w:spacing w:after="140"/>
      <w:ind/>
    </w:pPr>
  </w:style>
  <w:style w:styleId="Style_20_ch" w:type="character">
    <w:name w:val="Body Text"/>
    <w:basedOn w:val="Style_8_ch"/>
    <w:link w:val="Style_20"/>
  </w:style>
  <w:style w:styleId="Style_40" w:type="paragraph">
    <w:name w:val="toc 8"/>
    <w:next w:val="Style_8"/>
    <w:link w:val="Style_40_ch"/>
    <w:uiPriority w:val="39"/>
    <w:pPr>
      <w:ind w:firstLine="0" w:left="1400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Balloon Text"/>
    <w:basedOn w:val="Style_8"/>
    <w:link w:val="Style_41_ch"/>
    <w:pPr>
      <w:spacing w:after="0" w:line="240" w:lineRule="auto"/>
      <w:ind/>
    </w:pPr>
    <w:rPr>
      <w:rFonts w:ascii="Segoe UI" w:hAnsi="Segoe UI"/>
      <w:sz w:val="18"/>
    </w:rPr>
  </w:style>
  <w:style w:styleId="Style_41_ch" w:type="character">
    <w:name w:val="Balloon Text"/>
    <w:basedOn w:val="Style_8_ch"/>
    <w:link w:val="Style_41"/>
    <w:rPr>
      <w:rFonts w:ascii="Segoe UI" w:hAnsi="Segoe UI"/>
      <w:sz w:val="18"/>
    </w:rPr>
  </w:style>
  <w:style w:styleId="Style_32" w:type="paragraph">
    <w:name w:val="annotation text"/>
    <w:basedOn w:val="Style_8"/>
    <w:link w:val="Style_32_ch"/>
    <w:pPr>
      <w:spacing w:line="240" w:lineRule="auto"/>
      <w:ind/>
    </w:pPr>
    <w:rPr>
      <w:sz w:val="20"/>
    </w:rPr>
  </w:style>
  <w:style w:styleId="Style_32_ch" w:type="character">
    <w:name w:val="annotation text"/>
    <w:basedOn w:val="Style_8_ch"/>
    <w:link w:val="Style_32"/>
    <w:rPr>
      <w:sz w:val="20"/>
    </w:rPr>
  </w:style>
  <w:style w:styleId="Style_42" w:type="paragraph">
    <w:name w:val="toc 5"/>
    <w:next w:val="Style_8"/>
    <w:link w:val="Style_42_ch"/>
    <w:uiPriority w:val="39"/>
    <w:pPr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Строгий1"/>
    <w:basedOn w:val="Style_18"/>
    <w:link w:val="Style_43_ch"/>
    <w:rPr>
      <w:b w:val="1"/>
    </w:rPr>
  </w:style>
  <w:style w:styleId="Style_43_ch" w:type="character">
    <w:name w:val="Строгий1"/>
    <w:basedOn w:val="Style_18_ch"/>
    <w:link w:val="Style_43"/>
    <w:rPr>
      <w:b w:val="1"/>
    </w:rPr>
  </w:style>
  <w:style w:styleId="Style_44" w:type="paragraph">
    <w:name w:val="annotation reference"/>
    <w:basedOn w:val="Style_25"/>
    <w:link w:val="Style_44_ch"/>
    <w:rPr>
      <w:sz w:val="16"/>
    </w:rPr>
  </w:style>
  <w:style w:styleId="Style_44_ch" w:type="character">
    <w:name w:val="annotation reference"/>
    <w:basedOn w:val="Style_25_ch"/>
    <w:link w:val="Style_44"/>
    <w:rPr>
      <w:sz w:val="16"/>
    </w:rPr>
  </w:style>
  <w:style w:styleId="Style_45" w:type="paragraph">
    <w:name w:val="Нижний колонтитул Знак1"/>
    <w:basedOn w:val="Style_18"/>
    <w:link w:val="Style_45_ch"/>
  </w:style>
  <w:style w:styleId="Style_45_ch" w:type="character">
    <w:name w:val="Нижний колонтитул Знак1"/>
    <w:basedOn w:val="Style_18_ch"/>
    <w:link w:val="Style_45"/>
  </w:style>
  <w:style w:styleId="Style_46" w:type="paragraph">
    <w:name w:val="Subtitle"/>
    <w:next w:val="Style_8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6" w:type="paragraph">
    <w:name w:val="Гиперссылка1"/>
    <w:basedOn w:val="Style_18"/>
    <w:link w:val="Style_6_ch"/>
    <w:rPr>
      <w:color w:val="0000FF"/>
      <w:u w:val="single"/>
    </w:rPr>
  </w:style>
  <w:style w:styleId="Style_6_ch" w:type="character">
    <w:name w:val="Гиперссылка1"/>
    <w:basedOn w:val="Style_18_ch"/>
    <w:link w:val="Style_6"/>
    <w:rPr>
      <w:color w:val="0000FF"/>
      <w:u w:val="single"/>
    </w:rPr>
  </w:style>
  <w:style w:styleId="Style_24" w:type="paragraph">
    <w:name w:val="Обычный1"/>
    <w:link w:val="Style_24_ch"/>
    <w:rPr>
      <w:rFonts w:asciiTheme="minorAscii" w:hAnsiTheme="minorHAnsi"/>
      <w:color w:val="000000"/>
      <w:sz w:val="22"/>
    </w:rPr>
  </w:style>
  <w:style w:styleId="Style_24_ch" w:type="character">
    <w:name w:val="Обычный1"/>
    <w:link w:val="Style_24"/>
    <w:rPr>
      <w:rFonts w:asciiTheme="minorAscii" w:hAnsiTheme="minorHAnsi"/>
      <w:color w:val="000000"/>
      <w:sz w:val="22"/>
    </w:rPr>
  </w:style>
  <w:style w:styleId="Style_47" w:type="paragraph">
    <w:name w:val="Title"/>
    <w:next w:val="Style_20"/>
    <w:link w:val="Style_4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8"/>
    <w:link w:val="Style_4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ConsPlusTitle"/>
    <w:link w:val="Style_49_ch"/>
    <w:pPr>
      <w:widowControl w:val="0"/>
      <w:ind/>
    </w:pPr>
    <w:rPr>
      <w:rFonts w:ascii="Calibri" w:hAnsi="Calibri"/>
      <w:b w:val="1"/>
    </w:rPr>
  </w:style>
  <w:style w:styleId="Style_49_ch" w:type="character">
    <w:name w:val="ConsPlusTitle"/>
    <w:link w:val="Style_49"/>
    <w:rPr>
      <w:rFonts w:ascii="Calibri" w:hAnsi="Calibri"/>
      <w:b w:val="1"/>
    </w:rPr>
  </w:style>
  <w:style w:styleId="Style_50" w:type="paragraph">
    <w:name w:val="heading 2"/>
    <w:next w:val="Style_8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7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2025-12-12T10:07:35Z</dcterms:modified>
</cp:coreProperties>
</file>