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ind/>
        <w:jc w:val="center"/>
        <w:rPr>
          <w:sz w:val="28"/>
        </w:rPr>
      </w:pPr>
      <w:r>
        <w:rPr>
          <w:spacing w:val="-4"/>
          <w:sz w:val="28"/>
        </w:rPr>
        <w:t>10.12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10530</w:t>
      </w:r>
      <w:r>
        <w:rPr>
          <w:spacing w:val="-4"/>
          <w:sz w:val="28"/>
        </w:rPr>
        <w:t>-П</w:t>
      </w:r>
      <w:r>
        <w:rPr>
          <w:spacing w:val="-4"/>
          <w:sz w:val="28"/>
        </w:rPr>
        <w:t xml:space="preserve">                </w:t>
      </w:r>
      <w:r>
        <w:rPr>
          <w:spacing w:val="-4"/>
          <w:sz w:val="28"/>
        </w:rPr>
        <w:t xml:space="preserve">                  </w:t>
      </w:r>
    </w:p>
    <w:p w14:paraId="08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38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утвержденный постано</w:t>
      </w:r>
      <w:r>
        <w:rPr>
          <w:rFonts w:ascii="Times New Roman" w:hAnsi="Times New Roman"/>
          <w:sz w:val="28"/>
        </w:rPr>
        <w:t>влением администрации города от </w:t>
      </w:r>
      <w:r>
        <w:rPr>
          <w:rFonts w:ascii="Times New Roman" w:hAnsi="Times New Roman"/>
          <w:sz w:val="28"/>
        </w:rPr>
        <w:t>03.02.2020 №1086-П, и проекта межевания терри</w:t>
      </w:r>
      <w:r>
        <w:rPr>
          <w:rFonts w:ascii="Times New Roman" w:hAnsi="Times New Roman"/>
          <w:sz w:val="28"/>
        </w:rPr>
        <w:t>тории в районе пересечения улиц </w:t>
      </w:r>
      <w:r>
        <w:rPr>
          <w:rFonts w:ascii="Times New Roman" w:hAnsi="Times New Roman"/>
          <w:sz w:val="28"/>
        </w:rPr>
        <w:t>Лесопарковая и Гагарина</w:t>
      </w: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14.02.2024 №1297-П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03.02.2020 №1086-П, и проекта межевания территории в районе пересечения улиц Лесопарковая и Гагарина</w:t>
      </w:r>
      <w:r>
        <w:rPr>
          <w:rFonts w:ascii="Times New Roman" w:hAnsi="Times New Roman"/>
          <w:sz w:val="28"/>
        </w:rPr>
        <w:t xml:space="preserve">» (в редакции постановления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30.05.2024 №5298-П), опубликованным в газете «Магнитогорский рабочий» от 16.02.2024 №17,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утвержденный постановлением администрации города от 03.02.2020 №1086-П, и проекта межевания территории в районе пересечения улиц Лесопарковая и Гагарина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23.10.2025 №122,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 учетом протокола общественных обсуждений от 21.11.2025 и заключения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результатах общественных обсуждений от 21.11.2025, опубликованного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газете «Магнитогорский рабочий» от 21.11.2025 №133,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C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о внесении изменений в проект планировки территории города Магнитогорска, утвержденный постановлением администрации города </w:t>
      </w:r>
      <w:r>
        <w:rPr>
          <w:rFonts w:ascii="Times New Roman" w:hAnsi="Times New Roman"/>
          <w:sz w:val="28"/>
        </w:rPr>
        <w:t>от 03.02.2020 №1086-П, и проект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межевания территории в районе пересечения улиц Лесопарковая и Гагарина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шифр: С-3742.10-24, выполненную ООО «</w:t>
      </w:r>
      <w:r>
        <w:rPr>
          <w:rFonts w:ascii="Times New Roman" w:hAnsi="Times New Roman"/>
          <w:sz w:val="28"/>
        </w:rPr>
        <w:t>Стройинжиниринг</w:t>
      </w:r>
      <w:r>
        <w:rPr>
          <w:rFonts w:ascii="Times New Roman" w:hAnsi="Times New Roman"/>
          <w:sz w:val="28"/>
        </w:rPr>
        <w:t>», в составе: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№4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 xml:space="preserve">ертеж межевания территории М 1:1000 согласно приложению №5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настоящему постановлению.</w:t>
      </w:r>
    </w:p>
    <w:p w14:paraId="14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Г.Д.):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6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</w:t>
      </w:r>
      <w:r>
        <w:rPr>
          <w:rFonts w:ascii="Times New Roman" w:hAnsi="Times New Roman"/>
          <w:sz w:val="28"/>
        </w:rPr>
        <w:t xml:space="preserve">ии города Магнитогорска в сети </w:t>
      </w:r>
      <w:r>
        <w:rPr>
          <w:rFonts w:ascii="Times New Roman" w:hAnsi="Times New Roman"/>
          <w:sz w:val="28"/>
        </w:rPr>
        <w:t>Интернет.</w:t>
      </w:r>
    </w:p>
    <w:p w14:paraId="17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8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С.Н. Бердников</w:t>
      </w: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Вр-2281823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3" w:type="paragraph">
    <w:name w:val="Balloon Text"/>
    <w:basedOn w:val="Style_4"/>
    <w:link w:val="Style_23_ch"/>
    <w:pPr>
      <w:spacing w:after="0" w:line="240" w:lineRule="auto"/>
      <w:ind/>
    </w:pPr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2025-12-10T10:47:25Z</dcterms:modified>
</cp:coreProperties>
</file>