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10265</w:t>
      </w:r>
      <w:r>
        <w:rPr>
          <w:spacing w:val="-4"/>
          <w:sz w:val="28"/>
        </w:rPr>
        <w:t>-П</w:t>
      </w:r>
    </w:p>
    <w:p w14:paraId="0B000000">
      <w:pPr>
        <w:tabs>
          <w:tab w:leader="none" w:pos="1134" w:val="left"/>
        </w:tabs>
        <w:spacing w:after="0" w:line="240" w:lineRule="auto"/>
        <w:ind w:right="411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внесении изменения в постановление администрации города Магнитогорска от 30.06.2010 № 6899-П</w:t>
      </w:r>
    </w:p>
    <w:p w14:paraId="0C000000">
      <w:pPr>
        <w:tabs>
          <w:tab w:leader="none" w:pos="1134" w:val="left"/>
        </w:tabs>
        <w:spacing w:after="0" w:line="240" w:lineRule="auto"/>
        <w:ind w:right="4959"/>
        <w:rPr>
          <w:rFonts w:ascii="Times New Roman" w:hAnsi="Times New Roman"/>
          <w:color w:themeColor="text1" w:val="000000"/>
          <w:sz w:val="28"/>
        </w:rPr>
      </w:pPr>
    </w:p>
    <w:p w14:paraId="0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связи с кадровыми изменениями, в соответствии с решениями Магнитогорского городского Собрания депутатов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instrText>HYPERLINK "garantf1://8674346.0/"</w:instrTex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>от 29 июня 2010 года № 116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«Об утверждении Положения об административных комиссиях в городе Магнитогорске», от 29 июня 2010 года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instrText>HYPERLINK "garantf1://8674347.0/"</w:instrTex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>№ 117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«О создании административных комиссий в городе Магнитогорске», руководствуясь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instrText>HYPERLINK "garantf1://8601737.101/"</w:instrTex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>Уставом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города Магнитогорска, </w:t>
      </w:r>
    </w:p>
    <w:p w14:paraId="0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0F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ПОСТАНОВЛЯЮ: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Внести в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"garantf1://8686106.0/"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постановление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администрации города Магнитогорска от 30.06.2010 № 6899-П «Об утверждении персонального состава административных комиссий города Магнитогорска» (далее – постановление) изменение,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"garantf1://8686106.3/"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приложение № 4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к постановлению изложить в новой редакции (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../../../C:/Users/peshkova_ev/AppData/Local/Temp/cd6df8f0-1903-4ff1-a6e0-ad8909767359/2020-6-2%2013-51-24%20%D0%92%D1%80-766123%20%D0%A0%D0%B0%D1%81%D0%BF%D0%BE%D1%80%D1%8F%D0%B4%D0%B8%D1%82%D0%B5%D0%BB%D1%8C%D0%BD%D1%8B%D0%B9%20(%D0%BF%D1%83%D1%81%D1%82%D0%BE%D0%B9).doc#sub_1000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приложение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).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bookmarkStart w:id="1" w:name="sub_3001"/>
      <w:bookmarkEnd w:id="1"/>
      <w:r>
        <w:rPr>
          <w:rFonts w:ascii="Times New Roman" w:hAnsi="Times New Roman"/>
          <w:color w:themeColor="text1" w:val="000000"/>
          <w:sz w:val="28"/>
        </w:rPr>
        <w:t>2.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Настоящее постановление вступает в силу со дня его подписания.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bookmarkStart w:id="2" w:name="sub_3002"/>
      <w:bookmarkEnd w:id="2"/>
      <w:r>
        <w:rPr>
          <w:rFonts w:ascii="Times New Roman" w:hAnsi="Times New Roman"/>
          <w:color w:themeColor="text1" w:val="000000"/>
          <w:sz w:val="28"/>
        </w:rPr>
        <w:t>3.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color w:themeColor="text1" w:val="000000"/>
          <w:sz w:val="28"/>
        </w:rPr>
        <w:t>Числова</w:t>
      </w:r>
      <w:r>
        <w:rPr>
          <w:rFonts w:ascii="Times New Roman" w:hAnsi="Times New Roman"/>
          <w:color w:themeColor="text1" w:val="000000"/>
          <w:sz w:val="28"/>
        </w:rPr>
        <w:t xml:space="preserve"> Г.Д.) </w:t>
      </w:r>
      <w:r>
        <w:rPr>
          <w:rStyle w:val="Style_3_ch"/>
          <w:rFonts w:ascii="Times New Roman" w:hAnsi="Times New Roman"/>
          <w:color w:themeColor="text1" w:val="000000"/>
          <w:sz w:val="28"/>
          <w:u w:val="none"/>
        </w:rPr>
        <w:t xml:space="preserve">разместить </w:t>
      </w:r>
      <w:r>
        <w:rPr>
          <w:rFonts w:ascii="Times New Roman" w:hAnsi="Times New Roman"/>
          <w:color w:themeColor="text1" w:val="000000"/>
          <w:sz w:val="28"/>
        </w:rPr>
        <w:t xml:space="preserve">настоящее постановление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на официальном сайте администрации города Магнитогорска.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bookmarkStart w:id="3" w:name="sub_3003"/>
      <w:bookmarkEnd w:id="3"/>
      <w:r>
        <w:rPr>
          <w:rFonts w:ascii="Times New Roman" w:hAnsi="Times New Roman"/>
          <w:color w:themeColor="text1" w:val="000000"/>
          <w:sz w:val="28"/>
        </w:rPr>
        <w:t>4.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на заместителя главы города – руководителя аппарата администрации города Магнитогорска Москалева М.В.</w:t>
      </w:r>
    </w:p>
    <w:p w14:paraId="1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Глава города Магнитогорска 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              С.Н. Бердников</w:t>
      </w:r>
    </w:p>
    <w:p w14:paraId="1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B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sectPr>
          <w:footerReference r:id="rId4" w:type="default"/>
          <w:pgSz w:h="16838" w:orient="portrait" w:w="11906"/>
          <w:pgMar w:bottom="1134" w:footer="709" w:gutter="0" w:header="0" w:left="1701" w:right="851" w:top="1134"/>
        </w:sectPr>
      </w:pPr>
    </w:p>
    <w:p w14:paraId="1F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</w:t>
      </w:r>
    </w:p>
    <w:p w14:paraId="20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постановлению администрации </w:t>
      </w:r>
    </w:p>
    <w:p w14:paraId="21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города Магнитогорска </w:t>
      </w:r>
    </w:p>
    <w:p w14:paraId="22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03.12.2025 № 10265-П</w:t>
      </w:r>
    </w:p>
    <w:p w14:paraId="23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</w:p>
    <w:p w14:paraId="24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№ 4 </w:t>
      </w:r>
    </w:p>
    <w:p w14:paraId="25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постановлению администрации</w:t>
      </w:r>
    </w:p>
    <w:p w14:paraId="26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города Магнитогорска </w:t>
      </w:r>
    </w:p>
    <w:p w14:paraId="27000000">
      <w:pPr>
        <w:spacing w:after="0" w:line="240" w:lineRule="auto"/>
        <w:ind w:firstLine="5245" w:left="0" w:right="-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30.06.2010 № 6899-П</w:t>
      </w:r>
    </w:p>
    <w:p w14:paraId="28000000">
      <w:pPr>
        <w:spacing w:after="0" w:line="240" w:lineRule="auto"/>
        <w:ind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</w:p>
    <w:p w14:paraId="29000000">
      <w:pPr>
        <w:spacing w:after="0" w:line="240" w:lineRule="auto"/>
        <w:ind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Состав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административной комиссии города Магнитогорска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(по Орджоникидзевскому  району)</w:t>
      </w:r>
    </w:p>
    <w:p w14:paraId="2A000000">
      <w:pPr>
        <w:spacing w:after="0" w:line="240" w:lineRule="auto"/>
        <w:ind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</w:p>
    <w:p w14:paraId="2B000000">
      <w:pPr>
        <w:tabs>
          <w:tab w:leader="none" w:pos="142" w:val="left"/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Маркина А.А.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комиссии, заместитель главы администрации Орджоникидзевского района города Магнитогорска</w:t>
      </w:r>
    </w:p>
    <w:p w14:paraId="2C000000">
      <w:pPr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Обухова О.А.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заместитель председателя комиссии, начальник отдела по развитию ТОС и работе с населением администрации Орджоникидзевского района города Магнитогорска</w:t>
      </w:r>
    </w:p>
    <w:p w14:paraId="2D000000">
      <w:pPr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Балашова Ю.И.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секретарь комиссии (с правом голоса), ведущий с</w:t>
      </w:r>
      <w:r>
        <w:rPr>
          <w:rFonts w:ascii="Times New Roman" w:hAnsi="Times New Roman"/>
          <w:spacing w:val="-4"/>
          <w:sz w:val="28"/>
        </w:rPr>
        <w:t xml:space="preserve">пециалист по развитию ТОС и работе </w:t>
      </w:r>
      <w:r>
        <w:rPr>
          <w:rFonts w:ascii="Times New Roman" w:hAnsi="Times New Roman"/>
          <w:spacing w:val="-4"/>
          <w:sz w:val="28"/>
        </w:rPr>
        <w:br/>
      </w:r>
      <w:bookmarkStart w:id="4" w:name="_GoBack"/>
      <w:bookmarkEnd w:id="4"/>
      <w:r>
        <w:rPr>
          <w:rFonts w:ascii="Times New Roman" w:hAnsi="Times New Roman"/>
          <w:spacing w:val="-4"/>
          <w:sz w:val="28"/>
        </w:rPr>
        <w:t>с населением администрации Орджоникидзевского района города Магнитогорска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члены комиссии:</w:t>
      </w:r>
    </w:p>
    <w:p w14:paraId="30000000">
      <w:pPr>
        <w:tabs>
          <w:tab w:leader="none" w:pos="2552" w:val="left"/>
        </w:tabs>
        <w:spacing w:after="0" w:line="240" w:lineRule="auto"/>
        <w:ind w:hanging="2891" w:left="289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Антонова Л.Б.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главный специалист отдела развития и </w:t>
      </w:r>
      <w:r>
        <w:rPr>
          <w:rFonts w:ascii="Times New Roman" w:hAnsi="Times New Roman"/>
          <w:spacing w:val="-4"/>
          <w:sz w:val="28"/>
        </w:rPr>
        <w:t xml:space="preserve">благоустройства  </w:t>
      </w:r>
      <w:r>
        <w:rPr>
          <w:rFonts w:ascii="Times New Roman" w:hAnsi="Times New Roman"/>
          <w:sz w:val="28"/>
        </w:rPr>
        <w:t>Орджоникидзевского</w:t>
      </w:r>
      <w:r>
        <w:rPr>
          <w:rFonts w:ascii="Times New Roman" w:hAnsi="Times New Roman"/>
          <w:sz w:val="28"/>
        </w:rPr>
        <w:t xml:space="preserve"> района г. Магнитогорска</w:t>
      </w:r>
    </w:p>
    <w:p w14:paraId="31000000">
      <w:pPr>
        <w:tabs>
          <w:tab w:leader="none" w:pos="2552" w:val="left"/>
          <w:tab w:leader="none" w:pos="2835" w:val="left"/>
          <w:tab w:leader="none" w:pos="3402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Беляева А.А.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главный специалист отдела развития и благоустройства  </w:t>
      </w:r>
      <w:r>
        <w:rPr>
          <w:rFonts w:ascii="Times New Roman" w:hAnsi="Times New Roman"/>
          <w:sz w:val="28"/>
        </w:rPr>
        <w:t>Орджоникидзевского района г. Магнитогорска</w:t>
      </w:r>
    </w:p>
    <w:p w14:paraId="32000000">
      <w:pPr>
        <w:tabs>
          <w:tab w:leader="none" w:pos="2552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Божко А.Д.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старший инспектор ОДН ОУУП и ПДН ОП «Орджоникидзевский» УМВД России по городу Магнитогорску</w:t>
      </w:r>
    </w:p>
    <w:p w14:paraId="33000000">
      <w:pPr>
        <w:tabs>
          <w:tab w:leader="none" w:pos="2552" w:val="left"/>
          <w:tab w:leader="none" w:pos="3060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Варнавская Д.Ф.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инспектор</w:t>
      </w:r>
      <w:r>
        <w:rPr>
          <w:rFonts w:ascii="Times New Roman" w:hAnsi="Times New Roman"/>
          <w:spacing w:val="-4"/>
          <w:sz w:val="28"/>
        </w:rPr>
        <w:t xml:space="preserve"> отдела по развитию ТОС и работе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с населением администрации Орджоникидзевского района города Магнитогорска</w:t>
      </w:r>
    </w:p>
    <w:p w14:paraId="34000000">
      <w:pPr>
        <w:tabs>
          <w:tab w:leader="none" w:pos="2552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Завалишин Е.А.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</w:r>
    </w:p>
    <w:p w14:paraId="35000000">
      <w:pPr>
        <w:tabs>
          <w:tab w:leader="none" w:pos="2552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Карелина Л.Г.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старший инспектор ГИАЗ ОП «Левобережный» УМВД России по городу Магнитогорску</w:t>
      </w:r>
    </w:p>
    <w:sectPr>
      <w:headerReference r:id="rId1" w:type="default"/>
      <w:footerReference r:id="rId2" w:type="default"/>
      <w:footerReference r:id="rId3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Вр-2273844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Вр-2273844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6"/>
    <w:link w:val="Style_3_ch"/>
    <w:rPr>
      <w:color w:themeColor="hyperlink" w:val="0000FF"/>
      <w:u w:val="single"/>
    </w:rPr>
  </w:style>
  <w:style w:styleId="Style_3_ch" w:type="character">
    <w:name w:val="Hyperlink"/>
    <w:basedOn w:val="Style_16_ch"/>
    <w:link w:val="Style_3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aption"/>
    <w:basedOn w:val="Style_4"/>
    <w:link w:val="Style_22_ch"/>
    <w:pPr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4_ch"/>
    <w:link w:val="Style_22"/>
    <w:rPr>
      <w:rFonts w:ascii="PT Astra Serif" w:hAnsi="PT Astra Serif"/>
      <w:i w:val="1"/>
      <w:sz w:val="24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index heading"/>
    <w:basedOn w:val="Style_4"/>
    <w:link w:val="Style_24_ch"/>
    <w:rPr>
      <w:rFonts w:ascii="PT Astra Serif" w:hAnsi="PT Astra Serif"/>
    </w:rPr>
  </w:style>
  <w:style w:styleId="Style_24_ch" w:type="character">
    <w:name w:val="index heading"/>
    <w:basedOn w:val="Style_4_ch"/>
    <w:link w:val="Style_24"/>
    <w:rPr>
      <w:rFonts w:ascii="PT Astra Serif" w:hAnsi="PT Astra Serif"/>
    </w:rPr>
  </w:style>
  <w:style w:styleId="Style_25" w:type="paragraph">
    <w:name w:val="Balloon Text"/>
    <w:basedOn w:val="Style_4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12" w:type="paragraph">
    <w:name w:val="Body Text"/>
    <w:basedOn w:val="Style_4"/>
    <w:link w:val="Style_12_ch"/>
    <w:pPr>
      <w:spacing w:after="140"/>
      <w:ind/>
    </w:pPr>
  </w:style>
  <w:style w:styleId="Style_12_ch" w:type="character">
    <w:name w:val="Body Text"/>
    <w:basedOn w:val="Style_4_ch"/>
    <w:link w:val="Style_12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7" w:type="paragraph">
    <w:name w:val="Title"/>
    <w:basedOn w:val="Style_4"/>
    <w:next w:val="Style_12"/>
    <w:link w:val="Style_27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Title"/>
    <w:basedOn w:val="Style_4_ch"/>
    <w:link w:val="Style_27"/>
    <w:rPr>
      <w:rFonts w:ascii="PT Astra Serif" w:hAnsi="PT Astra Serif"/>
      <w:sz w:val="28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Колонтитул"/>
    <w:basedOn w:val="Style_4"/>
    <w:link w:val="Style_29_ch"/>
  </w:style>
  <w:style w:styleId="Style_29_ch" w:type="character">
    <w:name w:val="Колонтитул"/>
    <w:basedOn w:val="Style_4_ch"/>
    <w:link w:val="Style_29"/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2025-12-04T04:13:47Z</dcterms:modified>
</cp:coreProperties>
</file>