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20.1</w:t>
      </w:r>
      <w:r>
        <w:rPr>
          <w:spacing w:val="-4"/>
          <w:sz w:val="28"/>
        </w:rPr>
        <w:t>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9857</w:t>
      </w:r>
      <w:r>
        <w:rPr>
          <w:spacing w:val="-4"/>
          <w:sz w:val="28"/>
        </w:rPr>
        <w:t>-П</w:t>
      </w:r>
    </w:p>
    <w:p w14:paraId="09000000">
      <w:pPr>
        <w:spacing w:after="0" w:line="240" w:lineRule="auto"/>
        <w:ind w:right="425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постановление </w:t>
      </w:r>
      <w:r>
        <w:rPr>
          <w:rFonts w:ascii="Times New Roman" w:hAnsi="Times New Roman"/>
          <w:sz w:val="28"/>
        </w:rPr>
        <w:t>администрации города Магнитогорска от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24.10.2025 № 9102-П</w:t>
      </w:r>
    </w:p>
    <w:p w14:paraId="0A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пунктом 33 </w:t>
      </w:r>
      <w:r>
        <w:rPr>
          <w:rFonts w:ascii="Times New Roman" w:hAnsi="Times New Roman"/>
          <w:sz w:val="28"/>
        </w:rPr>
        <w:t>части 1 статьи 16 Федерального закона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06 октября 2003 года №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131-ФЗ «Об общих принципах организации местного самоуправления в Российской Федерации», пунктом 3 части 4 статьи 17.3 Федерального закона от 11 августа 1995 года №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135-ФЗ</w:t>
      </w:r>
      <w:r>
        <w:br/>
      </w:r>
      <w:r>
        <w:rPr>
          <w:rFonts w:ascii="Times New Roman" w:hAnsi="Times New Roman"/>
          <w:sz w:val="28"/>
        </w:rPr>
        <w:t xml:space="preserve">«О благотворительной </w:t>
      </w:r>
      <w:r>
        <w:rPr>
          <w:rFonts w:ascii="Times New Roman" w:hAnsi="Times New Roman"/>
          <w:sz w:val="28"/>
        </w:rPr>
        <w:t>деятельности и добровольчестве (</w:t>
      </w:r>
      <w:r>
        <w:rPr>
          <w:rFonts w:ascii="Times New Roman" w:hAnsi="Times New Roman"/>
          <w:sz w:val="28"/>
        </w:rPr>
        <w:t>волонтерстве</w:t>
      </w:r>
      <w:r>
        <w:rPr>
          <w:rFonts w:ascii="Times New Roman" w:hAnsi="Times New Roman"/>
          <w:sz w:val="28"/>
        </w:rPr>
        <w:t>)», руководствуясь Уставом города Магнитогорска,</w:t>
      </w:r>
    </w:p>
    <w:p w14:paraId="0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0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XO Thames" w:hAnsi="XO Thames"/>
          <w:color w:val="000000"/>
          <w:spacing w:val="0"/>
          <w:sz w:val="28"/>
        </w:rPr>
        <w:t>   </w:t>
      </w:r>
      <w:r>
        <w:rPr>
          <w:rFonts w:ascii="Times New Roman" w:hAnsi="Times New Roman"/>
          <w:sz w:val="28"/>
        </w:rPr>
        <w:t>Внести в постановление администрации города Магнитогорска</w:t>
      </w:r>
      <w:r>
        <w:br/>
      </w:r>
      <w:r>
        <w:rPr>
          <w:rFonts w:ascii="Times New Roman" w:hAnsi="Times New Roman"/>
          <w:sz w:val="28"/>
        </w:rPr>
        <w:t>от 24.10.2025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9102-П «О создании рабочей группы по развитию добровольчества (</w:t>
      </w:r>
      <w:r>
        <w:rPr>
          <w:rFonts w:ascii="Times New Roman" w:hAnsi="Times New Roman"/>
          <w:sz w:val="28"/>
        </w:rPr>
        <w:t>волонтерства</w:t>
      </w:r>
      <w:r>
        <w:rPr>
          <w:rFonts w:ascii="Times New Roman" w:hAnsi="Times New Roman"/>
          <w:sz w:val="28"/>
        </w:rPr>
        <w:t>) и обществ</w:t>
      </w:r>
      <w:r>
        <w:rPr>
          <w:rFonts w:ascii="Times New Roman" w:hAnsi="Times New Roman"/>
          <w:sz w:val="28"/>
        </w:rPr>
        <w:t>енной деятельности на территории города Магнитогорска» (далее – постановление) следующие изменения:</w:t>
      </w:r>
    </w:p>
    <w:p w14:paraId="0F000000">
      <w:pPr>
        <w:tabs>
          <w:tab w:leader="none" w:pos="28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XO Thames" w:hAnsi="XO Thames"/>
          <w:color w:val="000000"/>
          <w:spacing w:val="0"/>
          <w:sz w:val="28"/>
        </w:rPr>
        <w:t>   </w:t>
      </w:r>
      <w:r>
        <w:rPr>
          <w:rFonts w:ascii="Times New Roman" w:hAnsi="Times New Roman"/>
          <w:sz w:val="28"/>
        </w:rPr>
        <w:t>в приложении №1 к постановлению слова</w:t>
      </w:r>
    </w:p>
    <w:tbl>
      <w:tblPr>
        <w:tblStyle w:val="Style_3"/>
        <w:tblW w:type="auto" w:w="0"/>
        <w:tblLayout w:type="fixed"/>
      </w:tblPr>
      <w:tblGrid>
        <w:gridCol w:w="3402"/>
        <w:gridCol w:w="5952"/>
      </w:tblGrid>
      <w:tr>
        <w:trPr>
          <w:trHeight w:hRule="atLeast" w:val="397"/>
        </w:trPr>
        <w:tc>
          <w:tcPr>
            <w:tcW w:type="dxa" w:w="3402"/>
            <w:shd w:fill="auto" w:val="clear"/>
          </w:tcPr>
          <w:p w14:paraId="10000000">
            <w:pPr>
              <w:pStyle w:val="Style_4"/>
              <w:widowControl w:val="0"/>
              <w:tabs>
                <w:tab w:leader="none" w:pos="284" w:val="left"/>
                <w:tab w:leader="none" w:pos="7125" w:val="left"/>
              </w:tabs>
              <w:spacing w:after="0"/>
              <w:ind w:hanging="113" w:left="113"/>
              <w:contextualSpacing w:val="1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«Власенкова </w:t>
            </w:r>
          </w:p>
          <w:p w14:paraId="11000000">
            <w:pPr>
              <w:pStyle w:val="Style_4"/>
              <w:widowControl w:val="0"/>
              <w:tabs>
                <w:tab w:leader="none" w:pos="284" w:val="left"/>
                <w:tab w:leader="none" w:pos="7125" w:val="left"/>
              </w:tabs>
              <w:spacing w:after="0"/>
              <w:ind w:hanging="113" w:left="113"/>
              <w:contextualSpacing w:val="1"/>
              <w:jc w:val="both"/>
              <w:rPr>
                <w:sz w:val="28"/>
                <w:highlight w:val="white"/>
              </w:rPr>
            </w:pPr>
            <w:r>
              <w:rPr>
                <w:sz w:val="28"/>
              </w:rPr>
              <w:t>Анна Викторовна</w:t>
            </w:r>
          </w:p>
        </w:tc>
        <w:tc>
          <w:tcPr>
            <w:tcW w:type="dxa" w:w="5952"/>
            <w:shd w:fill="auto" w:val="clear"/>
            <w:vAlign w:val="center"/>
          </w:tcPr>
          <w:p w14:paraId="12000000">
            <w:pPr>
              <w:pStyle w:val="Style_4"/>
              <w:widowControl w:val="0"/>
              <w:tabs>
                <w:tab w:leader="none" w:pos="284" w:val="left"/>
                <w:tab w:leader="none" w:pos="7125" w:val="left"/>
              </w:tabs>
              <w:spacing w:after="0"/>
              <w:ind w:hanging="142" w:left="142"/>
              <w:contextualSpacing w:val="1"/>
              <w:jc w:val="both"/>
              <w:rPr>
                <w:sz w:val="28"/>
                <w:highlight w:val="white"/>
              </w:rPr>
            </w:pPr>
            <w:r>
              <w:rPr>
                <w:sz w:val="28"/>
              </w:rPr>
              <w:t>- руководитель ресурсного центра Благотворительного фонда «Металлург»</w:t>
            </w:r>
            <w:r>
              <w:br/>
            </w:r>
            <w:r>
              <w:rPr>
                <w:sz w:val="28"/>
              </w:rPr>
              <w:t>(по согласованию</w:t>
            </w:r>
            <w:r>
              <w:rPr>
                <w:sz w:val="28"/>
              </w:rPr>
              <w:t>)»</w:t>
            </w:r>
          </w:p>
        </w:tc>
      </w:tr>
    </w:tbl>
    <w:p w14:paraId="13000000">
      <w:pPr>
        <w:tabs>
          <w:tab w:leader="none" w:pos="284" w:val="left"/>
        </w:tabs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заменить словами</w:t>
      </w:r>
    </w:p>
    <w:tbl>
      <w:tblPr>
        <w:tblStyle w:val="Style_3"/>
        <w:tblW w:type="auto" w:w="0"/>
        <w:tblLayout w:type="fixed"/>
      </w:tblPr>
      <w:tblGrid>
        <w:gridCol w:w="3402"/>
        <w:gridCol w:w="5952"/>
      </w:tblGrid>
      <w:tr>
        <w:trPr>
          <w:trHeight w:hRule="atLeast" w:val="397"/>
        </w:trPr>
        <w:tc>
          <w:tcPr>
            <w:tcW w:type="dxa" w:w="3402"/>
            <w:shd w:fill="auto" w:val="clear"/>
          </w:tcPr>
          <w:p w14:paraId="14000000">
            <w:pPr>
              <w:pStyle w:val="Style_4"/>
              <w:widowControl w:val="0"/>
              <w:tabs>
                <w:tab w:leader="none" w:pos="284" w:val="left"/>
                <w:tab w:leader="none" w:pos="7125" w:val="left"/>
              </w:tabs>
              <w:spacing w:after="0"/>
              <w:ind w:hanging="113" w:left="113"/>
              <w:contextualSpacing w:val="1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«Власенкова </w:t>
            </w:r>
          </w:p>
          <w:p w14:paraId="15000000">
            <w:pPr>
              <w:pStyle w:val="Style_4"/>
              <w:widowControl w:val="0"/>
              <w:tabs>
                <w:tab w:leader="none" w:pos="284" w:val="left"/>
                <w:tab w:leader="none" w:pos="7125" w:val="left"/>
              </w:tabs>
              <w:spacing w:after="0"/>
              <w:ind w:hanging="113" w:left="113"/>
              <w:contextualSpacing w:val="1"/>
              <w:jc w:val="both"/>
              <w:rPr>
                <w:sz w:val="28"/>
                <w:highlight w:val="white"/>
              </w:rPr>
            </w:pPr>
            <w:r>
              <w:rPr>
                <w:sz w:val="28"/>
              </w:rPr>
              <w:t>Анна Викторовна</w:t>
            </w:r>
          </w:p>
        </w:tc>
        <w:tc>
          <w:tcPr>
            <w:tcW w:type="dxa" w:w="5952"/>
            <w:shd w:fill="auto" w:val="clear"/>
            <w:vAlign w:val="center"/>
          </w:tcPr>
          <w:p w14:paraId="16000000">
            <w:pPr>
              <w:pStyle w:val="Style_4"/>
              <w:widowControl w:val="0"/>
              <w:tabs>
                <w:tab w:leader="none" w:pos="284" w:val="left"/>
                <w:tab w:leader="none" w:pos="7125" w:val="left"/>
              </w:tabs>
              <w:spacing w:after="0"/>
              <w:ind w:hanging="142" w:left="142"/>
              <w:contextualSpacing w:val="1"/>
              <w:jc w:val="both"/>
              <w:rPr>
                <w:sz w:val="28"/>
                <w:highlight w:val="white"/>
              </w:rPr>
            </w:pPr>
            <w:r>
              <w:rPr>
                <w:sz w:val="28"/>
              </w:rPr>
              <w:t>- руководитель ресурсного центра (</w:t>
            </w:r>
            <w:r>
              <w:rPr>
                <w:sz w:val="28"/>
              </w:rPr>
              <w:t>ДоброЦентр</w:t>
            </w:r>
            <w:r>
              <w:rPr>
                <w:sz w:val="28"/>
              </w:rPr>
              <w:t>) Благотворительного фонда «Металлург» (по согласованию)»;</w:t>
            </w:r>
          </w:p>
        </w:tc>
      </w:tr>
    </w:tbl>
    <w:p w14:paraId="17000000">
      <w:pPr>
        <w:tabs>
          <w:tab w:leader="none" w:pos="284" w:val="left"/>
        </w:tabs>
        <w:spacing w:after="0" w:line="240" w:lineRule="auto"/>
        <w:ind w:firstLine="0" w:left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XO Thames" w:hAnsi="XO Thames"/>
          <w:color w:val="000000"/>
          <w:spacing w:val="0"/>
          <w:sz w:val="28"/>
        </w:rPr>
        <w:t>   </w:t>
      </w:r>
      <w:r>
        <w:rPr>
          <w:rFonts w:ascii="Times New Roman" w:hAnsi="Times New Roman"/>
          <w:sz w:val="28"/>
        </w:rPr>
        <w:t>в приложении №1 к постановлению слова</w:t>
      </w:r>
    </w:p>
    <w:tbl>
      <w:tblPr>
        <w:tblStyle w:val="Style_3"/>
        <w:tblW w:type="auto" w:w="0"/>
        <w:tblLayout w:type="fixed"/>
      </w:tblPr>
      <w:tblGrid>
        <w:gridCol w:w="3402"/>
        <w:gridCol w:w="5952"/>
      </w:tblGrid>
      <w:tr>
        <w:trPr>
          <w:trHeight w:hRule="atLeast" w:val="441"/>
        </w:trPr>
        <w:tc>
          <w:tcPr>
            <w:tcW w:type="dxa" w:w="3402"/>
            <w:shd w:fill="auto" w:val="clear"/>
          </w:tcPr>
          <w:p w14:paraId="18000000">
            <w:pPr>
              <w:pStyle w:val="Style_4"/>
              <w:tabs>
                <w:tab w:leader="none" w:pos="284" w:val="left"/>
                <w:tab w:leader="none" w:pos="7125" w:val="left"/>
              </w:tabs>
              <w:spacing w:after="0"/>
              <w:ind w:hanging="113" w:left="113"/>
              <w:contextualSpacing w:val="1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Хаялиева</w:t>
            </w:r>
            <w:r>
              <w:rPr>
                <w:sz w:val="28"/>
              </w:rPr>
              <w:t xml:space="preserve"> </w:t>
            </w:r>
          </w:p>
          <w:p w14:paraId="19000000">
            <w:pPr>
              <w:pStyle w:val="Style_4"/>
              <w:tabs>
                <w:tab w:leader="none" w:pos="284" w:val="left"/>
                <w:tab w:leader="none" w:pos="7125" w:val="left"/>
              </w:tabs>
              <w:spacing w:after="0"/>
              <w:ind w:hanging="113" w:left="113"/>
              <w:contextualSpacing w:val="1"/>
              <w:rPr>
                <w:sz w:val="28"/>
              </w:rPr>
            </w:pPr>
            <w:r>
              <w:rPr>
                <w:sz w:val="28"/>
              </w:rPr>
              <w:t>Рамиля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Язкаровна</w:t>
            </w:r>
          </w:p>
        </w:tc>
        <w:tc>
          <w:tcPr>
            <w:tcW w:type="dxa" w:w="5952"/>
            <w:shd w:fill="auto" w:val="clear"/>
            <w:vAlign w:val="center"/>
          </w:tcPr>
          <w:p w14:paraId="1A000000">
            <w:pPr>
              <w:tabs>
                <w:tab w:leader="none" w:pos="284" w:val="left"/>
              </w:tabs>
              <w:spacing w:after="0" w:line="240" w:lineRule="auto"/>
              <w:ind w:hanging="142" w:left="142"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 </w:t>
            </w:r>
            <w:r>
              <w:rPr>
                <w:rFonts w:ascii="Times New Roman" w:hAnsi="Times New Roman"/>
                <w:sz w:val="28"/>
              </w:rPr>
              <w:t xml:space="preserve">руководитель Регионального центра «Серебряного» </w:t>
            </w:r>
            <w:r>
              <w:rPr>
                <w:rFonts w:ascii="Times New Roman" w:hAnsi="Times New Roman"/>
                <w:sz w:val="28"/>
              </w:rPr>
              <w:t>волонтерства</w:t>
            </w:r>
            <w:r>
              <w:rPr>
                <w:rFonts w:ascii="Times New Roman" w:hAnsi="Times New Roman"/>
                <w:sz w:val="28"/>
              </w:rPr>
              <w:t xml:space="preserve"> Челябинской области, руководитель </w:t>
            </w:r>
            <w:r>
              <w:rPr>
                <w:rFonts w:ascii="Times New Roman" w:hAnsi="Times New Roman"/>
                <w:sz w:val="28"/>
              </w:rPr>
              <w:t>Добро.Центра</w:t>
            </w:r>
            <w:r>
              <w:rPr>
                <w:rFonts w:ascii="Times New Roman" w:hAnsi="Times New Roman"/>
                <w:sz w:val="28"/>
              </w:rPr>
              <w:t xml:space="preserve"> «</w:t>
            </w:r>
            <w:r>
              <w:rPr>
                <w:rFonts w:ascii="Times New Roman" w:hAnsi="Times New Roman"/>
                <w:sz w:val="28"/>
              </w:rPr>
              <w:t>МолодыДушой</w:t>
            </w:r>
            <w:r>
              <w:rPr>
                <w:rFonts w:ascii="Times New Roman" w:hAnsi="Times New Roman"/>
                <w:sz w:val="28"/>
              </w:rPr>
              <w:t>» на базе Благотворительного фонда «Металлург» (по согласованию)»</w:t>
            </w:r>
          </w:p>
        </w:tc>
      </w:tr>
    </w:tbl>
    <w:p w14:paraId="1B000000">
      <w:pPr>
        <w:tabs>
          <w:tab w:leader="none" w:pos="28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заменить словами</w:t>
      </w:r>
    </w:p>
    <w:tbl>
      <w:tblPr>
        <w:tblStyle w:val="Style_3"/>
        <w:tblW w:type="auto" w:w="0"/>
        <w:tblLayout w:type="fixed"/>
      </w:tblPr>
      <w:tblGrid>
        <w:gridCol w:w="3402"/>
        <w:gridCol w:w="5952"/>
      </w:tblGrid>
      <w:tr>
        <w:trPr>
          <w:trHeight w:hRule="atLeast" w:val="441"/>
        </w:trPr>
        <w:tc>
          <w:tcPr>
            <w:tcW w:type="dxa" w:w="3402"/>
            <w:shd w:fill="auto" w:val="clear"/>
          </w:tcPr>
          <w:p w14:paraId="1C000000">
            <w:pPr>
              <w:pStyle w:val="Style_4"/>
              <w:tabs>
                <w:tab w:leader="none" w:pos="284" w:val="left"/>
                <w:tab w:leader="none" w:pos="7125" w:val="left"/>
              </w:tabs>
              <w:spacing w:after="0"/>
              <w:ind w:hanging="113" w:left="113"/>
              <w:contextualSpacing w:val="1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Хаялиева</w:t>
            </w:r>
            <w:r>
              <w:rPr>
                <w:sz w:val="28"/>
              </w:rPr>
              <w:t xml:space="preserve"> </w:t>
            </w:r>
          </w:p>
          <w:p w14:paraId="1D000000">
            <w:pPr>
              <w:pStyle w:val="Style_4"/>
              <w:tabs>
                <w:tab w:leader="none" w:pos="284" w:val="left"/>
                <w:tab w:leader="none" w:pos="7125" w:val="left"/>
              </w:tabs>
              <w:spacing w:after="0"/>
              <w:ind w:hanging="113" w:left="113"/>
              <w:contextualSpacing w:val="1"/>
              <w:rPr>
                <w:sz w:val="28"/>
              </w:rPr>
            </w:pPr>
            <w:r>
              <w:rPr>
                <w:sz w:val="28"/>
              </w:rPr>
              <w:t>Рамиля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Язкаровна</w:t>
            </w:r>
          </w:p>
        </w:tc>
        <w:tc>
          <w:tcPr>
            <w:tcW w:type="dxa" w:w="5952"/>
            <w:shd w:fill="auto" w:val="clear"/>
            <w:vAlign w:val="center"/>
          </w:tcPr>
          <w:p w14:paraId="1E000000">
            <w:pPr>
              <w:tabs>
                <w:tab w:leader="none" w:pos="284" w:val="left"/>
              </w:tabs>
              <w:spacing w:after="0" w:line="240" w:lineRule="auto"/>
              <w:ind w:hanging="142" w:left="142"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 </w:t>
            </w:r>
            <w:r>
              <w:rPr>
                <w:rFonts w:ascii="Times New Roman" w:hAnsi="Times New Roman"/>
                <w:sz w:val="28"/>
              </w:rPr>
              <w:t xml:space="preserve">специалист по развитию волонтерской (добровольческой) деятельности ресурсного центра </w:t>
            </w: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ДоброЦентр</w:t>
            </w:r>
            <w:r>
              <w:rPr>
                <w:rFonts w:ascii="Times New Roman" w:hAnsi="Times New Roman"/>
                <w:sz w:val="28"/>
              </w:rPr>
              <w:t>) Благотворительного фонда «Металлург» (по согласованию)».</w:t>
            </w:r>
          </w:p>
        </w:tc>
      </w:tr>
    </w:tbl>
    <w:p w14:paraId="1F000000">
      <w:pPr>
        <w:tabs>
          <w:tab w:leader="none" w:pos="1119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Настоящее постановление вступает в силу со дня его подписания. </w:t>
      </w:r>
    </w:p>
    <w:p w14:paraId="20000000">
      <w:pPr>
        <w:tabs>
          <w:tab w:leader="none" w:pos="1119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Службе внешних связей и молоде</w:t>
      </w:r>
      <w:r>
        <w:rPr>
          <w:rFonts w:ascii="Times New Roman" w:hAnsi="Times New Roman"/>
          <w:sz w:val="28"/>
        </w:rPr>
        <w:t>жной политики администрации города Магнитогорска (</w:t>
      </w:r>
      <w:r>
        <w:rPr>
          <w:rFonts w:ascii="Times New Roman" w:hAnsi="Times New Roman"/>
          <w:sz w:val="28"/>
        </w:rPr>
        <w:t>Числова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Г.Д.) разместить настоящее постановление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официальном сайте администрации города Магнитогорска.</w:t>
      </w:r>
    </w:p>
    <w:p w14:paraId="21000000">
      <w:pPr>
        <w:tabs>
          <w:tab w:leader="none" w:pos="1119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4"/>
          <w:sz w:val="28"/>
        </w:rPr>
        <w:t>Контроль исполнения настоящего постановления возложить</w:t>
      </w:r>
      <w:r>
        <w:br/>
      </w:r>
      <w:r>
        <w:rPr>
          <w:rFonts w:ascii="Times New Roman" w:hAnsi="Times New Roman"/>
          <w:spacing w:val="-4"/>
          <w:sz w:val="28"/>
        </w:rPr>
        <w:t>на заместителя</w:t>
      </w:r>
      <w:r>
        <w:rPr>
          <w:rFonts w:ascii="Times New Roman" w:hAnsi="Times New Roman"/>
          <w:sz w:val="28"/>
        </w:rPr>
        <w:t xml:space="preserve"> главы города Магнитогорска</w:t>
      </w:r>
      <w:r>
        <w:rPr>
          <w:rFonts w:ascii="Times New Roman" w:hAnsi="Times New Roman"/>
          <w:sz w:val="28"/>
        </w:rPr>
        <w:t xml:space="preserve"> Сафонову Н.В.</w:t>
      </w:r>
    </w:p>
    <w:p w14:paraId="22000000">
      <w:pPr>
        <w:spacing w:after="0" w:line="240" w:lineRule="auto"/>
        <w:ind w:firstLine="0" w:left="0"/>
        <w:rPr>
          <w:rFonts w:ascii="Times New Roman" w:hAnsi="Times New Roman"/>
          <w:sz w:val="28"/>
        </w:rPr>
      </w:pPr>
    </w:p>
    <w:p w14:paraId="23000000">
      <w:pPr>
        <w:spacing w:after="0" w:line="240" w:lineRule="auto"/>
        <w:ind w:firstLine="0" w:left="0"/>
        <w:rPr>
          <w:rFonts w:ascii="Times New Roman" w:hAnsi="Times New Roman"/>
          <w:sz w:val="28"/>
        </w:rPr>
      </w:pPr>
    </w:p>
    <w:p w14:paraId="24000000">
      <w:pPr>
        <w:spacing w:after="0" w:line="240" w:lineRule="auto"/>
        <w:ind w:firstLine="0" w:left="0"/>
        <w:rPr>
          <w:rFonts w:ascii="Times New Roman" w:hAnsi="Times New Roman"/>
          <w:sz w:val="28"/>
        </w:rPr>
      </w:pPr>
    </w:p>
    <w:p w14:paraId="25000000">
      <w:pPr>
        <w:spacing w:after="0" w:line="240" w:lineRule="auto"/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города Магнитогорска                                                         С.Н. Бердников</w:t>
      </w:r>
    </w:p>
    <w:p w14:paraId="26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27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28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29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2A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2B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2C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2D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2E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2F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30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31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32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33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34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35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36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37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38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39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3A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3B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3C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3D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3E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3F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40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41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42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43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44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45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46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47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48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49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4A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4B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sectPr>
      <w:headerReference r:id="rId1" w:type="default"/>
      <w:footerReference r:id="rId2" w:type="first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Вр-2269328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</w:rPr>
  </w:style>
  <w:style w:styleId="Style_10_ch" w:type="character">
    <w:name w:val="Endnote"/>
    <w:link w:val="Style_10"/>
    <w:rPr>
      <w:rFonts w:ascii="XO Thames" w:hAnsi="XO Thames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5_ch"/>
    <w:link w:val="Style_1"/>
  </w:style>
  <w:style w:styleId="Style_12" w:type="paragraph">
    <w:name w:val="toc 3"/>
    <w:next w:val="Style_5"/>
    <w:link w:val="Style_12_ch"/>
    <w:uiPriority w:val="39"/>
    <w:pPr>
      <w:ind w:firstLine="0" w:left="400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Обычный1"/>
    <w:link w:val="Style_13_ch"/>
  </w:style>
  <w:style w:styleId="Style_13_ch" w:type="character">
    <w:name w:val="Обычный1"/>
    <w:link w:val="Style_13"/>
  </w:style>
  <w:style w:styleId="Style_14" w:type="paragraph">
    <w:name w:val="Гиперссылка1"/>
    <w:link w:val="Style_14_ch"/>
    <w:rPr>
      <w:color w:val="0000FF"/>
      <w:u w:val="single"/>
    </w:rPr>
  </w:style>
  <w:style w:styleId="Style_14_ch" w:type="character">
    <w:name w:val="Гиперссылка1"/>
    <w:link w:val="Style_14"/>
    <w:rPr>
      <w:color w:val="0000FF"/>
      <w:u w:val="single"/>
    </w:rPr>
  </w:style>
  <w:style w:styleId="Style_15" w:type="paragraph">
    <w:name w:val="heading 5"/>
    <w:next w:val="Style_5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5_ch" w:type="character">
    <w:name w:val="heading 5"/>
    <w:link w:val="Style_15"/>
    <w:rPr>
      <w:rFonts w:ascii="XO Thames" w:hAnsi="XO Thames"/>
      <w:b w:val="1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heading 1"/>
    <w:next w:val="Style_5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2" w:type="paragraph">
    <w:name w:val="footer"/>
    <w:basedOn w:val="Style_5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5_ch"/>
    <w:link w:val="Style_2"/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</w:rPr>
  </w:style>
  <w:style w:styleId="Style_19_ch" w:type="character">
    <w:name w:val="Footnote"/>
    <w:link w:val="Style_19"/>
    <w:rPr>
      <w:rFonts w:ascii="XO Thames" w:hAnsi="XO Thames"/>
    </w:rPr>
  </w:style>
  <w:style w:styleId="Style_20" w:type="paragraph">
    <w:name w:val="toc 1"/>
    <w:next w:val="Style_5"/>
    <w:link w:val="Style_20_ch"/>
    <w:uiPriority w:val="39"/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5"/>
    <w:link w:val="Style_22_ch"/>
    <w:uiPriority w:val="39"/>
    <w:pPr>
      <w:ind w:firstLine="0" w:left="1600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5"/>
    <w:link w:val="Style_23_ch"/>
    <w:uiPriority w:val="39"/>
    <w:pPr>
      <w:ind w:firstLine="0" w:left="1400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Основной шрифт абзаца1"/>
    <w:link w:val="Style_24_ch"/>
  </w:style>
  <w:style w:styleId="Style_24_ch" w:type="character">
    <w:name w:val="Основной шрифт абзаца1"/>
    <w:link w:val="Style_24"/>
  </w:style>
  <w:style w:styleId="Style_4" w:type="paragraph">
    <w:name w:val="Standard"/>
    <w:link w:val="Style_4_ch"/>
    <w:pPr>
      <w:spacing w:after="120" w:line="240" w:lineRule="auto"/>
      <w:ind/>
    </w:pPr>
    <w:rPr>
      <w:rFonts w:ascii="Times New Roman" w:hAnsi="Times New Roman"/>
      <w:sz w:val="24"/>
    </w:rPr>
  </w:style>
  <w:style w:styleId="Style_4_ch" w:type="character">
    <w:name w:val="Standard"/>
    <w:link w:val="Style_4"/>
    <w:rPr>
      <w:rFonts w:ascii="Times New Roman" w:hAnsi="Times New Roman"/>
      <w:sz w:val="24"/>
    </w:rPr>
  </w:style>
  <w:style w:styleId="Style_25" w:type="paragraph">
    <w:name w:val="toc 5"/>
    <w:next w:val="Style_5"/>
    <w:link w:val="Style_25_ch"/>
    <w:uiPriority w:val="39"/>
    <w:pPr>
      <w:ind w:firstLine="0" w:left="800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5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5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5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Balloon Text"/>
    <w:basedOn w:val="Style_5"/>
    <w:link w:val="Style_29_ch"/>
    <w:pPr>
      <w:spacing w:after="0" w:line="240" w:lineRule="auto"/>
      <w:ind/>
    </w:pPr>
    <w:rPr>
      <w:rFonts w:ascii="Tahoma" w:hAnsi="Tahoma"/>
      <w:sz w:val="16"/>
    </w:rPr>
  </w:style>
  <w:style w:styleId="Style_29_ch" w:type="character">
    <w:name w:val="Balloon Text"/>
    <w:basedOn w:val="Style_5_ch"/>
    <w:link w:val="Style_29"/>
    <w:rPr>
      <w:rFonts w:ascii="Tahoma" w:hAnsi="Tahoma"/>
      <w:sz w:val="16"/>
    </w:rPr>
  </w:style>
  <w:style w:styleId="Style_30" w:type="paragraph">
    <w:name w:val="heading 2"/>
    <w:next w:val="Style_5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1" w:type="table">
    <w:name w:val="Table Grid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2025-11-24T09:08:06Z</dcterms:modified>
</cp:coreProperties>
</file>