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12.1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9634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5"/>
        <w:rPr>
          <w:rFonts w:ascii="Times New Roman" w:hAnsi="Times New Roman"/>
          <w:sz w:val="26"/>
        </w:rPr>
      </w:pPr>
    </w:p>
    <w:p w14:paraId="0A000000">
      <w:pPr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 постановление администрации города Магнитогорска от 24.10.2024 № 11267-П</w:t>
      </w:r>
    </w:p>
    <w:p w14:paraId="0B000000">
      <w:pPr>
        <w:spacing w:after="0" w:line="240" w:lineRule="auto"/>
        <w:ind w:right="4252"/>
        <w:rPr>
          <w:rFonts w:ascii="Times New Roman" w:hAnsi="Times New Roman"/>
          <w:sz w:val="1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06.10.2003 № 131-ФЗ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от 30.12.2017 № 1710 «Об утверждении государственной программы Российской Федерации «Обеспечение доступным и комфортным жильем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и коммунальными услугами граждан Российской Федерации»,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"garantf1://19679178.1000"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Порядком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разработки, реализации и оценки эффективности муниципальных программ, утвержденным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"garantf1://19679178.0"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постановлением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 Магнитогорска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от 20.08.2024 № 8465-П, Перечнем муниципальных программ города Магнитогорска на 2025 – 2030 годы, утвержденным постановлением администрации города Магнитогорска от 01.10.2024 № 10283-П, руководствуясь Уставом города Магнитогорска, 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  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24.10.2024 № 11267-П «Об утверждении муниципальной программы «Формирование комфортной городской среды в городе Магнитогорске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2025-2030 годы» (далее – постановление) изменени</w:t>
      </w:r>
      <w:r>
        <w:rPr>
          <w:rFonts w:ascii="Times New Roman" w:hAnsi="Times New Roman"/>
          <w:sz w:val="26"/>
        </w:rPr>
        <w:t>я, приложения № 1, 3, 4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к муниципальной программе «Формирование комфортной городской среды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6"/>
        </w:rPr>
        <w:t xml:space="preserve">в городе Магнитогорске на 2025-2030 годы», утвержденной постановлением, изложить в новой </w:t>
      </w:r>
      <w:r>
        <w:rPr>
          <w:rFonts w:ascii="Times New Roman" w:hAnsi="Times New Roman"/>
          <w:sz w:val="26"/>
        </w:rPr>
        <w:t>редакции (приложения №1, 2, 3</w:t>
      </w:r>
      <w:r>
        <w:rPr>
          <w:rFonts w:ascii="Times New Roman" w:hAnsi="Times New Roman"/>
          <w:sz w:val="26"/>
        </w:rPr>
        <w:t xml:space="preserve"> соответственно).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  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  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Числова</w:t>
      </w:r>
      <w:r>
        <w:rPr>
          <w:rFonts w:ascii="Times New Roman" w:hAnsi="Times New Roman"/>
          <w:sz w:val="26"/>
        </w:rPr>
        <w:t xml:space="preserve"> Г.Д</w:t>
      </w:r>
      <w:r>
        <w:rPr>
          <w:rFonts w:ascii="Times New Roman" w:hAnsi="Times New Roman"/>
          <w:sz w:val="26"/>
        </w:rPr>
        <w:t>.) разместить настоящее постановление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4.  </w:t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pacing w:val="-6"/>
          <w:sz w:val="26"/>
        </w:rPr>
        <w:t>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3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16"/>
        </w:rPr>
      </w:pPr>
      <w:bookmarkStart w:id="1" w:name="_GoBack"/>
      <w:bookmarkEnd w:id="1"/>
    </w:p>
    <w:p w14:paraId="14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</w:t>
      </w:r>
      <w:r>
        <w:rPr>
          <w:rFonts w:ascii="Times New Roman" w:hAnsi="Times New Roman"/>
          <w:sz w:val="26"/>
        </w:rPr>
        <w:t xml:space="preserve"> города Магнитогорска                            </w:t>
      </w:r>
      <w:r>
        <w:rPr>
          <w:rFonts w:ascii="Times New Roman" w:hAnsi="Times New Roman"/>
          <w:sz w:val="26"/>
        </w:rPr>
        <w:t xml:space="preserve">    </w:t>
      </w:r>
      <w:r>
        <w:rPr>
          <w:rFonts w:ascii="Times New Roman" w:hAnsi="Times New Roman"/>
          <w:sz w:val="26"/>
        </w:rPr>
        <w:t xml:space="preserve">                                       </w:t>
      </w:r>
      <w:r>
        <w:rPr>
          <w:rFonts w:ascii="Times New Roman" w:hAnsi="Times New Roman"/>
          <w:sz w:val="26"/>
        </w:rPr>
        <w:t xml:space="preserve">А.В. </w:t>
      </w:r>
      <w:r>
        <w:rPr>
          <w:rFonts w:ascii="Times New Roman" w:hAnsi="Times New Roman"/>
          <w:sz w:val="26"/>
        </w:rPr>
        <w:t>Хватков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Вр-2261366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Hyperlink"/>
    <w:basedOn w:val="Style_11"/>
    <w:link w:val="Style_3_ch"/>
    <w:rPr>
      <w:color w:val="0000FF"/>
      <w:u w:val="single"/>
    </w:rPr>
  </w:style>
  <w:style w:styleId="Style_3_ch" w:type="character">
    <w:name w:val="Hyperlink"/>
    <w:basedOn w:val="Style_11_ch"/>
    <w:link w:val="Style_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2025-11-18T09:37:38Z</dcterms:modified>
</cp:coreProperties>
</file>