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9436</w:t>
      </w:r>
      <w:r>
        <w:rPr>
          <w:spacing w:val="-4"/>
          <w:sz w:val="28"/>
        </w:rPr>
        <w:t>-П</w:t>
      </w:r>
    </w:p>
    <w:p w14:paraId="07000000">
      <w:pPr>
        <w:spacing w:after="0" w:line="240" w:lineRule="auto"/>
        <w:ind w:right="3826"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color w:val="26282F"/>
          <w:sz w:val="26"/>
        </w:rPr>
        <w:t>Об утверждении Положения об</w:t>
      </w:r>
      <w:r>
        <w:rPr>
          <w:rFonts w:ascii="PT Astra Serif" w:hAnsi="PT Astra Serif"/>
          <w:color w:val="26282F"/>
          <w:sz w:val="26"/>
        </w:rPr>
        <w:t> </w:t>
      </w:r>
      <w:r>
        <w:rPr>
          <w:rFonts w:ascii="PT Astra Serif" w:hAnsi="PT Astra Serif"/>
          <w:color w:val="26282F"/>
          <w:sz w:val="26"/>
        </w:rPr>
        <w:t>установлении, детализации и</w:t>
      </w:r>
      <w:r>
        <w:rPr>
          <w:rFonts w:ascii="PT Astra Serif" w:hAnsi="PT Astra Serif"/>
          <w:color w:val="26282F"/>
          <w:sz w:val="26"/>
        </w:rPr>
        <w:t> </w:t>
      </w:r>
      <w:r>
        <w:rPr>
          <w:rFonts w:ascii="PT Astra Serif" w:hAnsi="PT Astra Serif"/>
          <w:color w:val="26282F"/>
          <w:sz w:val="26"/>
        </w:rPr>
        <w:t>определении порядка применения бюджетной классификации Российской Федерации в</w:t>
      </w:r>
      <w:r>
        <w:rPr>
          <w:rFonts w:ascii="PT Astra Serif" w:hAnsi="PT Astra Serif"/>
          <w:color w:val="26282F"/>
          <w:sz w:val="26"/>
        </w:rPr>
        <w:t> </w:t>
      </w:r>
      <w:r>
        <w:rPr>
          <w:rFonts w:ascii="PT Astra Serif" w:hAnsi="PT Astra Serif"/>
          <w:color w:val="26282F"/>
          <w:sz w:val="26"/>
        </w:rPr>
        <w:t>части, относящейся к</w:t>
      </w:r>
      <w:r>
        <w:rPr>
          <w:rFonts w:ascii="PT Astra Serif" w:hAnsi="PT Astra Serif"/>
          <w:color w:val="26282F"/>
          <w:sz w:val="26"/>
        </w:rPr>
        <w:t> </w:t>
      </w:r>
      <w:r>
        <w:rPr>
          <w:rFonts w:ascii="PT Astra Serif" w:hAnsi="PT Astra Serif"/>
          <w:color w:val="26282F"/>
          <w:sz w:val="26"/>
        </w:rPr>
        <w:t>бюджету города Магнитогорска, установлении Перечня и</w:t>
      </w:r>
      <w:r>
        <w:rPr>
          <w:rFonts w:ascii="PT Astra Serif" w:hAnsi="PT Astra Serif"/>
          <w:color w:val="26282F"/>
          <w:sz w:val="26"/>
        </w:rPr>
        <w:t> </w:t>
      </w:r>
      <w:r>
        <w:rPr>
          <w:rFonts w:ascii="PT Astra Serif" w:hAnsi="PT Astra Serif"/>
          <w:color w:val="26282F"/>
          <w:sz w:val="26"/>
        </w:rPr>
        <w:t>кодов целевых статей расходов бюджета города Магнитогорска на</w:t>
      </w:r>
      <w:r>
        <w:rPr>
          <w:rFonts w:ascii="PT Astra Serif" w:hAnsi="PT Astra Serif"/>
          <w:color w:val="26282F"/>
          <w:sz w:val="26"/>
        </w:rPr>
        <w:t> </w:t>
      </w:r>
      <w:r>
        <w:rPr>
          <w:rFonts w:ascii="PT Astra Serif" w:hAnsi="PT Astra Serif"/>
          <w:color w:val="26282F"/>
          <w:sz w:val="26"/>
        </w:rPr>
        <w:t>2026-2028 годы</w:t>
      </w:r>
    </w:p>
    <w:p w14:paraId="08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16"/>
        </w:rPr>
      </w:pPr>
    </w:p>
    <w:p w14:paraId="09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со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"garantf1://12012604.9"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статьей 9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"garantf1://12012604.21004"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пунктом 4 статьи 21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Бюджетного кодекса Российской Федерации,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"garantf1://72175618.1000"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Порядком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формирования и применения кодов бюджетной классификации Российской Федерации, их структуры и принципов назначения, утвержденным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"garantf1://72175618.0"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приказом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Министерства финансов Российской Федерации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 xml:space="preserve">от 24.05.2022 № 82н,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"garantf1://19625215.315"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подпунктом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6 пункта 1 статьи 4,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"garantf1://19625215.12112"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подпунктом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12 пункта 1 статьи 15 Положения о бюджетном процессе в городе Магнитогорске, утвержденного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"garantf1://19625215.0"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Решением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Магнитогорского городского Собрания депутатов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от 30 марта 2021 года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102, руководствуясь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"garantf1://8601737.101"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Уставом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города Магнитогорска, </w:t>
      </w:r>
    </w:p>
    <w:p w14:paraId="0A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16"/>
        </w:rPr>
      </w:pPr>
    </w:p>
    <w:p w14:paraId="0B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0C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 Утвердить Положение об установлении, детализации и определении порядка применения бюджетной классификации Российской Федерации</w:t>
      </w:r>
      <w:r>
        <w:br/>
      </w:r>
      <w:r>
        <w:rPr>
          <w:rFonts w:ascii="PT Astra Serif" w:hAnsi="PT Astra Serif"/>
          <w:sz w:val="26"/>
        </w:rPr>
        <w:t xml:space="preserve">в части, относящейся к бюджету города Магнитогорска (далее </w:t>
      </w:r>
      <w:r>
        <w:rPr>
          <w:rFonts w:ascii="PT Astra Serif" w:hAnsi="PT Astra Serif"/>
          <w:color w:val="000000"/>
          <w:spacing w:val="0"/>
          <w:sz w:val="26"/>
        </w:rPr>
        <w:t>–</w:t>
      </w:r>
      <w:r>
        <w:rPr>
          <w:rFonts w:ascii="PT Astra Serif" w:hAnsi="PT Astra Serif"/>
          <w:sz w:val="26"/>
        </w:rPr>
        <w:t xml:space="preserve"> Положение)</w:t>
      </w:r>
      <w:r>
        <w:br/>
      </w:r>
      <w:r>
        <w:rPr>
          <w:rFonts w:ascii="PT Astra Serif" w:hAnsi="PT Astra Serif"/>
          <w:sz w:val="26"/>
        </w:rPr>
        <w:t>(приложение № 1).</w:t>
      </w:r>
    </w:p>
    <w:p w14:paraId="0D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2. 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Установить Перечень и коды целевых статей расходов бюджета города Магнитогорска на 2026-2028 годы (приложение № 2).</w:t>
      </w:r>
    </w:p>
    <w:p w14:paraId="0E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3. 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Настоящее постановление вступает в силу с 01.01.2026 и применяется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к правоотношениям, связанным с составлением и исполнением бюджета города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на 2026 год и плановый период 2027 и 2028 годов.</w:t>
      </w:r>
    </w:p>
    <w:p w14:paraId="0F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 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(</w:t>
      </w:r>
      <w:r>
        <w:rPr>
          <w:rFonts w:ascii="PT Astra Serif" w:hAnsi="PT Astra Serif"/>
          <w:sz w:val="26"/>
        </w:rPr>
        <w:t>Числова</w:t>
      </w:r>
      <w:r>
        <w:rPr>
          <w:rFonts w:ascii="PT Astra Serif" w:hAnsi="PT Astra Serif"/>
          <w:color w:val="000000"/>
          <w:spacing w:val="0"/>
          <w:sz w:val="26"/>
          <w:vertAlign w:val="superscript"/>
        </w:rPr>
        <w:t> </w:t>
      </w:r>
      <w:r>
        <w:rPr>
          <w:rFonts w:ascii="PT Astra Serif" w:hAnsi="PT Astra Serif"/>
          <w:sz w:val="26"/>
        </w:rPr>
        <w:t>Г.Д.)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разместить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настоящее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постановление</w:t>
      </w:r>
      <w:r>
        <w:rPr>
          <w:rFonts w:ascii="PT Astra Serif" w:hAnsi="PT Astra Serif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на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официальном сайте администрации города Магнитогорска.</w:t>
      </w:r>
    </w:p>
    <w:p w14:paraId="10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 Контроль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исполнения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настоящего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постановления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возложить</w:t>
      </w:r>
      <w:r>
        <w:br/>
      </w:r>
      <w:r>
        <w:rPr>
          <w:rFonts w:ascii="PT Astra Serif" w:hAnsi="PT Astra Serif"/>
          <w:sz w:val="26"/>
        </w:rPr>
        <w:t>на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заместителя главы города Магнитогорска Макарову А.Н.</w:t>
      </w:r>
    </w:p>
    <w:p w14:paraId="11000000">
      <w:pPr>
        <w:spacing w:after="0" w:line="240" w:lineRule="auto"/>
        <w:ind/>
        <w:rPr>
          <w:rFonts w:ascii="PT Astra Serif" w:hAnsi="PT Astra Serif"/>
          <w:sz w:val="26"/>
        </w:rPr>
      </w:pPr>
    </w:p>
    <w:p w14:paraId="12000000">
      <w:pPr>
        <w:spacing w:after="0" w:line="240" w:lineRule="auto"/>
        <w:ind/>
        <w:jc w:val="left"/>
        <w:rPr>
          <w:rFonts w:ascii="Times New Roman" w:hAnsi="Times New Roman"/>
          <w:sz w:val="26"/>
        </w:rPr>
      </w:pPr>
    </w:p>
    <w:p w14:paraId="13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14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</w:rPr>
        <w:br w:type="page"/>
      </w:r>
    </w:p>
    <w:p w14:paraId="15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№ 1 </w:t>
      </w:r>
    </w:p>
    <w:p w14:paraId="16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17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18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05.11.2025 № 9436-П</w:t>
      </w:r>
    </w:p>
    <w:p w14:paraId="19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</w:p>
    <w:p w14:paraId="1A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</w:p>
    <w:p w14:paraId="1B000000">
      <w:pPr>
        <w:widowControl w:val="0"/>
        <w:spacing w:after="0" w:line="240" w:lineRule="auto"/>
        <w:ind/>
        <w:jc w:val="center"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Положение</w:t>
      </w:r>
    </w:p>
    <w:p w14:paraId="1C000000">
      <w:pPr>
        <w:widowControl w:val="0"/>
        <w:spacing w:after="0" w:line="240" w:lineRule="auto"/>
        <w:ind w:firstLine="0" w:left="567" w:right="567"/>
        <w:jc w:val="center"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об установлении, детализации и определении порядка применения бюджетной классификации Российской Федерации в части, относящейся к бюджету города Магнитогорска</w:t>
      </w:r>
    </w:p>
    <w:p w14:paraId="1D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1E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 Настоящее Положение об установлении, детализации и определении порядка применения бюджетной классификации Российской Федерации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в части, относящейся к бюджету города Магнитогорска (далее - Положение), разработано в соответствии со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"garantf1://12012604.9"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статьей 9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и положениями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"garantf1://12012604.20004"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главы 4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Бюджетного кодекса Российской Федерации.</w:t>
      </w:r>
    </w:p>
    <w:p w14:paraId="1F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2. 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Положение устанавливает единые правила формирования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 применения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"garantf1://71871578.0"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бюджетной классификации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Российской Федерации (далее - бюджетная классификация) в целях формирования, исполнения бюджета города Магнитогорска (далее – бюджет города) и составления бюджетной отчетности об исполнении бюджета города.</w:t>
      </w:r>
    </w:p>
    <w:p w14:paraId="20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3. 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Бюджетная классификация доходов и источников финансирования дефицита бюджета применяется в соответствии с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"garantf1://71871578.1000"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Порядком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формирования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применения кодов бюджетной классификации Российской Федерации, их структуры и принципов назначения, утвержденным приказом Министерства финансов Российской Федерации с учетом положений пунктов 3 и 4 статьи 18 Бюджетного Кодекса Российской Федерации.</w:t>
      </w:r>
    </w:p>
    <w:p w14:paraId="21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 Единые для бюджетов бюджетной системы Российской Федерации коды разделов, подразделов, видов расходов бюджета установлены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"garantf1://71871578.1000"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Порядком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формирования и применения кодов бюджетной классификации Российской Федерации, их структуры и принципов назначения, утвержденным приказом Министерства финансов Российской Федерации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с учетом положений пунктов 3 и 4 статьи 18 Бюджетного Кодекса Российской Федерации.</w:t>
      </w:r>
    </w:p>
    <w:p w14:paraId="22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 Целевые статьи расходов бюджета города обеспечивают привязку бюджетных ассигнований бюджета города к муниципальным программам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 (или) не включенным в муниципальные программы направлениям деятельности органов местного самоуправления (далее – непрограммные направления деятельности), подлежащим исполнению за счет средств бюджета города. </w:t>
      </w:r>
    </w:p>
    <w:p w14:paraId="23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Целевые статьи расходов бюджетов, обеспечивающие привязку бюджетных ассигнований к муниципальным программам, детализируются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разрезе структурных элементов муниципальных программ, мероприятий (результатов) структурных элементов муниципальных программ, расходных обязательств, подлежащих исполнению за счет средств бюджета города.</w:t>
      </w:r>
    </w:p>
    <w:p w14:paraId="24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6. 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Целевым статьям расходов бюджета города присваиваются уникальные коды, сформированные с применением буквенно-цифрового ряда: 0, 1, 2, 3, 4, 5, 6, 7, 8, 9, </w:t>
      </w:r>
      <w:r>
        <w:rPr>
          <w:rFonts w:ascii="PT Astra Serif" w:hAnsi="PT Astra Serif"/>
          <w:sz w:val="26"/>
        </w:rPr>
        <w:t>А</w:t>
      </w:r>
      <w:r>
        <w:rPr>
          <w:rFonts w:ascii="PT Astra Serif" w:hAnsi="PT Astra Serif"/>
          <w:sz w:val="26"/>
        </w:rPr>
        <w:t>, Б, В, Г, Д, Е, Ж, И, К, Л, М, Н, П, Р, С, Т, У, Ф, Ц, Ч, Ш, Щ, Э, Ю, Я, А, В, С, D, Е, F, G, H, I, J, К, L, M, N, Р, Q, R, S, Т, U, V, W, Y, Z.</w:t>
      </w:r>
    </w:p>
    <w:p w14:paraId="25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</w:p>
    <w:p w14:paraId="26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7.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 Структура кода целевой статьи расходов бюджета города состоит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из десяти разрядов и включает следующие составные части:</w:t>
      </w:r>
    </w:p>
    <w:p w14:paraId="27000000">
      <w:pPr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код программной (непрограммной) статьи (1-5 разряды кода целевой статьи расходов), включающей в том числе:</w:t>
      </w:r>
    </w:p>
    <w:p w14:paraId="28000000">
      <w:pPr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код программного (непрограммного) направления деятельности (1-2 разряды кода целевой статьи расходов);</w:t>
      </w:r>
    </w:p>
    <w:p w14:paraId="29000000">
      <w:pPr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код типа структурного элемента (элемента непрограммного направления деятельности) (3 разряд кода целевой статьи расходов);</w:t>
      </w:r>
    </w:p>
    <w:p w14:paraId="2A000000">
      <w:pPr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код структурного элемента (4 - 5 разряды кода целевой статьи расходов);</w:t>
      </w:r>
    </w:p>
    <w:p w14:paraId="2B000000">
      <w:pPr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код направления расходов (6 - 10 разряды кода целевой статьи расходов), предназначенный для кодирования направлений расходования средств, конкретизирующих отдельные мероприятия (результаты).</w:t>
      </w:r>
    </w:p>
    <w:p w14:paraId="2C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16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1257"/>
        <w:gridCol w:w="1039"/>
        <w:gridCol w:w="1843"/>
        <w:gridCol w:w="992"/>
        <w:gridCol w:w="851"/>
        <w:gridCol w:w="709"/>
        <w:gridCol w:w="708"/>
        <w:gridCol w:w="567"/>
        <w:gridCol w:w="710"/>
        <w:gridCol w:w="587"/>
      </w:tblGrid>
      <w:tr>
        <w:tc>
          <w:tcPr>
            <w:tcW w:type="dxa" w:w="9263"/>
            <w:gridSpan w:val="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Структура кода целевой статьи расходов</w:t>
            </w:r>
          </w:p>
        </w:tc>
      </w:tr>
      <w:tr>
        <w:trPr>
          <w:trHeight w:hRule="atLeast" w:val="469"/>
        </w:trPr>
        <w:tc>
          <w:tcPr>
            <w:tcW w:type="dxa" w:w="5982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Программная (непрограммная) статья</w:t>
            </w:r>
          </w:p>
        </w:tc>
        <w:tc>
          <w:tcPr>
            <w:tcW w:type="dxa" w:w="3281"/>
            <w:gridSpan w:val="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   Направление расходов  </w:t>
            </w:r>
          </w:p>
        </w:tc>
      </w:tr>
      <w:tr>
        <w:trPr>
          <w:trHeight w:hRule="atLeast" w:val="2016"/>
        </w:trPr>
        <w:tc>
          <w:tcPr>
            <w:tcW w:type="dxa" w:w="229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Программное (непрограммное) направление деятельности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Тип структурного элемента </w:t>
            </w:r>
          </w:p>
        </w:tc>
        <w:tc>
          <w:tcPr>
            <w:tcW w:type="dxa" w:w="184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Структурный элемент</w:t>
            </w:r>
          </w:p>
        </w:tc>
        <w:tc>
          <w:tcPr>
            <w:tcW w:type="dxa" w:w="3281"/>
            <w:gridSpan w:val="5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28"/>
        </w:trPr>
        <w:tc>
          <w:tcPr>
            <w:tcW w:type="dxa" w:w="12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</w:t>
            </w:r>
          </w:p>
        </w:tc>
        <w:tc>
          <w:tcPr>
            <w:tcW w:type="dxa" w:w="1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4</w:t>
            </w:r>
          </w:p>
        </w:tc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5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6</w:t>
            </w:r>
          </w:p>
        </w:tc>
        <w:tc>
          <w:tcPr>
            <w:tcW w:type="dxa" w:w="7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7</w:t>
            </w:r>
          </w:p>
        </w:tc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8</w:t>
            </w:r>
          </w:p>
        </w:tc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9</w:t>
            </w:r>
          </w:p>
        </w:tc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10</w:t>
            </w:r>
          </w:p>
        </w:tc>
      </w:tr>
    </w:tbl>
    <w:p w14:paraId="3D000000">
      <w:pPr>
        <w:spacing w:after="0" w:line="240" w:lineRule="auto"/>
        <w:ind w:firstLine="720" w:left="0"/>
        <w:jc w:val="both"/>
        <w:rPr>
          <w:rFonts w:ascii="PT Astra Serif" w:hAnsi="PT Astra Serif"/>
          <w:sz w:val="16"/>
        </w:rPr>
      </w:pPr>
    </w:p>
    <w:p w14:paraId="3E000000">
      <w:pPr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 и 2 разряды кода целевой статьи расходов предназначены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для кодирования бюджетных ассигнований по муниципальным программам города и непрограммным направлениям деятельности бюджета города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с применением цифрового ряда;</w:t>
      </w:r>
    </w:p>
    <w:p w14:paraId="3F000000">
      <w:pPr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 разряд кода целевой статьи расходов предназначен для кодирования типов структурных элементов в рамках муниципальных программ города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с применением цифрового ряда: 1 - региональных проектов, реализуемых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составе национальных проектов; 2 - региональных проектов, реализуемых вне национальных проектов; 3 – муниципальных проектов; 4 - комплексов процессных мероприятий;</w:t>
      </w:r>
    </w:p>
    <w:p w14:paraId="40000000">
      <w:pPr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 и 5 разряды кода целевой статьи расходов предназначены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для кодирования структурных элементов муниципальных программ города (региональных проектов, реализуемых в составе национальных проектов; региональных проектов, реализуемых вне национальных проектов; муниципальных проектов; комплексов процессных мероприятий) </w:t>
      </w:r>
      <w:r>
        <w:rPr>
          <w:rFonts w:ascii="PT Astra Serif" w:hAnsi="PT Astra Serif"/>
          <w:sz w:val="26"/>
        </w:rPr>
        <w:t>с применением буквенно-цифрового и (или) цифрового ряда;</w:t>
      </w:r>
    </w:p>
    <w:p w14:paraId="41000000">
      <w:pPr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Значение 4 - 5 разряда кода целевой статьи расходов бюджета города для расходов на реализацию региональных проектов, реализуемых в составе национальных проектов, должно соответствовать 4 - 5 разряду кода целевой статьи расходов федерального бюджета на реализацию соответствующих федеральных проектов.</w:t>
      </w:r>
    </w:p>
    <w:p w14:paraId="42000000">
      <w:pPr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6-10 разряды кода целевой статьи расходов предназначены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для кодирования бюджетных ассигнований по соответствующему направлению </w:t>
      </w:r>
      <w:r>
        <w:rPr>
          <w:rFonts w:ascii="PT Astra Serif" w:hAnsi="PT Astra Serif"/>
          <w:sz w:val="26"/>
        </w:rPr>
        <w:t>(цели) расходования средств, а также по соответствующему мероприятию (результату) региональных проектов, реализуемых в составе национальных проектов, региональных проектов, реализуемых вне национальных проектов и муниципальных проектов с применением буквенно-цифрового ряда.</w:t>
      </w:r>
    </w:p>
    <w:p w14:paraId="43000000">
      <w:pPr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Увязка направлений расходов со структурными элементами муниципальной программы бюджета города устанавливается по следующей структуре кода целевой статьи:</w:t>
      </w:r>
    </w:p>
    <w:p w14:paraId="44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16"/>
        </w:rPr>
      </w:pPr>
    </w:p>
    <w:tbl>
      <w:tblPr>
        <w:tblStyle w:val="Style_2"/>
        <w:tblW w:type="auto" w:w="0"/>
        <w:tblInd w:type="dxa" w:w="-8"/>
        <w:tblLayout w:type="fixed"/>
      </w:tblPr>
      <w:tblGrid>
        <w:gridCol w:w="2555"/>
        <w:gridCol w:w="6803"/>
      </w:tblGrid>
      <w:tr>
        <w:tc>
          <w:tcPr>
            <w:tcW w:type="dxa" w:w="2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XX 0 00 00000</w:t>
            </w:r>
          </w:p>
        </w:tc>
        <w:tc>
          <w:tcPr>
            <w:tcW w:type="dxa" w:w="6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Муниципальная программа</w:t>
            </w:r>
          </w:p>
        </w:tc>
      </w:tr>
      <w:tr>
        <w:tc>
          <w:tcPr>
            <w:tcW w:type="dxa" w:w="2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XX X 00 00000</w:t>
            </w:r>
          </w:p>
        </w:tc>
        <w:tc>
          <w:tcPr>
            <w:tcW w:type="dxa" w:w="6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Тип структурного элемента муниципальной программы</w:t>
            </w:r>
          </w:p>
        </w:tc>
      </w:tr>
      <w:tr>
        <w:tc>
          <w:tcPr>
            <w:tcW w:type="dxa" w:w="2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ХХ Х ХХ 00000</w:t>
            </w:r>
          </w:p>
        </w:tc>
        <w:tc>
          <w:tcPr>
            <w:tcW w:type="dxa" w:w="6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Региональный проект, реализуемый в составе национального проекта, региональный проект, реализуемый вне национального проекта, муниципальный проект, комплекс процессных мероприятий муниципальной программы</w:t>
            </w:r>
          </w:p>
        </w:tc>
      </w:tr>
      <w:tr>
        <w:trPr>
          <w:trHeight w:hRule="atLeast" w:val="132"/>
        </w:trPr>
        <w:tc>
          <w:tcPr>
            <w:tcW w:type="dxa" w:w="2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ХХ Х XX XXXXX</w:t>
            </w:r>
          </w:p>
        </w:tc>
        <w:tc>
          <w:tcPr>
            <w:tcW w:type="dxa" w:w="68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Направления расходов на реализацию регионального проекта, реализуемого в составе национального проекта, регионального проекта, реализуемого вне национального проекта, муниципального проекта, комплекса процессных мероприятий муниципальной программы </w:t>
            </w:r>
          </w:p>
        </w:tc>
      </w:tr>
    </w:tbl>
    <w:p w14:paraId="4D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16"/>
        </w:rPr>
      </w:pPr>
    </w:p>
    <w:p w14:paraId="4E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Увязка направлений расходов с непрограммными направлениями деятельности бюджета города устанавливается по следующей структуре кода целевой статьи:</w:t>
      </w:r>
    </w:p>
    <w:p w14:paraId="4F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16"/>
        </w:rPr>
      </w:pPr>
    </w:p>
    <w:tbl>
      <w:tblPr>
        <w:tblStyle w:val="Style_2"/>
        <w:tblW w:type="auto" w:w="0"/>
        <w:tblInd w:type="dxa" w:w="-8"/>
        <w:tblLayout w:type="fixed"/>
      </w:tblPr>
      <w:tblGrid>
        <w:gridCol w:w="2800"/>
        <w:gridCol w:w="6558"/>
      </w:tblGrid>
      <w:t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99 0 00 00000</w:t>
            </w:r>
          </w:p>
        </w:tc>
        <w:tc>
          <w:tcPr>
            <w:tcW w:type="dxa" w:w="6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Непрограммное направление деятельности</w:t>
            </w:r>
          </w:p>
        </w:tc>
      </w:tr>
      <w:t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99 0 00 ХХХХХ</w:t>
            </w:r>
          </w:p>
        </w:tc>
        <w:tc>
          <w:tcPr>
            <w:tcW w:type="dxa" w:w="6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Направления реализации непрограммных расходов</w:t>
            </w:r>
          </w:p>
        </w:tc>
      </w:tr>
    </w:tbl>
    <w:p w14:paraId="54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16"/>
        </w:rPr>
      </w:pPr>
    </w:p>
    <w:p w14:paraId="55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рамках направлений расходов 6-10 разряды кода целевой статьи расходов детализируются по расходам, источником финансового обеспечения которых являются средства бюджета города.</w:t>
      </w:r>
    </w:p>
    <w:p w14:paraId="56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рамках кода направления расходов предусмотрены отдельные универсальные коды направлений расходов бюджета города, за исключением кодов направления расходов на мероприятия за счет средств муниципального дорожного фонда города Магнитогорска.</w:t>
      </w:r>
    </w:p>
    <w:p w14:paraId="57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Группы направлений расходов и универсальные коды направлений расходов бюджета, за исключением безвозмездных поступлений из других бюджетов бюджетной системы и расходов на мероприятия за счет средств муниципального дорожного фонда города Магнитогорска:</w:t>
      </w:r>
    </w:p>
    <w:p w14:paraId="58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 направлению 00010 «Расходы на обеспечение деятельности (оказание услуг, выполнение работ) муниципальных учреждений» отражаются расходы бюджета города на содержание и обеспечение деятельности (оказание услуг, выполнение работ) муниципальных учреждений, в том числе на предоставление субсидий бюджетным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автономным учреждениям.</w:t>
      </w:r>
    </w:p>
    <w:p w14:paraId="59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По направлению 00007 «Расходы на исполнение судебных актов» отражаются расходы бюджета города на исполнение судебных актов, обязательств по мировым </w:t>
      </w:r>
      <w:r>
        <w:rPr>
          <w:rFonts w:ascii="PT Astra Serif" w:hAnsi="PT Astra Serif"/>
          <w:sz w:val="26"/>
        </w:rPr>
        <w:t>соглашениям и прочих расходов, связанных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с исполнением судебных актов, за исключением расходов, по которым установлены расходные обязательства в текущем финансовом году.</w:t>
      </w:r>
    </w:p>
    <w:p w14:paraId="5A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 направлению 00020 «Расходы на обеспечение функций органов местного самоуправления» отражаются расходы бюджета города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обеспечение выполнения функций органов местного самоуправления.</w:t>
      </w:r>
    </w:p>
    <w:p w14:paraId="5B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 направлению 00030 «Укрепление материально-технической базы муниципальных учреждений» отражаются расходы бюджета города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укрепление материально-технической базы муниципальных учреждений.</w:t>
      </w:r>
    </w:p>
    <w:p w14:paraId="5C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Группа направлений расходов 10XX0 «Выплаты по публичным нормативным обязательствам» включает в себя расходы бюджета города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осуществление выплат по публичным нормативным обязательствам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расходы на оплату услуг для зачисления выплат гражданам.</w:t>
      </w:r>
    </w:p>
    <w:p w14:paraId="5D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Группа направлений расходов 11XX0 «Социальные выплаты, кроме публичных нормативных обязательств» включает в себя расходы бюджета города на осуществление социальных выплат, кроме публичных нормативных обязательств.</w:t>
      </w:r>
    </w:p>
    <w:p w14:paraId="5E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Группа направлений расходов 2XXX0 «Реализация отдельных мероприятий» включает в себя расходы бюджета города на реализацию отдельных мероприятий по соответствующему направлению расходования средств или иных расходов, носящих адресно-целевой характер.</w:t>
      </w:r>
    </w:p>
    <w:p w14:paraId="5F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Группа направлений расходов 4XXX0 «Осуществление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</w:t>
      </w:r>
      <w:r>
        <w:rPr>
          <w:rFonts w:ascii="PT Astra Serif" w:hAnsi="PT Astra Serif"/>
          <w:sz w:val="26"/>
        </w:rPr>
        <w:t xml:space="preserve">в муниципальную собственность» включает в себя расходы бюджета города на бюджетные инвестиции и субсидии муниципальным бюджетным </w:t>
      </w:r>
      <w:r>
        <w:rPr>
          <w:rFonts w:ascii="PT Astra Serif" w:hAnsi="PT Astra Serif"/>
          <w:sz w:val="26"/>
        </w:rPr>
        <w:t xml:space="preserve">и автономным учреждениям, муниципальным унитарным предприятиям </w:t>
      </w:r>
      <w:r>
        <w:rPr>
          <w:rFonts w:ascii="PT Astra Serif" w:hAnsi="PT Astra Serif"/>
          <w:sz w:val="26"/>
        </w:rPr>
        <w:t>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собственность.</w:t>
      </w:r>
    </w:p>
    <w:p w14:paraId="60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Группа направлений расходов 71XX0 «Предоставление субсидий юридическим лицам (за исключением муниципальных учреждений), индивидуальным предпринимателям, а также физическим лицам - производителям товаров, работ, услуг» включает в себя расходы бюджета города на предоставление субсидий в соответствии с порядком предоставления субсидий юридическим лицам (за исключением муниципальных учреждений), индивидуальным предпринимателям, а также физическим лицам - производителям товаров, работ, услуг.</w:t>
      </w:r>
    </w:p>
    <w:p w14:paraId="61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Группа направлений расходов 72XX0 «Взносы в уставный капитал хозяйствующих субъектов» включает в себя расходы бюджета города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взносы в уставный капитал хозяйствующих субъектов.</w:t>
      </w:r>
    </w:p>
    <w:p w14:paraId="62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Группа направлений расходов 73ХХ0 «Предоставление субсидий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собственность) некоммерческим организациям, не являющимся казенными учреждениями» включает в себя расходы бюджета города на предоставление субсидий в соответствии с порядком предоставления субсидий некоммерческим организациям, не являющимся казенными учреждениями.</w:t>
      </w:r>
    </w:p>
    <w:p w14:paraId="63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Для отражения расходов бюджета города, источником финансового обеспечения которых являются средства муниципального дорожного фонда города Магнитогорска, коды целевой статьи расходов бюджета города детализируются на 9 и 10 разрядах с учетом указаний, установленных Порядком формирования и применения кодов бюджетной классификации Российской Федерации, их структуре и принципах назначения, утвержденным Министерством финансов Российской Федерации:</w:t>
      </w:r>
    </w:p>
    <w:p w14:paraId="64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Группа направлений расходов 9Д000 - 9Д199 используется для отражения расходов бюджета города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них, а также для отражения расходов на мероприятия по транспортной безопасности, проводимые в рамках строительства, реконструкции, капитального ремонта и ремонта автомобильных дорог.</w:t>
      </w:r>
    </w:p>
    <w:p w14:paraId="65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Группа направлений расходов 9Д200 - 9Д399 применяется для отражения расходов бюджета города на капитальный ремонт и ремонт дворовых территорий многоквартирных домов, проездов к дворовым территориям многоквартирных домов.</w:t>
      </w:r>
    </w:p>
    <w:p w14:paraId="66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Группа направлений расходов 9Д400 - 9Д599 применяется для отражения расходов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рамках мероприятий по содержанию автомобильных дорог).</w:t>
      </w:r>
    </w:p>
    <w:p w14:paraId="67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Группа направлений расходов 9Д600 - 9Д799 применяется для отражения административно-хозяйственных расходов в рамках осуществления дорожной деятельности.</w:t>
      </w:r>
    </w:p>
    <w:p w14:paraId="68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Группа направлений расходов 9Д800 - 9Д999 применяется для отражения прочих расходов за счет бюджетных ассигнований муниципального дорожного фонда города Магнитогорска.</w:t>
      </w:r>
    </w:p>
    <w:p w14:paraId="69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Отражение в бюджете города расходов муниципального дорожного фонда города Магнитогорска, в целях финансового обеспечения или </w:t>
      </w:r>
      <w:r>
        <w:rPr>
          <w:rFonts w:ascii="PT Astra Serif" w:hAnsi="PT Astra Serif"/>
          <w:sz w:val="26"/>
        </w:rPr>
        <w:t>софинансирования</w:t>
      </w:r>
      <w:r>
        <w:rPr>
          <w:rFonts w:ascii="PT Astra Serif" w:hAnsi="PT Astra Serif"/>
          <w:sz w:val="26"/>
        </w:rPr>
        <w:t xml:space="preserve"> расходных обязательств которых из бюджетов субъектов Российской Федерации предоставляются межбюджетные трансферты, имеющие целевое назначение, осуществляется в соответствии с Порядком формирования и применения кодов бюджетной классификации Российской Федерации, их структуры и принципов назначения, утвержденным Министерством финансов Российской Федерации.</w:t>
      </w:r>
    </w:p>
    <w:p w14:paraId="6A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8.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 При формировании кодов целевых статьей, содержащих направление расходов за счет предоставленных межбюджетных трансфертов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из вышестоящих бюджетов в целях финансового обеспечения или в целях </w:t>
      </w:r>
      <w:r>
        <w:rPr>
          <w:rFonts w:ascii="PT Astra Serif" w:hAnsi="PT Astra Serif"/>
          <w:sz w:val="26"/>
        </w:rPr>
        <w:t>софинансирования</w:t>
      </w:r>
      <w:r>
        <w:rPr>
          <w:rFonts w:ascii="PT Astra Serif" w:hAnsi="PT Astra Serif"/>
          <w:sz w:val="26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следует руководствоваться Порядком формирования и применения кодов </w:t>
      </w:r>
      <w:r>
        <w:rPr>
          <w:rFonts w:ascii="PT Astra Serif" w:hAnsi="PT Astra Serif"/>
          <w:sz w:val="26"/>
        </w:rPr>
        <w:t>бюджетной классификации Российской Федерации, их структуры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принципов назначения, утвержденным Министерством финансов Российской Федерации с учетом положений пунктов 3 и 4 статьи 18 Бюджетного Кодекса Российской Федерации.</w:t>
      </w:r>
    </w:p>
    <w:p w14:paraId="6B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Отражение расходов бюджета города по целевым статьям расходов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реализацию 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проектов, осуществляется на 4 - 5 разряде кода целевой статьи расходов.</w:t>
      </w:r>
    </w:p>
    <w:p w14:paraId="6C000000">
      <w:pPr>
        <w:widowControl w:val="0"/>
        <w:spacing w:after="0" w:line="240" w:lineRule="auto"/>
        <w:ind w:firstLine="720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При этом отражение расходов бюджета города, источником финансового обеспечения которых являются субсидии, субвенции, иные межбюджетные трансферты, имеющие целевое назначение, предоставляемые из областного и федерального бюджетов, осуществляется по целевым статьям расходов местного бюджета, включая коды направлений расходов </w:t>
      </w:r>
      <w:r>
        <w:rPr>
          <w:rFonts w:ascii="PT Astra Serif" w:hAnsi="PT Astra Serif"/>
          <w:sz w:val="26"/>
        </w:rPr>
        <w:t xml:space="preserve">(6-10 разряды кода расходов бюджетов), идентичные коду соответствующих направлений расходов областного и федерального бюджетов, по которым отражаются расходы областного и федерального бюджетов </w:t>
      </w:r>
      <w:r>
        <w:rPr>
          <w:rFonts w:ascii="PT Astra Serif" w:hAnsi="PT Astra Serif"/>
          <w:sz w:val="26"/>
        </w:rPr>
        <w:t>на предоставление вышеуказанных межбюджетных трансфертов с учетом положений Порядка формирования и применения кодов бюджетной классификации Российской Федерации, их структуры и принципов назначения, утвержденного Министерством финансов Российской Федерации с учетом положений пунктов 3 и 4 статьи 18 Бюджетного Кодекса Российской Федерации.</w:t>
      </w:r>
    </w:p>
    <w:p w14:paraId="6D000000">
      <w:pPr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Отражение расходов местных бюджетов, в целях </w:t>
      </w:r>
      <w:r>
        <w:rPr>
          <w:rFonts w:ascii="PT Astra Serif" w:hAnsi="PT Astra Serif"/>
          <w:sz w:val="26"/>
        </w:rPr>
        <w:t>софинансирования</w:t>
      </w:r>
      <w:r>
        <w:rPr>
          <w:rFonts w:ascii="PT Astra Serif" w:hAnsi="PT Astra Serif"/>
          <w:sz w:val="26"/>
        </w:rPr>
        <w:t xml:space="preserve"> которых из бюджетов субъектов Российской Федерации предоставляются межбюджетные трансферты в целях достижения показателей социально-экономического развития, осуществляется по тем же кодам направлений расходов, по которым предоставляются указанные межбюджетные трансферты из бюджета субъекта Российской Федерации.</w:t>
      </w:r>
    </w:p>
    <w:p w14:paraId="6E000000">
      <w:pPr>
        <w:spacing w:after="0" w:line="240" w:lineRule="auto"/>
        <w:ind w:right="-2"/>
        <w:jc w:val="both"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Отражение расходов </w:t>
      </w:r>
      <w:r>
        <w:rPr>
          <w:rFonts w:ascii="PT Astra Serif" w:hAnsi="PT Astra Serif"/>
          <w:sz w:val="26"/>
        </w:rPr>
        <w:t xml:space="preserve">на реализацию инициативных проектов, предусмотренных положениями </w:t>
      </w:r>
      <w:r>
        <w:rPr>
          <w:rFonts w:ascii="PT Astra Serif" w:hAnsi="PT Astra Serif"/>
          <w:sz w:val="26"/>
        </w:rPr>
        <w:t xml:space="preserve">Федерального закона от 20 марта 2025 года № 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z w:val="26"/>
        </w:rPr>
        <w:t xml:space="preserve">поддержанных органами местного самоуправления, осуществляется с учетом положений Порядка формирования и применения кодов бюджетной классификации Российской Федерации, их структуры и принципов назначения, с детализацией </w:t>
      </w:r>
      <w:r>
        <w:rPr>
          <w:rFonts w:ascii="PT Astra Serif" w:hAnsi="PT Astra Serif"/>
          <w:sz w:val="26"/>
        </w:rPr>
        <w:t>10 разряда кода целевой статьи расходов, содержащее направление расходов, соответствующее каждому инициативному проекту.</w:t>
      </w:r>
    </w:p>
    <w:p w14:paraId="6F000000">
      <w:pPr>
        <w:spacing w:after="0" w:line="240" w:lineRule="auto"/>
        <w:ind w:right="-2"/>
        <w:jc w:val="both"/>
        <w:outlineLvl w:val="0"/>
        <w:rPr>
          <w:rFonts w:ascii="PT Astra Serif" w:hAnsi="PT Astra Serif"/>
          <w:sz w:val="26"/>
        </w:rPr>
      </w:pPr>
    </w:p>
    <w:p w14:paraId="70000000">
      <w:pPr>
        <w:spacing w:after="0" w:line="240" w:lineRule="auto"/>
        <w:ind w:right="-2"/>
        <w:jc w:val="both"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br w:type="page"/>
      </w:r>
    </w:p>
    <w:p w14:paraId="71000000">
      <w:pPr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№ 2 </w:t>
      </w:r>
    </w:p>
    <w:p w14:paraId="72000000">
      <w:pPr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73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74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</w:t>
      </w:r>
      <w:r>
        <w:rPr>
          <w:rFonts w:ascii="PT Astra Serif" w:hAnsi="PT Astra Serif"/>
          <w:sz w:val="24"/>
        </w:rPr>
        <w:t xml:space="preserve">т </w:t>
      </w:r>
      <w:r>
        <w:rPr>
          <w:rFonts w:ascii="PT Astra Serif" w:hAnsi="PT Astra Serif"/>
          <w:sz w:val="24"/>
        </w:rPr>
        <w:t>05.11.2025 № 9436-П</w:t>
      </w:r>
    </w:p>
    <w:p w14:paraId="75000000">
      <w:pPr>
        <w:spacing w:after="0" w:line="240" w:lineRule="auto"/>
        <w:ind/>
        <w:rPr>
          <w:rFonts w:ascii="PT Astra Serif" w:hAnsi="PT Astra Serif"/>
        </w:rPr>
      </w:pPr>
    </w:p>
    <w:p w14:paraId="76000000">
      <w:pPr>
        <w:spacing w:after="0" w:line="240" w:lineRule="auto"/>
        <w:ind/>
        <w:rPr>
          <w:rFonts w:ascii="PT Astra Serif" w:hAnsi="PT Astra Serif"/>
        </w:rPr>
      </w:pPr>
    </w:p>
    <w:p w14:paraId="77000000">
      <w:pPr>
        <w:spacing w:after="0" w:line="240" w:lineRule="auto"/>
        <w:ind/>
        <w:rPr>
          <w:rFonts w:ascii="PT Astra Serif" w:hAnsi="PT Astra Serif"/>
        </w:rPr>
      </w:pPr>
    </w:p>
    <w:p w14:paraId="78000000">
      <w:pPr>
        <w:widowControl w:val="0"/>
        <w:spacing w:after="0" w:line="240" w:lineRule="auto"/>
        <w:ind/>
        <w:jc w:val="center"/>
        <w:outlineLvl w:val="0"/>
        <w:rPr>
          <w:rFonts w:ascii="PT Astra Serif" w:hAnsi="PT Astra Serif"/>
          <w:color w:val="26282F"/>
          <w:sz w:val="26"/>
        </w:rPr>
      </w:pPr>
      <w:r>
        <w:rPr>
          <w:rFonts w:ascii="PT Astra Serif" w:hAnsi="PT Astra Serif"/>
          <w:color w:val="26282F"/>
          <w:sz w:val="26"/>
        </w:rPr>
        <w:t xml:space="preserve">Перечень и коды </w:t>
      </w:r>
    </w:p>
    <w:p w14:paraId="79000000">
      <w:pPr>
        <w:widowControl w:val="0"/>
        <w:spacing w:after="0" w:line="240" w:lineRule="auto"/>
        <w:ind/>
        <w:jc w:val="center"/>
        <w:outlineLvl w:val="0"/>
        <w:rPr>
          <w:rFonts w:ascii="PT Astra Serif" w:hAnsi="PT Astra Serif"/>
          <w:color w:val="26282F"/>
          <w:sz w:val="26"/>
        </w:rPr>
      </w:pPr>
      <w:r>
        <w:rPr>
          <w:rFonts w:ascii="PT Astra Serif" w:hAnsi="PT Astra Serif"/>
          <w:color w:val="26282F"/>
          <w:sz w:val="26"/>
        </w:rPr>
        <w:t>целевых статей расходов бюджета города Магнитогорска</w:t>
      </w:r>
      <w:r>
        <w:rPr>
          <w:rFonts w:ascii="PT Astra Serif" w:hAnsi="PT Astra Serif"/>
          <w:color w:val="26282F"/>
          <w:sz w:val="26"/>
        </w:rPr>
        <w:br/>
      </w:r>
      <w:r>
        <w:rPr>
          <w:rFonts w:ascii="PT Astra Serif" w:hAnsi="PT Astra Serif"/>
          <w:color w:val="26282F"/>
          <w:sz w:val="26"/>
        </w:rPr>
        <w:t>на 2026-2028 годы</w:t>
      </w:r>
    </w:p>
    <w:p w14:paraId="7A000000">
      <w:pPr>
        <w:spacing w:after="0" w:line="240" w:lineRule="auto"/>
        <w:ind/>
        <w:rPr>
          <w:rFonts w:ascii="PT Astra Serif" w:hAnsi="PT Astra Serif"/>
        </w:rPr>
      </w:pPr>
    </w:p>
    <w:tbl>
      <w:tblPr>
        <w:tblStyle w:val="Style_2"/>
        <w:tblW w:type="auto" w:w="0"/>
        <w:tblInd w:type="dxa" w:w="-5"/>
        <w:tblLayout w:type="fixed"/>
      </w:tblPr>
      <w:tblGrid>
        <w:gridCol w:w="7088"/>
        <w:gridCol w:w="2265"/>
      </w:tblGrid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Наименование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Код целевой статьи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"garantf1://19672066.1000"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«Развитие образования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01 0 00 00000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«Современная школа»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E1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Создание детских технопарков «</w:t>
            </w:r>
            <w:r>
              <w:rPr>
                <w:rFonts w:ascii="PT Astra Serif" w:hAnsi="PT Astra Serif"/>
                <w:sz w:val="24"/>
              </w:rPr>
              <w:t>Кванториум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E1 51722</w:t>
            </w:r>
          </w:p>
        </w:tc>
      </w:tr>
      <w:tr>
        <w:trPr>
          <w:trHeight w:hRule="atLeast" w:val="43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Обновление материально-технической базы  организаций,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E1 51723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E1 S3030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«Успех каждого ребенка»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Е2 00000</w:t>
            </w:r>
          </w:p>
        </w:tc>
      </w:tr>
      <w:tr>
        <w:trPr>
          <w:trHeight w:hRule="atLeast" w:val="179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Оснащение (обновление материально-технической базы) оборудованием, средствами обучения и воспитания  муниципальных  образовательных организаций различных типов для реализации дополнительных общеобразовательных программ, для создания информационных систем в образовательных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Е2 51711</w:t>
            </w:r>
          </w:p>
        </w:tc>
      </w:tr>
      <w:tr>
        <w:trPr>
          <w:trHeight w:hRule="atLeast" w:val="181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Оснащение (обновление материально-технической базы) оборудованием, средствами обучения и воспитания  муниципальных  образовательных организаций различных типов для реализации дополнительных общеобразовательных программ, для создания информационных систем в образовательных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Е2 S1711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«Мы вместе (Воспитание гармонично развитой личности)»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Ю2 00000</w:t>
            </w:r>
          </w:p>
        </w:tc>
      </w:tr>
      <w:tr>
        <w:trPr>
          <w:trHeight w:hRule="atLeast" w:val="44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Реализация мероприятий с детьми и молодежью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Ю2 S1010</w:t>
            </w:r>
          </w:p>
        </w:tc>
      </w:tr>
      <w:tr>
        <w:trPr>
          <w:trHeight w:hRule="atLeast" w:val="44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«Все лучшее детям»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Ю4 00000</w:t>
            </w:r>
          </w:p>
        </w:tc>
      </w:tr>
      <w:tr>
        <w:trPr>
          <w:trHeight w:hRule="atLeast" w:val="44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Выплата вознаграждения победителям конкурсного отбора образовательных организаций, реализующих образовательные программы начального общего, основного общего и (или) среднего </w:t>
            </w:r>
            <w:r>
              <w:rPr>
                <w:rFonts w:ascii="PT Astra Serif" w:hAnsi="PT Astra Serif"/>
                <w:sz w:val="24"/>
              </w:rPr>
              <w:t>общего образования, для обновления школьных библиотек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Ю4 03120</w:t>
            </w:r>
          </w:p>
        </w:tc>
      </w:tr>
      <w:tr>
        <w:trPr>
          <w:trHeight w:hRule="atLeast" w:val="44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Ю4 S3172</w:t>
            </w:r>
          </w:p>
        </w:tc>
      </w:tr>
      <w:tr>
        <w:trPr>
          <w:trHeight w:hRule="atLeast" w:val="44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Ю4 55590</w:t>
            </w:r>
          </w:p>
        </w:tc>
      </w:tr>
      <w:tr>
        <w:trPr>
          <w:trHeight w:hRule="atLeast" w:val="44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«Педагоги и наставники»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Ю6 00000</w:t>
            </w:r>
          </w:p>
        </w:tc>
      </w:tr>
      <w:tr>
        <w:trPr>
          <w:trHeight w:hRule="atLeast" w:val="44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Ю6 50501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Ю6 51790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Ю6 53035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«Поддержка семьи»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Я1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Я1 53150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1 Я5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Организация и проведение  военно-исторических лагерей «Страна Героев»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01 1 Я5 68041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01 4 01 00010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01 4 01 04050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01 4 01 04070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01 4 01 04080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01 4 01 04090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Создание в расположенных на территории Челябинской области муниципальных образовательных организациях, реализующих </w:t>
            </w:r>
            <w:r>
              <w:rPr>
                <w:rFonts w:ascii="PT Astra Serif" w:hAnsi="PT Astra Serif"/>
                <w:sz w:val="24"/>
              </w:rPr>
              <w:t>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01 S4030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01 S4040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01 S4100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Разработка проектно-сметной документации и оплата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01 S4110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«Поддержка и развитие дошкольных образовательных учреждений»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01 4 02 00000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Мероприятие по поддержке и развитию дошкольных образовательных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01 4 02 20010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01 4 04 00010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01 4 04 03180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01 4 04 03220</w:t>
            </w:r>
          </w:p>
        </w:tc>
      </w:tr>
      <w:tr>
        <w:trPr>
          <w:trHeight w:hRule="atLeast" w:val="199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01 4 04 03230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обучающихся, нуждающихся в длительном лечении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01 4 04 03240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</w:t>
            </w:r>
            <w:r>
              <w:rPr>
                <w:rFonts w:ascii="PT Astra Serif" w:hAnsi="PT Astra Serif"/>
                <w:sz w:val="24"/>
              </w:rPr>
              <w:t>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01 4 04 03260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01 4 04 03300</w:t>
            </w:r>
          </w:p>
        </w:tc>
      </w:tr>
      <w:tr>
        <w:trPr>
          <w:trHeight w:hRule="atLeast" w:val="41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01 4 04 03310</w:t>
            </w:r>
          </w:p>
        </w:tc>
      </w:tr>
      <w:tr>
        <w:trPr>
          <w:trHeight w:hRule="atLeast" w:val="41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01 4 04 03520</w:t>
            </w:r>
          </w:p>
        </w:tc>
      </w:tr>
      <w:tr>
        <w:trPr>
          <w:trHeight w:hRule="atLeast" w:val="122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Компенсация бесплатного питания родителям (законным представителям) детей с ограниченными возможностями здоровья, обучающихся в муниципальных общеобразовательных учреждениях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01 4 04 11030</w:t>
            </w:r>
          </w:p>
        </w:tc>
      </w:tr>
      <w:tr>
        <w:trPr>
          <w:trHeight w:hRule="atLeast" w:val="56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Создание научных детских площадок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01 4 04 19050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L3040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S3173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питанием детей из малообеспеченных семей и детей с нарушением здоровья, обучающихся в муниципальных общеобразовательных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S3190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молоком (молочной продукцией) обучающихся 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S3290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обеспечению антитеррористической защищенности объектов (территорий) муниципальных образовательных организаций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S3500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образовательных организаций 1-й и 2-й категорий  квалифицированной охраной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S3510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S4100</w:t>
            </w:r>
          </w:p>
        </w:tc>
      </w:tr>
      <w:tr>
        <w:trPr>
          <w:trHeight w:hRule="atLeast" w:val="60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Создание научных детских площадок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04 S9050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«Поддержка и развитие общеобразовательных учреждений»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01 4 05 00000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Мероприятие по поддержке и развитию общеобразовательных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01 4 05 20020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01 4 06 00000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01 4 06 00010</w:t>
            </w:r>
          </w:p>
        </w:tc>
      </w:tr>
      <w:tr>
        <w:trPr>
          <w:trHeight w:hRule="atLeast" w:val="117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</w:t>
            </w:r>
            <w:r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 xml:space="preserve"> 03230</w:t>
            </w:r>
          </w:p>
        </w:tc>
      </w:tr>
      <w:tr>
        <w:trPr>
          <w:trHeight w:hRule="atLeast" w:val="151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01 4 06 03260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01 4 06 03261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01 4 06 20090</w:t>
            </w:r>
          </w:p>
        </w:tc>
      </w:tr>
      <w:tr>
        <w:trPr>
          <w:trHeight w:hRule="atLeast" w:val="159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сфере,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01 4 06 20280</w:t>
            </w:r>
          </w:p>
        </w:tc>
      </w:tr>
      <w:tr>
        <w:trPr>
          <w:trHeight w:hRule="atLeast" w:val="74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образовательных организаций 1-й и 2-й категорий  квалифицированной охраной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 4 06 S3510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«Организация и предоставление дополнительного образования в сфере культуры»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01 4 07 00000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01 4 07 00010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«Поддержка и развитие учреждений дополнительного образования в сфере образования»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01 4 08 00000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Мероприятие по поддержке и развитию учреждений дополнительного образования в сфере образования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01 4 08 20030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«Поддержка и развитие учреждений дополнительного образования в сфере культуры»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01 4 09 00000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поддержке и развитию учреждений дополнительного образования в сфере культуры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01 4 09 20040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«Отдых и оздоровление детей»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01 4 10 00010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предоставление субсидий юридическим лицам на возмещение затрат  на организацию отдыха детей в загородных оздоровительных лагерях (оздоровительных центрах)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01 4 10 71010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Организация отдыха детей в каникулярное время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10 S3350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10 S3360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«Молодежь Магнитки»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01 4 12 00000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молодежной политике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01 4 12 20060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«Сопровождение деятельности образовательных учреждений»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01 4 13 00000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01 4 13 00010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01 4 13 03210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«Развитие образовательной среды»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01 4 14 00000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развитию образовательной среды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01 4 14 20070</w:t>
            </w:r>
          </w:p>
        </w:tc>
      </w:tr>
      <w:tr>
        <w:trPr>
          <w:trHeight w:hRule="atLeast" w:val="46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01 4 15 00000</w:t>
            </w:r>
          </w:p>
        </w:tc>
      </w:tr>
      <w:tr>
        <w:trPr>
          <w:trHeight w:hRule="atLeast" w:val="59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01 4 15 00020</w:t>
            </w:r>
          </w:p>
        </w:tc>
      </w:tr>
      <w:tr>
        <w:trPr>
          <w:trHeight w:hRule="atLeast" w:val="59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Муниципальная программа «Выполнение функций по управлению, владению, пользованию и распоряжению муниципальным имуществом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02 0 00 00000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02 4 00 00000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«Управление муниципальным имуществом и земельными отношениями»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02 4 01 00000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Расходы на обеспечение функций органов местного </w:t>
            </w:r>
            <w:r>
              <w:rPr>
                <w:rFonts w:ascii="PT Astra Serif" w:hAnsi="PT Astra Serif"/>
                <w:sz w:val="24"/>
              </w:rPr>
              <w:t>самоуправления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02 4 01 00020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</w:rPr>
              <w:t>Обеспечение</w:t>
            </w:r>
            <w:r>
              <w:rPr>
                <w:rFonts w:ascii="PT Astra Serif" w:hAnsi="PT Astra Serif"/>
                <w:sz w:val="24"/>
              </w:rPr>
              <w:t xml:space="preserve"> деятельности по совершенствованию учета и контролю за использованием муниципального имущества и земельными отношениями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02 4 01 20360</w:t>
            </w:r>
          </w:p>
        </w:tc>
      </w:tr>
      <w:tr>
        <w:trPr>
          <w:trHeight w:hRule="atLeast" w:val="76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Проведение технической инвентаризации муниципального имущества и торги по муниципальному имуществу и земельным участкам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02 4 01 20380</w:t>
            </w:r>
          </w:p>
        </w:tc>
      </w:tr>
      <w:tr>
        <w:trPr>
          <w:trHeight w:hRule="atLeast" w:val="76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"Увеличение уставного капитала хозяйствующих субъектов"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02 4 02 00000</w:t>
            </w:r>
          </w:p>
        </w:tc>
      </w:tr>
      <w:tr>
        <w:trPr>
          <w:trHeight w:hRule="atLeast" w:val="76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Взносы в уставный капитал хозяйствующих субъектов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02 4 02 72000</w:t>
            </w:r>
          </w:p>
        </w:tc>
      </w:tr>
      <w:tr>
        <w:trPr>
          <w:trHeight w:hRule="atLeast" w:val="76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</w:t>
            </w:r>
            <w:r>
              <w:rPr>
                <w:rFonts w:ascii="PT Astra Serif" w:hAnsi="PT Astra Serif"/>
                <w:sz w:val="24"/>
              </w:rPr>
              <w:t xml:space="preserve">Ремонт нежилых объектов, находящихся </w:t>
            </w:r>
            <w:r>
              <w:rPr>
                <w:rFonts w:ascii="PT Astra Serif" w:hAnsi="PT Astra Serif"/>
                <w:sz w:val="24"/>
              </w:rPr>
              <w:t>в муниципальной собственности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02 4 04 00000</w:t>
            </w:r>
          </w:p>
        </w:tc>
      </w:tr>
      <w:tr>
        <w:trPr>
          <w:trHeight w:hRule="atLeast" w:val="76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ремонту нежилых помещений, находящихся в муниципальной собственности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02 4 04 20580</w:t>
            </w:r>
          </w:p>
        </w:tc>
      </w:tr>
      <w:tr>
        <w:trPr>
          <w:trHeight w:hRule="atLeast" w:val="560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"garantf1://19637037.1000"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«Развитие культуры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03 0 00 00000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03 1 00 00000</w:t>
            </w:r>
          </w:p>
        </w:tc>
      </w:tr>
      <w:tr>
        <w:trPr>
          <w:trHeight w:hRule="atLeast" w:val="57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1 Я5 00000</w:t>
            </w:r>
          </w:p>
        </w:tc>
      </w:tr>
      <w:tr>
        <w:trPr>
          <w:trHeight w:hRule="atLeast" w:val="57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Создание детских культурно-просветительских центров на базе учреждений культуры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1 Я5 53491</w:t>
            </w:r>
          </w:p>
        </w:tc>
      </w:tr>
      <w:tr>
        <w:trPr>
          <w:trHeight w:hRule="atLeast" w:val="55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Создание модельных муниципальных библиотек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1 Я5 54540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Приобретение музыкальных инструментов, оборудования и учебных материалов для детских школ искусств и училищ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1 Я5 55192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1 Я5 55511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Техническое оснащение региональных и муниципальных музеев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1 Я5 55900</w:t>
            </w:r>
          </w:p>
        </w:tc>
      </w:tr>
      <w:tr>
        <w:trPr>
          <w:trHeight w:hRule="atLeast" w:val="50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03 4 00 00000</w:t>
            </w:r>
          </w:p>
        </w:tc>
      </w:tr>
      <w:tr>
        <w:trPr>
          <w:trHeight w:hRule="atLeast" w:val="46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22272F"/>
                <w:sz w:val="23"/>
              </w:rPr>
              <w:t>Комплекс процессных мероприятий «Выполнение муниципального задания учреждениями, подведомственными Управлению культуры администрации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03 4 01 00000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03 4 01 00010</w:t>
            </w:r>
          </w:p>
        </w:tc>
      </w:tr>
      <w:tr>
        <w:trPr>
          <w:trHeight w:hRule="atLeast" w:val="858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22272F"/>
                <w:sz w:val="23"/>
              </w:rPr>
            </w:pPr>
            <w:r>
              <w:rPr>
                <w:rFonts w:ascii="PT Astra Serif" w:hAnsi="PT Astra Serif"/>
                <w:color w:val="22272F"/>
                <w:sz w:val="23"/>
              </w:rPr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03 4 02 00000</w:t>
            </w:r>
          </w:p>
        </w:tc>
      </w:tr>
      <w:tr>
        <w:trPr>
          <w:trHeight w:hRule="atLeast" w:val="858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22272F"/>
                <w:sz w:val="23"/>
              </w:rPr>
            </w:pPr>
            <w:r>
              <w:rPr>
                <w:rFonts w:ascii="PT Astra Serif" w:hAnsi="PT Astra Serif"/>
                <w:color w:val="22272F"/>
                <w:sz w:val="23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03 4 02 00010</w:t>
            </w:r>
          </w:p>
        </w:tc>
      </w:tr>
      <w:tr>
        <w:trPr>
          <w:trHeight w:hRule="atLeast" w:val="858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22272F"/>
                <w:sz w:val="23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4 02 L5191</w:t>
            </w:r>
          </w:p>
        </w:tc>
      </w:tr>
      <w:tr>
        <w:trPr>
          <w:trHeight w:hRule="atLeast" w:val="66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03 4 03 00000</w:t>
            </w:r>
          </w:p>
        </w:tc>
      </w:tr>
      <w:tr>
        <w:trPr>
          <w:trHeight w:hRule="atLeast" w:val="66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22272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22272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03 4 03 00010</w:t>
            </w:r>
          </w:p>
        </w:tc>
      </w:tr>
      <w:tr>
        <w:trPr>
          <w:trHeight w:hRule="atLeast" w:val="66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03 4 03 00030</w:t>
            </w:r>
          </w:p>
        </w:tc>
      </w:tr>
      <w:tr>
        <w:trPr>
          <w:trHeight w:hRule="atLeast" w:val="66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Мероприятия по поддержке, развитию и функционированию учреждений культуры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03 4 03 20110</w:t>
            </w:r>
          </w:p>
        </w:tc>
      </w:tr>
      <w:tr>
        <w:trPr>
          <w:trHeight w:hRule="atLeast" w:val="66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22272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Проведение областных конкурсов в сфере культуры и кинематографии среди муниципальных учреждений культуры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03 4 0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 xml:space="preserve"> 68070</w:t>
            </w:r>
          </w:p>
        </w:tc>
      </w:tr>
      <w:tr>
        <w:trPr>
          <w:trHeight w:hRule="atLeast" w:val="66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22272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Поддержка творческой деятельности и (или) укрепление материально-технической базы детских и кукольных театров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22272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03 4 03 L5171</w:t>
            </w:r>
          </w:p>
        </w:tc>
      </w:tr>
      <w:tr>
        <w:trPr>
          <w:trHeight w:hRule="atLeast" w:val="66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22272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22272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03 4 03 L5191</w:t>
            </w:r>
          </w:p>
        </w:tc>
      </w:tr>
      <w:tr>
        <w:trPr>
          <w:trHeight w:hRule="atLeast" w:val="66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22272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22272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03 4 03 S8120</w:t>
            </w:r>
          </w:p>
        </w:tc>
      </w:tr>
      <w:tr>
        <w:trPr>
          <w:trHeight w:hRule="atLeast" w:val="66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22272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Комплекс процессных мероприятий «Обеспечение функционирования Управления культуры администрации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22272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03 4 04 00000</w:t>
            </w:r>
          </w:p>
        </w:tc>
      </w:tr>
      <w:tr>
        <w:trPr>
          <w:trHeight w:hRule="atLeast" w:val="66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22272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22272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03 4 04 00020</w:t>
            </w:r>
          </w:p>
        </w:tc>
      </w:tr>
      <w:tr>
        <w:trPr>
          <w:trHeight w:hRule="atLeast" w:val="66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"garantf1://19637037.1000"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«Развитие физической культуры и спорта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04 0 00 00000</w:t>
            </w:r>
          </w:p>
        </w:tc>
      </w:tr>
      <w:tr>
        <w:trPr>
          <w:trHeight w:hRule="atLeast" w:val="54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«Организация физкультурно-массовой работы с населением»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04 4 01 00000</w:t>
            </w:r>
          </w:p>
        </w:tc>
      </w:tr>
      <w:tr>
        <w:trPr>
          <w:trHeight w:hRule="atLeast" w:val="71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04 4 01 00010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01 S0012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01 S0013</w:t>
            </w:r>
          </w:p>
        </w:tc>
      </w:tr>
      <w:tr>
        <w:trPr>
          <w:trHeight w:hRule="atLeast" w:val="68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01 S0014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Оплата услуг специалистов по организации физкультурно-оздоровительной и спортивно-массовой работы с лицами с </w:t>
            </w:r>
            <w:r>
              <w:rPr>
                <w:rFonts w:ascii="PT Astra Serif" w:hAnsi="PT Astra Serif"/>
                <w:sz w:val="24"/>
              </w:rPr>
              <w:t>ограниченными возможностями здоровья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01 S0016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 4 01 S0018</w:t>
            </w:r>
          </w:p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62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Повышение квалификации педагогических работников и руководителей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 4 01 S0040</w:t>
            </w:r>
          </w:p>
        </w:tc>
      </w:tr>
      <w:tr>
        <w:trPr>
          <w:trHeight w:hRule="atLeast" w:val="56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Оплата услуг спортивных судей и инструкторов по спорту, организующих работу с населением по выполнению нормативов испытаний (тестов) Всероссийского физкультурно-спортивного комплекса «Готов к труду и обороне» в центрах тестирования, созданных муниципальными образованиями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 4 01 S0120</w:t>
            </w:r>
          </w:p>
          <w:p w14:paraId="8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56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«Сопровождение деятельности учреждений»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04 4 03 00000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04 4 03 00010</w:t>
            </w:r>
          </w:p>
        </w:tc>
      </w:tr>
      <w:tr>
        <w:trPr>
          <w:trHeight w:hRule="atLeast" w:val="78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«Обеспечение функционирования Управления по физической культуре и спорту  администрации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04 4 05 00000</w:t>
            </w:r>
          </w:p>
        </w:tc>
      </w:tr>
      <w:tr>
        <w:trPr>
          <w:trHeight w:hRule="atLeast" w:val="48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04 4 05 00020</w:t>
            </w:r>
          </w:p>
        </w:tc>
      </w:tr>
      <w:tr>
        <w:trPr>
          <w:trHeight w:hRule="atLeast" w:val="47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«Реализация дополнительных образовательных программ спортивной подготовки»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04 4 06 00000</w:t>
            </w:r>
          </w:p>
        </w:tc>
      </w:tr>
      <w:tr>
        <w:trPr>
          <w:trHeight w:hRule="atLeast" w:val="47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spacing w:after="0" w:line="240" w:lineRule="auto"/>
              <w:ind w:firstLine="15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spacing w:after="0" w:line="240" w:lineRule="auto"/>
              <w:ind w:firstLine="172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04 4 06 00010</w:t>
            </w:r>
          </w:p>
        </w:tc>
      </w:tr>
      <w:tr>
        <w:trPr>
          <w:trHeight w:hRule="atLeast" w:val="47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spacing w:after="0" w:line="240" w:lineRule="auto"/>
              <w:ind w:firstLine="15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Мероприятие по поддержке и развитию учреждений в сфере физической культуры и спорта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spacing w:after="0" w:line="240" w:lineRule="auto"/>
              <w:ind w:firstLine="172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04 4 06 20050</w:t>
            </w:r>
          </w:p>
        </w:tc>
      </w:tr>
      <w:tr>
        <w:trPr>
          <w:trHeight w:hRule="atLeast" w:val="47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 4 06 S0017</w:t>
            </w:r>
          </w:p>
        </w:tc>
      </w:tr>
      <w:tr>
        <w:trPr>
          <w:trHeight w:hRule="atLeast" w:val="47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«Реализация дополнительных общеразвивающих программ в области физической культуры и спорта»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04 4 07 00000</w:t>
            </w:r>
          </w:p>
        </w:tc>
      </w:tr>
      <w:tr>
        <w:trPr>
          <w:trHeight w:hRule="atLeast" w:val="47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04 4 07 00010</w:t>
            </w:r>
          </w:p>
        </w:tc>
      </w:tr>
      <w:tr>
        <w:trPr>
          <w:trHeight w:hRule="atLeast" w:val="47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"garantf1://19708237.1000"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«Социальное обслуживание и социальная поддержка жителей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05 0 00 00000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05 1 00 00000</w:t>
            </w:r>
          </w:p>
        </w:tc>
      </w:tr>
      <w:tr>
        <w:trPr>
          <w:trHeight w:hRule="atLeast" w:val="480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«Педагоги и наставники»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1 Ю6 00000</w:t>
            </w:r>
          </w:p>
        </w:tc>
      </w:tr>
      <w:tr>
        <w:trPr>
          <w:trHeight w:hRule="atLeast" w:val="480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1 Ю6 53035</w:t>
            </w:r>
          </w:p>
        </w:tc>
      </w:tr>
      <w:tr>
        <w:trPr>
          <w:trHeight w:hRule="atLeast" w:val="480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«Старшее поколение»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1 Я4 00000</w:t>
            </w:r>
          </w:p>
        </w:tc>
      </w:tr>
      <w:tr>
        <w:trPr>
          <w:trHeight w:hRule="atLeast" w:val="480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1 Я4 51630</w:t>
            </w:r>
          </w:p>
        </w:tc>
      </w:tr>
      <w:tr>
        <w:trPr>
          <w:trHeight w:hRule="atLeast" w:val="480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05 4 00 00000</w:t>
            </w:r>
          </w:p>
        </w:tc>
      </w:tr>
      <w:tr>
        <w:trPr>
          <w:trHeight w:hRule="atLeast" w:val="68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05 4 01 00010</w:t>
            </w:r>
          </w:p>
        </w:tc>
      </w:tr>
      <w:tr>
        <w:trPr>
          <w:trHeight w:hRule="atLeast" w:val="41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05 4 01 00020</w:t>
            </w:r>
          </w:p>
        </w:tc>
      </w:tr>
      <w:tr>
        <w:trPr>
          <w:trHeight w:hRule="atLeast" w:val="42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Социальная помощь отдельным категориям граждан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05 4 01 10020</w:t>
            </w:r>
          </w:p>
        </w:tc>
      </w:tr>
      <w:tr>
        <w:trPr>
          <w:trHeight w:hRule="atLeast" w:val="41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Социальная поддержка отдельным категориям граждан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05 4 01 10030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05 4 01 11010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социальной помощи отдельным категориям граждан в натуральной форме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05 4 01 11020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05 4 01 28010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05 4 01 28040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05 4 01 28050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05 4 01 28120</w:t>
            </w:r>
          </w:p>
        </w:tc>
      </w:tr>
      <w:tr>
        <w:trPr>
          <w:trHeight w:hRule="atLeast" w:val="73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1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</w:rPr>
              <w:t xml:space="preserve">Осуществление переданных государственных полномочий по </w:t>
            </w:r>
            <w:r>
              <w:rPr>
                <w:rFonts w:ascii="PT Astra Serif" w:hAnsi="PT Astra Serif"/>
                <w:sz w:val="24"/>
              </w:rPr>
              <w:t>организации и осуществлению деятельности по опеке и попечительству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05 4 01 28170</w:t>
            </w:r>
          </w:p>
        </w:tc>
      </w:tr>
      <w:tr>
        <w:trPr>
          <w:trHeight w:hRule="atLeast" w:val="1518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10000">
            <w:pPr>
              <w:spacing w:after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05 4 01 28200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05 4 01 28340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05 4 01 28350</w:t>
            </w:r>
          </w:p>
        </w:tc>
      </w:tr>
      <w:tr>
        <w:trPr>
          <w:trHeight w:hRule="atLeast" w:val="60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05 4 01 28360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05 4 01 28380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05 4 01 28390</w:t>
            </w:r>
          </w:p>
        </w:tc>
      </w:tr>
      <w:tr>
        <w:trPr>
          <w:trHeight w:hRule="atLeast" w:val="1308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05 4 01 28400</w:t>
            </w:r>
          </w:p>
        </w:tc>
      </w:tr>
      <w:tr>
        <w:trPr>
          <w:trHeight w:hRule="atLeast" w:val="89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05 4 01 28420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05 4 01 28440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05 4 01 28450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05 4 01 28460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 государственной социальной помощи, в том числе на основании социального контракта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05 4 01 28560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05 4 01 28580</w:t>
            </w:r>
          </w:p>
        </w:tc>
      </w:tr>
      <w:tr>
        <w:trPr>
          <w:trHeight w:hRule="atLeast" w:val="237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05 4 01 28600</w:t>
            </w:r>
          </w:p>
        </w:tc>
      </w:tr>
      <w:tr>
        <w:trPr>
          <w:trHeight w:hRule="atLeast" w:val="113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05 4 01 28770</w:t>
            </w:r>
          </w:p>
        </w:tc>
      </w:tr>
      <w:tr>
        <w:trPr>
          <w:trHeight w:hRule="atLeast" w:val="113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05 4 01 52200</w:t>
            </w:r>
          </w:p>
        </w:tc>
      </w:tr>
      <w:tr>
        <w:trPr>
          <w:trHeight w:hRule="atLeast" w:val="70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05 4 01 52500</w:t>
            </w:r>
          </w:p>
        </w:tc>
      </w:tr>
      <w:tr>
        <w:trPr>
          <w:trHeight w:hRule="atLeast" w:val="70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предоставление субсидий в целях возмещения недополученных доходов, возникших в связи с предоставлением дополнительной меры социальной поддержки гражданам, которым установлена (назначена) пенсия или достигшим возраста 55 и 60 лет (соответственно женщины и мужчины), проживающим на территории города, в виде оплаты услуг на посещение общих отделений бань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05 4 01 71020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предоставление субсидий юридическим лицам в целях возмещения затрат в связи с оказанием социальной поддержки и защиты отдельных категорий граждан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05 4 01 71050</w:t>
            </w:r>
          </w:p>
        </w:tc>
      </w:tr>
      <w:tr>
        <w:trPr>
          <w:trHeight w:hRule="atLeast" w:val="72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R4620</w:t>
            </w:r>
          </w:p>
        </w:tc>
      </w:tr>
      <w:tr>
        <w:trPr>
          <w:trHeight w:hRule="atLeast" w:val="72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01 S8370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«Обеспечение жильем детей-сирот и детей, оставшихся без попечения родителей, лиц из их числа по договорам найма специализированных жилых помещений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05 4 02 00000</w:t>
            </w:r>
          </w:p>
        </w:tc>
      </w:tr>
      <w:tr>
        <w:trPr>
          <w:trHeight w:hRule="atLeast" w:val="86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Осуществление переданных государственных полномочий по обеспечению детей-сирот и детей, оставшихся без попечения родителей,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05 4 02 28190</w:t>
            </w:r>
          </w:p>
          <w:p w14:paraId="F2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</w:p>
          <w:p w14:paraId="F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</w:p>
          <w:p w14:paraId="F4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«Организация отдыха и оздоровления взрослого населения»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05 4 03 00000</w:t>
            </w:r>
          </w:p>
        </w:tc>
      </w:tr>
      <w:tr>
        <w:trPr>
          <w:trHeight w:hRule="atLeast" w:val="538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Организация отдыха и оздоровления взрослого населения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05 4 03 20130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«Социальная поддержка детей-сирот и детей, оставшихся без попечения родителей»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05 4 04 00000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Осуществление переданных государственных полномочий по </w:t>
            </w:r>
            <w:r>
              <w:rPr>
                <w:rFonts w:ascii="PT Astra Serif" w:hAnsi="PT Astra Serif"/>
                <w:sz w:val="24"/>
              </w:rPr>
              <w:t>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05 4 04 28160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«Социальное обслуживание граждан»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05 4 05 00000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05 4 05 28630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«Формирование доступной среды для инвалидов и маломобильных групп населения»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05 4 06 00000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доступа инвалидов и маломобильных групп населения к объектам социальной инфраструктуры, оснащение среды жизнедеятельности инвалидов средствами, облегчающими их жизнедеятельность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05 4 06 20140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05 4 06 20650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05 4 06 28660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«Обеспечение условий беспрепятственного доступа инвалидов к помещениям в многоквартирном доме»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05 4 07 00000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обеспечению беспрепятственного доступа инвалидов к помещениям в многоквартирном доме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05 4 07 20670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Комплекс процессных мероприятий «Формирование системы комплексной реабилитации и </w:t>
            </w:r>
            <w:r>
              <w:rPr>
                <w:rFonts w:ascii="PT Astra Serif" w:hAnsi="PT Astra Serif"/>
                <w:sz w:val="24"/>
              </w:rPr>
              <w:t>абилитации</w:t>
            </w:r>
            <w:r>
              <w:rPr>
                <w:rFonts w:ascii="PT Astra Serif" w:hAnsi="PT Astra Serif"/>
                <w:sz w:val="24"/>
              </w:rPr>
              <w:t xml:space="preserve"> инвалидов, в том числе детей-инвалидов»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05 4 08 00000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Реализация мероприятий в сфере реабилитации и </w:t>
            </w:r>
            <w:r>
              <w:rPr>
                <w:rFonts w:ascii="PT Astra Serif" w:hAnsi="PT Astra Serif"/>
                <w:sz w:val="24"/>
              </w:rPr>
              <w:t>абилитации</w:t>
            </w:r>
            <w:r>
              <w:rPr>
                <w:rFonts w:ascii="PT Astra Serif" w:hAnsi="PT Astra Serif"/>
                <w:sz w:val="24"/>
              </w:rPr>
              <w:t xml:space="preserve"> инвалидов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05 4 08 </w:t>
            </w:r>
            <w:r>
              <w:rPr>
                <w:rFonts w:ascii="PT Astra Serif" w:hAnsi="PT Astra Serif"/>
                <w:sz w:val="24"/>
              </w:rPr>
              <w:t>R5140</w:t>
            </w:r>
          </w:p>
        </w:tc>
      </w:tr>
      <w:tr>
        <w:trPr>
          <w:trHeight w:hRule="atLeast" w:val="69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«Финансовая поддержка общественных организаций»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05 4 09 00000</w:t>
            </w:r>
          </w:p>
        </w:tc>
      </w:tr>
      <w:tr>
        <w:trPr>
          <w:trHeight w:hRule="atLeast" w:val="69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субсидий общественным организациям, осуществляющим деятельность по защите гражданских, социально-экономических, личных прав и свобод лиц старшего поколения, привлечению ветеранов к участию в патриотическом воспитании молодежи, передаче ей традиций старшего поколения, в целях финансового обеспечения затрат в связи с выполнением работ и оказанием услуг социальной направленности жителям города, осуществляемых в рамках, предусмотренных уставами организаций предметом и целями их деятельности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05 4 09 73010</w:t>
            </w:r>
          </w:p>
        </w:tc>
      </w:tr>
      <w:tr>
        <w:trPr>
          <w:trHeight w:hRule="atLeast" w:val="69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субсидий общественным организациям инвалидов по слуху, осуществляющим деятельность по реабилитации инвалидов по слуху, защите прав и законных интересов инвалидов по слуху, достижению инвалидами по слуху равных с другими гражданами возможностей участия во всех сферах жизни общества, интеграции инвалидов по слуху в общество, в целях финансового обеспечения затрат в связи с выполнением работ и оказанием услуг социальной направленности инвалидам по слуху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05 4 09 73020</w:t>
            </w:r>
          </w:p>
        </w:tc>
      </w:tr>
      <w:tr>
        <w:trPr>
          <w:trHeight w:hRule="atLeast" w:val="69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субсидии общественным организациям инвалидов по зрению, осуществляющим деятельность по реабилитации инвалидов по зрению, защите прав и законных интересов инвалидов по зрению, достижению инвалидами по зрению равных с другими гражданами возможностей участия во всех сферах жизни общества, интеграции инвалидов по зрению в общество, в целях финансового обеспечения затрат в связи с выполнением работ и оказанием услуг социальной направленности инвалидам по зрению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05 4 09 73030</w:t>
            </w:r>
          </w:p>
        </w:tc>
      </w:tr>
      <w:tr>
        <w:trPr>
          <w:trHeight w:hRule="atLeast" w:val="69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субсидии общественным организациям инвалидов (кроме общественных организаций инвалидов по зрению и общественных организаций инвалидов по слуху), осуществляющим деятельность по реабилитации инвалидов, защите прав и законных интересов инвалидов, достижению инвалидами равных с другими гражданами возможностей участия во всех сферах жизни общества, интеграции инвалидов в общество, в целях финансового обеспечения затрат в связи с выполнением работ и оказанием услуг социальной направленности инвалидам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05 4 09 73040</w:t>
            </w:r>
          </w:p>
        </w:tc>
      </w:tr>
      <w:tr>
        <w:trPr>
          <w:trHeight w:hRule="atLeast" w:val="250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субсидии 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финансового обеспечения  затрат в связи с выполнением работ и оказанием услуг социальной направленности жителям города Магнитогорска в рамках, предусмотренных уставами организаций, предметом и целями их деятельности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05 4 09 73050</w:t>
            </w:r>
          </w:p>
        </w:tc>
      </w:tr>
      <w:tr>
        <w:trPr>
          <w:trHeight w:hRule="atLeast" w:val="100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2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  места жительства, гражданам, оставшимся без средств существования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05 4 09 73060</w:t>
            </w:r>
          </w:p>
        </w:tc>
      </w:tr>
      <w:tr>
        <w:trPr>
          <w:trHeight w:hRule="atLeast" w:val="1018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«Поддержка социально ориентированных некоммерческих организации в области физической культуры и спорта»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05 4 10 00000</w:t>
            </w:r>
          </w:p>
        </w:tc>
      </w:tr>
      <w:tr>
        <w:trPr>
          <w:trHeight w:hRule="atLeast" w:val="61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субсидий на финансовое обеспечение затрат социально ориентированным некоммерческим организациям, осуществляющим деятельность в области физической культуры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05 4 10 73080</w:t>
            </w:r>
          </w:p>
        </w:tc>
      </w:tr>
      <w:tr>
        <w:trPr>
          <w:trHeight w:hRule="atLeast" w:val="81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05 4 11 00000</w:t>
            </w:r>
          </w:p>
        </w:tc>
      </w:tr>
      <w:tr>
        <w:trPr>
          <w:trHeight w:hRule="atLeast" w:val="65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субсидии Муниципальному оператору на оказание на конкурсной основе поддержки социально ориентированным некоммерческим организациям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05 4 11 73100</w:t>
            </w:r>
          </w:p>
        </w:tc>
      </w:tr>
      <w:tr>
        <w:trPr>
          <w:trHeight w:hRule="atLeast" w:val="71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DD6EE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"garantf1://19708534.1000"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«Развитие дорожного хозяйства и благоустройства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DD6EE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06 0 00 00000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06 1 00 00000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«Региональная и местная дорожная сеть»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1 И8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Финансовое обеспечение дорожной деятельности на территориях муниципальных образований Челябинской области</w:t>
            </w:r>
            <w:r>
              <w:rPr>
                <w:rFonts w:ascii="PT Astra Serif" w:hAnsi="PT Astra Serif"/>
                <w:sz w:val="24"/>
              </w:rPr>
              <w:tab/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1 И8 9Д004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Муниципальные проекты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06 3 00 00000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Муниципальный проект «Строительство и реконструкция автомобильных дорог общего пользования местного значения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06 3 01 00000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строительству и реконструкции автомобильных дорог общего пользования местного значения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3 01 9Д009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Строительство и реконструкция автомобильных дорог общего пользования местного значения в городе Магнитогорске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3 01 SД009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Муниципальный проект «Строительство и реконструкция объектов благоустройства в городе Магнитогорске»</w:t>
            </w:r>
            <w:r>
              <w:rPr>
                <w:rFonts w:ascii="PT Astra Serif" w:hAnsi="PT Astra Serif"/>
                <w:sz w:val="24"/>
              </w:rPr>
              <w:tab/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06 3 02 00000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Прочие мероприятия по строительству и реконструкции объектов благоустройства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06 3 02 20640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строительству и реконструкции объектов благоустройства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06 3 02 40070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tabs>
                <w:tab w:leader="none" w:pos="915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0"/>
              <w:tabs>
                <w:tab w:leader="none" w:pos="1125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06 4 01 00000</w:t>
            </w:r>
          </w:p>
        </w:tc>
      </w:tr>
      <w:tr>
        <w:trPr>
          <w:trHeight w:hRule="atLeast" w:val="71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0"/>
              <w:tabs>
                <w:tab w:leader="none" w:pos="1095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01 9Д</w:t>
            </w:r>
            <w:r>
              <w:rPr>
                <w:rFonts w:ascii="PT Astra Serif" w:hAnsi="PT Astra Serif"/>
                <w:sz w:val="24"/>
              </w:rPr>
              <w:t>0</w:t>
            </w:r>
            <w:r>
              <w:rPr>
                <w:rFonts w:ascii="PT Astra Serif" w:hAnsi="PT Astra Serif"/>
                <w:sz w:val="24"/>
              </w:rPr>
              <w:t>10</w:t>
            </w:r>
          </w:p>
        </w:tc>
      </w:tr>
      <w:tr>
        <w:trPr>
          <w:trHeight w:hRule="atLeast" w:val="71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20000">
            <w:pPr>
              <w:widowControl w:val="0"/>
              <w:tabs>
                <w:tab w:leader="none" w:pos="1095" w:val="left"/>
              </w:tabs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в сфере дорожной деятельности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01 9Д200</w:t>
            </w:r>
          </w:p>
        </w:tc>
      </w:tr>
      <w:tr>
        <w:trPr>
          <w:trHeight w:hRule="atLeast" w:val="71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20000">
            <w:pPr>
              <w:widowControl w:val="0"/>
              <w:tabs>
                <w:tab w:leader="none" w:pos="1095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транспортной безопасности объектов дорожного хозяйства</w:t>
            </w:r>
          </w:p>
          <w:p w14:paraId="46020000">
            <w:pPr>
              <w:widowControl w:val="0"/>
              <w:tabs>
                <w:tab w:leader="none" w:pos="1095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01 9Д400</w:t>
            </w:r>
          </w:p>
        </w:tc>
      </w:tr>
      <w:tr>
        <w:trPr>
          <w:trHeight w:hRule="atLeast" w:val="61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20000">
            <w:pPr>
              <w:widowControl w:val="0"/>
              <w:tabs>
                <w:tab w:leader="none" w:pos="1095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Прочие мероприятия в сфере дорожной деятельности</w:t>
            </w:r>
          </w:p>
          <w:p w14:paraId="49020000">
            <w:pPr>
              <w:widowControl w:val="0"/>
              <w:tabs>
                <w:tab w:leader="none" w:pos="1095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01 9Д800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Капитальный ремонт, ремонт и содержание автомобильных дорог общего пользования местного значения в городе Магнитогорске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01 SД010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«Капитальный ремонт, ремонт и содержание объектов благоустройства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06 4 02 00000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Мероприятия по капитальному ремонту, ремонту и содержанию объектов благоустройства 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06 4 02 20160</w:t>
            </w:r>
          </w:p>
        </w:tc>
      </w:tr>
      <w:tr>
        <w:trPr>
          <w:trHeight w:hRule="atLeast" w:val="56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0"/>
              <w:tabs>
                <w:tab w:leader="none" w:pos="1095" w:val="left"/>
              </w:tabs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Прочие мероприятия по благоустройству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06 4 02 20460</w:t>
            </w:r>
          </w:p>
        </w:tc>
      </w:tr>
      <w:tr>
        <w:trPr>
          <w:trHeight w:hRule="atLeast" w:val="63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06 4 03 00000</w:t>
            </w:r>
          </w:p>
        </w:tc>
      </w:tr>
      <w:tr>
        <w:trPr>
          <w:trHeight w:hRule="atLeast" w:val="64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Благоустройство и текущее содержание территорий кладбищ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06 4 03 20720</w:t>
            </w:r>
          </w:p>
        </w:tc>
      </w:tr>
      <w:tr>
        <w:trPr>
          <w:trHeight w:hRule="atLeast" w:val="58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услуг по погребению и иные мероприятия в сфере похоронного дела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06 4 03 20770</w:t>
            </w:r>
          </w:p>
        </w:tc>
      </w:tr>
      <w:tr>
        <w:trPr>
          <w:trHeight w:hRule="atLeast" w:val="55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0"/>
              <w:tabs>
                <w:tab w:leader="none" w:pos="1755" w:val="left"/>
              </w:tabs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«Светлый город»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06 4 04 00000</w:t>
            </w:r>
          </w:p>
        </w:tc>
      </w:tr>
      <w:tr>
        <w:trPr>
          <w:trHeight w:hRule="atLeast" w:val="45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Мероприятие по содержанию, техническому обслуживанию, текущему ремонту объектов наружного освещения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06 4 04 20600</w:t>
            </w:r>
          </w:p>
        </w:tc>
      </w:tr>
      <w:tr>
        <w:trPr>
          <w:trHeight w:hRule="atLeast" w:val="55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Мероприятие по энергоснабжению наружного освещения города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06 4 04 20610</w:t>
            </w:r>
          </w:p>
        </w:tc>
      </w:tr>
      <w:tr>
        <w:trPr>
          <w:trHeight w:hRule="atLeast" w:val="55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«Обеспечение деятельности муниципального казенного учреждения «Управление капитального строительства»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06 4 05 00000</w:t>
            </w:r>
          </w:p>
        </w:tc>
      </w:tr>
      <w:tr>
        <w:trPr>
          <w:trHeight w:hRule="atLeast" w:val="55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06 4 05 00010</w:t>
            </w:r>
          </w:p>
        </w:tc>
      </w:tr>
      <w:tr>
        <w:trPr>
          <w:trHeight w:hRule="atLeast" w:val="55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«Обеспечение деятельности муниципального казенного учреждения «Комбинат похоронно – ритуальных услуг»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06 4 06 00000</w:t>
            </w:r>
          </w:p>
        </w:tc>
      </w:tr>
      <w:tr>
        <w:trPr>
          <w:trHeight w:hRule="atLeast" w:val="72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06 4 06 00010</w:t>
            </w:r>
          </w:p>
        </w:tc>
      </w:tr>
    </w:tbl>
    <w:tbl>
      <w:tblPr>
        <w:tblStyle w:val="Style_3"/>
        <w:tblW w:type="auto" w:w="0"/>
        <w:tblInd w:type="dxa" w:w="-8"/>
        <w:tblLayout w:type="fixed"/>
      </w:tblPr>
      <w:tblGrid>
        <w:gridCol w:w="7088"/>
        <w:gridCol w:w="2271"/>
      </w:tblGrid>
      <w:tr>
        <w:trPr>
          <w:trHeight w:hRule="atLeast" w:val="102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20000">
            <w:pPr>
              <w:spacing w:after="120" w:before="15"/>
              <w:ind w:firstLine="0" w:left="15" w:right="1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«Мероприятия по реализации инициативных проектов на территории города Магнитогорска»</w:t>
            </w:r>
          </w:p>
        </w:tc>
        <w:tc>
          <w:tcPr>
            <w:tcW w:type="dxa" w:w="2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2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06 4 07 00000</w:t>
            </w:r>
          </w:p>
        </w:tc>
      </w:tr>
    </w:tbl>
    <w:tbl>
      <w:tblPr>
        <w:tblStyle w:val="Style_2"/>
        <w:tblW w:type="auto" w:w="0"/>
        <w:tblInd w:type="dxa" w:w="-5"/>
        <w:tblLayout w:type="fixed"/>
      </w:tblPr>
      <w:tblGrid>
        <w:gridCol w:w="7088"/>
        <w:gridCol w:w="2265"/>
      </w:tblGrid>
      <w:tr>
        <w:trPr>
          <w:trHeight w:hRule="atLeast" w:val="64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text2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"garantf1://19708588.1000"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«Развитие городского пассажирского транспорта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text2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07 0 00 00000</w:t>
            </w:r>
          </w:p>
        </w:tc>
      </w:tr>
      <w:tr>
        <w:trPr>
          <w:trHeight w:hRule="atLeast" w:val="42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Комплексы процессных мероприятий  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07 4 00 00000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 «Комплексное развитие городского пассажирского транспорта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07 4 01 00000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07 4 01 20440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07 4 01 20480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spacing w:after="0" w:line="240" w:lineRule="auto"/>
              <w:ind w:firstLine="15" w:lef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 4 01 S6120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spacing w:after="0" w:line="240" w:lineRule="auto"/>
              <w:ind w:firstLine="15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«Модернизация транспортной системы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spacing w:after="0" w:line="240" w:lineRule="auto"/>
              <w:ind w:hanging="111" w:left="11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07 4 03 00000</w:t>
            </w:r>
          </w:p>
        </w:tc>
      </w:tr>
      <w:tr>
        <w:trPr>
          <w:trHeight w:hRule="atLeast" w:val="68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spacing w:after="0" w:line="240" w:lineRule="auto"/>
              <w:ind w:firstLine="15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приобретению в муниципальную собственность автобусов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spacing w:after="0" w:line="240" w:lineRule="auto"/>
              <w:ind w:hanging="111" w:left="11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07 4 03 20700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spacing w:after="0" w:line="240" w:lineRule="auto"/>
              <w:ind w:firstLine="15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приобретению в муниципальную собственность трамвайных вагонов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spacing w:after="0" w:line="240" w:lineRule="auto"/>
              <w:ind w:hanging="111" w:left="11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07 4 03 20840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spacing w:after="0" w:line="240" w:lineRule="auto"/>
              <w:ind w:firstLine="15" w:lef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реализации мероприятий, направленных на комплексное развитие городского автомобильного транспорта общего пользования, а также на закупку электробусов и объектов зарядной инфраструктуры для них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spacing w:after="0" w:line="240" w:lineRule="auto"/>
              <w:ind w:hanging="111" w:left="11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07 4 03 20920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07 4 04 00000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07 4 04 00020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07 4 04 99400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DD6EE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spacing w:after="0" w:line="240" w:lineRule="auto"/>
              <w:ind w:firstLine="15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"garantf1://19637045.1000"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«Безопасность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DD6EE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spacing w:after="0" w:line="240" w:lineRule="auto"/>
              <w:ind w:firstLine="314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08 0 00 00000</w:t>
            </w:r>
          </w:p>
        </w:tc>
      </w:tr>
      <w:tr>
        <w:trPr>
          <w:trHeight w:hRule="atLeast" w:val="47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08 1 00 00000</w:t>
            </w:r>
          </w:p>
        </w:tc>
      </w:tr>
      <w:tr>
        <w:trPr>
          <w:trHeight w:hRule="atLeast" w:val="47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Региональный проект «</w:t>
            </w:r>
            <w:r>
              <w:rPr>
                <w:rFonts w:ascii="PT Astra Serif" w:hAnsi="PT Astra Serif"/>
                <w:color w:val="22272F"/>
                <w:sz w:val="24"/>
              </w:rPr>
              <w:t xml:space="preserve">Вода России (Челябинская область)» 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08 1 Ч5 00000</w:t>
            </w:r>
          </w:p>
        </w:tc>
      </w:tr>
      <w:tr>
        <w:trPr>
          <w:trHeight w:hRule="atLeast" w:val="47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Сокращение доли загрязнения сточных вод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</w:rPr>
              <w:t>08 1 Ч5 50130</w:t>
            </w:r>
          </w:p>
        </w:tc>
      </w:tr>
      <w:tr>
        <w:trPr>
          <w:trHeight w:hRule="atLeast" w:val="47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Комплексы процессных мероприятий  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«Профилактика преступлений и иных правонарушений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профилактике правонарушений, по обеспечению общественного порядка и противодействию преступности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08 4 01 20200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01 S6340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«Гармонизация межнациональных и межконфессиональных отношений, профилактика проявлений экстремизма на территории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08 4 02 00000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гармонизации межнациональных и межконфессиональных отношений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08 4 02 20210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«Профилактика терроризма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08 4 03 00000</w:t>
            </w:r>
          </w:p>
        </w:tc>
      </w:tr>
      <w:tr>
        <w:trPr>
          <w:trHeight w:hRule="atLeast" w:val="53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Мероприятие по профилактике терроризма в городе Магнитогорске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08 4 03 20710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«Профилактика безнадзорности, правонарушений и злоупотребления наркотическими средствами несовершеннолетними гражданами»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08 4 04 00000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осуществлению антинаркотической пропаганды и антинаркотического просвещения среди несовершеннолетних граждан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08 4 04 20230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«Временное трудоустройство несовершеннолетних граждан в сфере образования»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08 4 05 00000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08 4 05 20220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«Временное трудоустройство несовершеннолетних граждан в сфере физической культуры и спорта»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08 4 06 00000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08 4 06 20220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Комплекс процессных мероприятий «Мероприятия по совершенствованию </w:t>
            </w:r>
            <w:r>
              <w:rPr>
                <w:rFonts w:ascii="PT Astra Serif" w:hAnsi="PT Astra Serif"/>
                <w:sz w:val="24"/>
              </w:rPr>
              <w:t>воспитательно</w:t>
            </w:r>
            <w:r>
              <w:rPr>
                <w:rFonts w:ascii="PT Astra Serif" w:hAnsi="PT Astra Serif"/>
                <w:sz w:val="24"/>
              </w:rPr>
              <w:t>-профилактической работы»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08 4 07 00000</w:t>
            </w:r>
          </w:p>
        </w:tc>
      </w:tr>
      <w:tr>
        <w:trPr>
          <w:trHeight w:hRule="atLeast" w:val="1530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Организация и проведение муниципальным учреждением дополнительного профессионального образования «Центр повышения квалификации и информационно-методической работы» курсов повышения квалификации для классных руководителей с целью совершенствования  </w:t>
            </w:r>
            <w:r>
              <w:rPr>
                <w:rFonts w:ascii="PT Astra Serif" w:hAnsi="PT Astra Serif"/>
                <w:sz w:val="24"/>
              </w:rPr>
              <w:t>воспитательно</w:t>
            </w:r>
            <w:r>
              <w:rPr>
                <w:rFonts w:ascii="PT Astra Serif" w:hAnsi="PT Astra Serif"/>
                <w:sz w:val="24"/>
              </w:rPr>
              <w:t>-профилактической работы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08 4 07 20320</w:t>
            </w:r>
          </w:p>
        </w:tc>
      </w:tr>
      <w:tr>
        <w:trPr>
          <w:trHeight w:hRule="atLeast" w:val="54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«Пожарная безопасность»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08 4 08 00000</w:t>
            </w:r>
          </w:p>
        </w:tc>
      </w:tr>
      <w:tr>
        <w:trPr>
          <w:trHeight w:hRule="atLeast" w:val="55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пожарной безопасности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08 4 08 20240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 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08 4 08 46130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«Развитие инфраструктуры единой дежурно-диспетчерской службы Магнитогорского городского округа, мониторинг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08 4 09 00000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Мероприятия, направленные на функционирование единой дежурной диспетчерской службы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08 4 09 20250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08 4 10 20260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08 4 11 00000</w:t>
            </w:r>
          </w:p>
        </w:tc>
      </w:tr>
      <w:tr>
        <w:trPr>
          <w:trHeight w:hRule="atLeast" w:val="54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охране окружающей среды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08 4 11 20270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08 4 11 61040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08 4 12 00000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содержанию земельных участков (площадок) накопления твердых коммунальных отходов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08 4 12 20180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озеленению города Магнитогорска, обустройству и восстановлению озелененных территорий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08 4 12 20760</w:t>
            </w:r>
          </w:p>
        </w:tc>
      </w:tr>
      <w:tr>
        <w:trPr>
          <w:trHeight w:hRule="atLeast" w:val="70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вывозу отходов, не относящихся по своим свойствам к твердым коммунальным отходам, с территории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08 4 12 20850</w:t>
            </w:r>
          </w:p>
        </w:tc>
      </w:tr>
      <w:tr>
        <w:trPr>
          <w:trHeight w:hRule="atLeast" w:val="70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Мероприятия по содержанию </w:t>
            </w:r>
            <w:r>
              <w:rPr>
                <w:rFonts w:ascii="PT Astra Serif" w:hAnsi="PT Astra Serif"/>
                <w:sz w:val="24"/>
              </w:rPr>
              <w:t>рекультивированных</w:t>
            </w:r>
            <w:r>
              <w:rPr>
                <w:rFonts w:ascii="PT Astra Serif" w:hAnsi="PT Astra Serif"/>
                <w:sz w:val="24"/>
              </w:rPr>
              <w:t xml:space="preserve"> земель на территории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4"/>
              </w:rPr>
              <w:t>08 4 12 20930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bookmarkStart w:id="1" w:name="_GoBack"/>
            <w:bookmarkEnd w:id="1"/>
            <w:r>
              <w:rPr>
                <w:rFonts w:ascii="PT Astra Serif" w:hAnsi="PT Astra Serif"/>
                <w:sz w:val="24"/>
              </w:rPr>
              <w:t>Развитие, обустройство и восстановление озелененных территорий, ландшафтно-рекреационных зон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12 S3140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Комплекс процессных мероприятий «Организация профильных смен для детей, состоящих на профилактическом учете» 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08 4 14 00000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Организация профильных смен для детей, состоящих на профилактическом учете 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14 S9010</w:t>
            </w:r>
          </w:p>
        </w:tc>
      </w:tr>
      <w:tr>
        <w:trPr>
          <w:trHeight w:hRule="atLeast" w:val="110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«Организация и проведение городских мероприятий» (Управление образования администрации города Магнитогорска)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08 4 15 00000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Организация и проведение городских мероприятий по учреждениям, подведомственным Управлению образования администрации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08 4 15 20350</w:t>
            </w:r>
          </w:p>
        </w:tc>
      </w:tr>
      <w:tr>
        <w:trPr>
          <w:trHeight w:hRule="atLeast" w:val="55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«Мероприятия по гражданской обороне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08 4 16 00000</w:t>
            </w:r>
          </w:p>
          <w:p w14:paraId="D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3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Содержание и ремонт сооружений гражданской обороны в городе Магнитогорске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08 4 16 20530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«Профилактика злоупотребления наркотическими средствами взрослым населением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08 4 17 00000</w:t>
            </w:r>
          </w:p>
        </w:tc>
      </w:tr>
      <w:tr>
        <w:trPr>
          <w:trHeight w:hRule="atLeast" w:val="87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профилактике злоупотребления наркотическими средствами взрослым населением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08 4 17 20900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«Снижение количества противоправных деяний криминального характера и их проявлений»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08 4 19 00000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Создание муниципальных автоматизированных систем видеонаблюдения в городе Магнитогорске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08 4 19 20570</w:t>
            </w:r>
          </w:p>
        </w:tc>
      </w:tr>
      <w:tr>
        <w:trPr>
          <w:trHeight w:hRule="atLeast" w:val="70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«Мероприятия по предупреждению чрезвычайных ситуаций природного характера на территории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08 4 20 00000</w:t>
            </w:r>
          </w:p>
        </w:tc>
      </w:tr>
      <w:tr>
        <w:trPr>
          <w:trHeight w:hRule="atLeast" w:val="71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предупреждению чрезвычайных ситуаций природного характера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08 4 20 20590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DD6EE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"garantf1://19760452.1000"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«Энергосбережение и повышение энергетической эффективности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DD6EE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09 0 00 00000</w:t>
            </w:r>
          </w:p>
        </w:tc>
      </w:tr>
      <w:tr>
        <w:trPr>
          <w:trHeight w:hRule="atLeast" w:val="69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Комплексы процессных мероприятий  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09 4 00 00000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09 4 01 00000</w:t>
            </w:r>
          </w:p>
        </w:tc>
      </w:tr>
      <w:tr>
        <w:trPr>
          <w:trHeight w:hRule="atLeast" w:val="111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widowControl w:val="0"/>
              <w:spacing w:after="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widowControl w:val="0"/>
              <w:spacing w:after="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09 4 01 20740</w:t>
            </w:r>
          </w:p>
        </w:tc>
      </w:tr>
      <w:tr>
        <w:trPr>
          <w:trHeight w:hRule="atLeast" w:val="157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highlight w:val="white"/>
              </w:rPr>
              <w:t>Мероприятия по проведению строительно-монтажных и проектно-изыскательских работ на объектах коммунального хозяйства и  инженерной инфраструктуры, находящихся в муниципальной собственности города Магнитогорска, в целях энергосбережения и повышения энергетической эффективности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  <w:highlight w:val="white"/>
              </w:rPr>
              <w:t xml:space="preserve">09 4 </w:t>
            </w:r>
            <w:r>
              <w:rPr>
                <w:rFonts w:ascii="PT Astra Serif" w:hAnsi="PT Astra Serif"/>
                <w:sz w:val="24"/>
              </w:rPr>
              <w:t>01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color w:val="22272F"/>
                <w:sz w:val="24"/>
                <w:highlight w:val="white"/>
              </w:rPr>
              <w:t>S7010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DD6EE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"garantf1://19672152.1000"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«Жилье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DD6EE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10 0 00 00000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10 1 00 00000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«Жилье»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10 1 И2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Финансовое 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10 1 И2 6748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t>3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22272F"/>
                <w:sz w:val="24"/>
                <w:highlight w:val="white"/>
              </w:rPr>
              <w:t>Финансовое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10 1 И2 67484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  <w:highlight w:val="whit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10 1 И2 6748S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Региональные проекты,  реализуемые вне национальных проектов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10 2 00 00000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«Мероприятия по переселению граждан из жилищного фонда, признанного непригодным для проживания»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10 2 01 00000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2 01 S3040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«Оказание молодым семьям государственной поддержки для улучшения жилищных условий»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10 2 02 00000</w:t>
            </w:r>
          </w:p>
        </w:tc>
      </w:tr>
      <w:tr>
        <w:trPr>
          <w:trHeight w:hRule="atLeast" w:val="54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жильем молодых семей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2 02 L4970</w:t>
            </w:r>
          </w:p>
        </w:tc>
      </w:tr>
      <w:tr>
        <w:trPr>
          <w:trHeight w:hRule="atLeast" w:val="55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spacing w:after="0" w:line="240" w:lineRule="auto"/>
              <w:ind w:firstLine="15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Комплексы процессных мероприятий  </w:t>
            </w:r>
            <w:r>
              <w:rPr>
                <w:rFonts w:ascii="PT Astra Serif" w:hAnsi="PT Astra Serif"/>
                <w:sz w:val="24"/>
              </w:rPr>
              <w:tab/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10 4 00 00000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«Подготовка земельных участков для освоения в целях жилищного строительства и прочие мероприятия, реализуемые в соответствии с Градостроительным кодексом РФ и Земельным кодексом РФ»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10 4 01 00000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освоению жилищного строительства в целях обеспечения жильем населения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10 4 01 20300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Проведение комплексных кадастровых работ на территории Челябинской области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4 01 L5110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«Снос многоквартирных домов, признанных аварийными и подлежащими сносу»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10 4 02 00000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сносу многоквартирных домов, признанных аварийными и подлежащими сносу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10 4 02 20420</w:t>
            </w:r>
          </w:p>
        </w:tc>
      </w:tr>
      <w:tr>
        <w:trPr>
          <w:trHeight w:hRule="atLeast" w:val="1058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DD6EE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"garantf1://19708536.1000"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DD6EE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11 0 00 00000</w:t>
            </w:r>
          </w:p>
        </w:tc>
      </w:tr>
      <w:tr>
        <w:trPr>
          <w:trHeight w:hRule="atLeast" w:val="40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11 1 00 00000</w:t>
            </w:r>
          </w:p>
        </w:tc>
      </w:tr>
      <w:tr>
        <w:trPr>
          <w:trHeight w:hRule="atLeast" w:val="40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rPr>
                <w:rFonts w:ascii="PT Astra Serif" w:hAnsi="PT Astra Serif"/>
                <w:color w:val="22272F"/>
                <w:sz w:val="24"/>
                <w:highlight w:val="white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</w:t>
            </w:r>
            <w:r>
              <w:rPr>
                <w:rFonts w:ascii="PT Astra Serif" w:hAnsi="PT Astra Serif"/>
                <w:sz w:val="24"/>
              </w:rPr>
              <w:t xml:space="preserve">Модернизация коммунальной </w:t>
            </w:r>
            <w:r>
              <w:rPr>
                <w:rFonts w:ascii="PT Astra Serif" w:hAnsi="PT Astra Serif"/>
                <w:sz w:val="24"/>
              </w:rPr>
              <w:t xml:space="preserve">инфраструктуры </w:t>
            </w:r>
            <w:r>
              <w:rPr>
                <w:rFonts w:ascii="PT Astra Serif" w:hAnsi="PT Astra Serif"/>
                <w:sz w:val="24"/>
              </w:rPr>
              <w:t>(Челябинская область)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11 1 И3 00000</w:t>
            </w:r>
          </w:p>
        </w:tc>
      </w:tr>
      <w:tr>
        <w:trPr>
          <w:trHeight w:hRule="atLeast" w:val="69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color w:themeColor="text1" w:val="000000"/>
                <w:sz w:val="24"/>
              </w:rPr>
              <w:t>11 1 И3 51540</w:t>
            </w:r>
          </w:p>
        </w:tc>
      </w:tr>
      <w:tr>
        <w:trPr>
          <w:trHeight w:hRule="atLeast" w:val="69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1 Я5 00000</w:t>
            </w:r>
          </w:p>
        </w:tc>
      </w:tr>
      <w:tr>
        <w:trPr>
          <w:trHeight w:hRule="atLeast" w:val="69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Модернизация региональных и муниципальных библиотек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1 Я5 5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13</w:t>
            </w: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>
        <w:trPr>
          <w:trHeight w:hRule="atLeast" w:val="69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Модернизация региональных и муниципальных музеев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themeColor="text1"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1 Я5 55136</w:t>
            </w:r>
          </w:p>
        </w:tc>
      </w:tr>
      <w:tr>
        <w:trPr>
          <w:trHeight w:hRule="atLeast" w:val="40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Муниципальные проекты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Прочие мероприятия по строительству и реконструкции объектов, находящихся в муниципальной собственности 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11 3 01 20150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строительству и реконструкции объектов образования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11 3 01 40040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 строительству и реконструкции   объектов жилищно-коммунального хозяйства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11 3 01 40050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строительству и реконструкции объектов   физкультуры и спорта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11 3 01 40060</w:t>
            </w:r>
          </w:p>
          <w:p w14:paraId="2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строительству и реконструкции объектов культуры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11 3 01 40080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строительству и реконструкции объектов отдыха и оздоровления детей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11 3 01 40090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строительству и реконструкции объектов социального обслуживания населения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11 3 01 40110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Капитальные вложения в муниципальные объекты физической культуры и спорта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01 S0240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11 3 01 </w:t>
            </w:r>
            <w:r>
              <w:rPr>
                <w:rFonts w:ascii="PT Astra Serif" w:hAnsi="PT Astra Serif"/>
                <w:sz w:val="24"/>
              </w:rPr>
              <w:t>S</w:t>
            </w:r>
            <w:r>
              <w:rPr>
                <w:rFonts w:ascii="PT Astra Serif" w:hAnsi="PT Astra Serif"/>
                <w:sz w:val="24"/>
              </w:rPr>
              <w:t>3080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Капитальные вложения в объекты образования, находящиеся в муниципальной собственности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01 S5210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Муниципальный проект «Модернизация систем коммунальной инфраструктуры 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11 3 02 00000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tabs>
                <w:tab w:leader="none" w:pos="2228" w:val="center"/>
                <w:tab w:leader="none" w:pos="3060" w:val="left"/>
              </w:tabs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02 S4020</w:t>
            </w:r>
          </w:p>
        </w:tc>
      </w:tr>
      <w:tr>
        <w:trPr>
          <w:trHeight w:hRule="atLeast" w:val="1328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работы, за счет средств, высвобождаемых в результате списания задолженности по бюджетным кредитам, предоставленным из федерального бюджета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tabs>
                <w:tab w:leader="none" w:pos="2228" w:val="center"/>
                <w:tab w:leader="none" w:pos="3060" w:val="left"/>
              </w:tabs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3 02 SВЖ10</w:t>
            </w:r>
          </w:p>
        </w:tc>
      </w:tr>
      <w:tr>
        <w:trPr>
          <w:trHeight w:hRule="atLeast" w:val="42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11 4 00 00000</w:t>
            </w:r>
          </w:p>
        </w:tc>
      </w:tr>
      <w:tr>
        <w:trPr>
          <w:trHeight w:hRule="atLeast" w:val="42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11 4 01 00000</w:t>
            </w:r>
          </w:p>
        </w:tc>
      </w:tr>
      <w:tr>
        <w:trPr>
          <w:trHeight w:hRule="atLeast" w:val="42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Прочие мероприятия по капитальному ремонту объектов, находящихся в муниципальной собственности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11 4 01 20190</w:t>
            </w:r>
          </w:p>
        </w:tc>
      </w:tr>
      <w:tr>
        <w:trPr>
          <w:trHeight w:hRule="atLeast" w:val="42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капитальному ремонту объектов образования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11 4 01 20290</w:t>
            </w:r>
          </w:p>
        </w:tc>
      </w:tr>
      <w:tr>
        <w:trPr>
          <w:trHeight w:hRule="atLeast" w:val="42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капитальному ремонту объектов физкультуры и спорта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11 4 01 20310</w:t>
            </w:r>
          </w:p>
        </w:tc>
      </w:tr>
      <w:tr>
        <w:trPr>
          <w:trHeight w:hRule="atLeast" w:val="42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 капитальному ремонту объектов жилищно-коммунального хозяйства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11 4 01 20430</w:t>
            </w:r>
          </w:p>
        </w:tc>
      </w:tr>
      <w:tr>
        <w:trPr>
          <w:trHeight w:hRule="atLeast" w:val="42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капитальному ремонту объектов культуры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11 4 01 20500</w:t>
            </w:r>
          </w:p>
        </w:tc>
      </w:tr>
      <w:tr>
        <w:trPr>
          <w:trHeight w:hRule="atLeast" w:val="42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22272F"/>
                <w:sz w:val="24"/>
                <w:highlight w:val="white"/>
              </w:rPr>
              <w:t xml:space="preserve">Замена </w:t>
            </w:r>
            <w:r>
              <w:rPr>
                <w:rFonts w:ascii="PT Astra Serif" w:hAnsi="PT Astra Serif"/>
                <w:color w:val="22272F"/>
                <w:sz w:val="24"/>
                <w:highlight w:val="white"/>
              </w:rPr>
              <w:t>водоподогревателей</w:t>
            </w:r>
            <w:r>
              <w:rPr>
                <w:rFonts w:ascii="PT Astra Serif" w:hAnsi="PT Astra Serif"/>
                <w:color w:val="22272F"/>
                <w:sz w:val="24"/>
                <w:highlight w:val="white"/>
              </w:rPr>
              <w:t xml:space="preserve"> и насосов в бойлерных и центральных тепловых пунктах города Магнитогорска Челябинской области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pStyle w:val="Style_4"/>
              <w:spacing w:after="0" w:before="0"/>
              <w:ind/>
              <w:jc w:val="center"/>
              <w:rPr>
                <w:rFonts w:ascii="PT Astra Serif" w:hAnsi="PT Astra Serif"/>
                <w:color w:val="22272F"/>
              </w:rPr>
            </w:pPr>
            <w:r>
              <w:rPr>
                <w:rFonts w:ascii="PT Astra Serif" w:hAnsi="PT Astra Serif"/>
                <w:color w:val="22272F"/>
              </w:rPr>
              <w:t>11 4 01 20520</w:t>
            </w:r>
          </w:p>
          <w:p w14:paraId="4D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42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Капитальный ремонт тепловых сетей города</w:t>
            </w:r>
            <w:r>
              <w:rPr>
                <w:rFonts w:ascii="PT Astra Serif" w:hAnsi="PT Astra Serif"/>
                <w:color w:val="22272F"/>
                <w:sz w:val="24"/>
                <w:highlight w:val="white"/>
              </w:rPr>
              <w:t xml:space="preserve"> Магнитогорска Челябинской области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pStyle w:val="Style_4"/>
              <w:spacing w:after="0" w:before="0"/>
              <w:ind/>
              <w:jc w:val="center"/>
              <w:rPr>
                <w:rFonts w:ascii="PT Astra Serif" w:hAnsi="PT Astra Serif"/>
                <w:color w:val="22272F"/>
              </w:rPr>
            </w:pPr>
            <w:r>
              <w:rPr>
                <w:rFonts w:ascii="PT Astra Serif" w:hAnsi="PT Astra Serif"/>
                <w:color w:val="22272F"/>
              </w:rPr>
              <w:t>11 4 01 20540</w:t>
            </w:r>
          </w:p>
          <w:p w14:paraId="50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42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капитальному ремонту прочих нежилых объектов, находящихся в муниципальной собственности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11 4 01 20560</w:t>
            </w:r>
          </w:p>
        </w:tc>
      </w:tr>
      <w:tr>
        <w:trPr>
          <w:trHeight w:hRule="atLeast" w:val="42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</w:t>
            </w:r>
            <w:r>
              <w:rPr>
                <w:rFonts w:ascii="PT Astra Serif" w:hAnsi="PT Astra Serif"/>
                <w:sz w:val="24"/>
              </w:rPr>
              <w:t xml:space="preserve">Снос нежилых объектов, находящихся </w:t>
            </w:r>
            <w:r>
              <w:rPr>
                <w:rFonts w:ascii="PT Astra Serif" w:hAnsi="PT Astra Serif"/>
                <w:sz w:val="24"/>
              </w:rPr>
              <w:t>в муниципальной собственности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11 4 02 00000</w:t>
            </w:r>
          </w:p>
        </w:tc>
      </w:tr>
      <w:tr>
        <w:trPr>
          <w:trHeight w:hRule="atLeast" w:val="42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сносу нежилых зданий, находящихся в муниципальной собственности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11 4 02 20510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"garantf1://19708538.1000"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«Экономическое развитие и формирование инвестиционной привлекательности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12 0 00 00000</w:t>
            </w:r>
          </w:p>
        </w:tc>
      </w:tr>
      <w:tr>
        <w:trPr>
          <w:trHeight w:hRule="atLeast" w:val="47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12 4 00 00000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«Улучшение условий ведения предпринимательской деятельности»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12 4 01 00000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Организация и проведение мероприятий, направленных на развитие предпринимательской деятельности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12 4 01 20780</w:t>
            </w:r>
          </w:p>
        </w:tc>
      </w:tr>
      <w:tr>
        <w:trPr>
          <w:trHeight w:hRule="atLeast" w:val="70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Муниципальная программа «Развитие муниципальной службы в администрации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13 0 00 00000</w:t>
            </w:r>
          </w:p>
        </w:tc>
      </w:tr>
      <w:tr>
        <w:trPr>
          <w:trHeight w:hRule="atLeast" w:val="46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13 4 00 00000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«Реализация мероприятий по вопросам развития муниципальной службы»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13 4 01 00000</w:t>
            </w:r>
          </w:p>
        </w:tc>
      </w:tr>
      <w:tr>
        <w:trPr>
          <w:trHeight w:hRule="atLeast" w:val="41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Обеспечение профессиональной переподготовки, повышения квалификации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13 4 01 20370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Муниципальная программа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14 0 00 00000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14 4 00 00000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14 4 01 00000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поддержки садоводческим некоммерческим товариществам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 4 01 S1030</w:t>
            </w:r>
          </w:p>
        </w:tc>
      </w:tr>
      <w:tr>
        <w:trPr>
          <w:trHeight w:hRule="atLeast" w:val="718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DD6EE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Муниципальная программа «Формирование комфортной городской среды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DD6EE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15 0 00 00000</w:t>
            </w:r>
          </w:p>
        </w:tc>
      </w:tr>
      <w:tr>
        <w:trPr>
          <w:trHeight w:hRule="atLeast" w:val="718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15 1 00 00000</w:t>
            </w:r>
          </w:p>
        </w:tc>
      </w:tr>
      <w:tr>
        <w:trPr>
          <w:trHeight w:hRule="atLeast" w:val="61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1 И4 00000</w:t>
            </w:r>
          </w:p>
        </w:tc>
      </w:tr>
      <w:tr>
        <w:trPr>
          <w:trHeight w:hRule="atLeast" w:val="718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1 И4 55550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15 4 00 00000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«Комплексное благоустройство общественных территорий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15 4 01 00000</w:t>
            </w:r>
          </w:p>
        </w:tc>
      </w:tr>
      <w:tr>
        <w:trPr>
          <w:trHeight w:hRule="atLeast" w:val="83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капитальному ремонту, ремонту и содержанию объектов благоустройства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15 4 01 20160</w:t>
            </w:r>
          </w:p>
        </w:tc>
      </w:tr>
      <w:tr>
        <w:trPr>
          <w:trHeight w:hRule="atLeast" w:val="55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Прочие мероприятия по благоустройству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15 4 01 20460</w:t>
            </w:r>
          </w:p>
        </w:tc>
      </w:tr>
      <w:tr>
        <w:trPr>
          <w:trHeight w:hRule="atLeast" w:val="83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"garantf1://72544712.1000"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«Развитие информационного общества в Магнитогорском городском округе»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16 0 00 00000</w:t>
            </w:r>
          </w:p>
        </w:tc>
      </w:tr>
      <w:tr>
        <w:trPr>
          <w:trHeight w:hRule="atLeast" w:val="55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16 4 00 00000</w:t>
            </w:r>
          </w:p>
        </w:tc>
      </w:tr>
      <w:tr>
        <w:trPr>
          <w:trHeight w:hRule="atLeast" w:val="69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«Обеспечение реализации мероприятий в области цифровой экономики»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16 4 01 00000</w:t>
            </w:r>
          </w:p>
        </w:tc>
      </w:tr>
      <w:tr>
        <w:trPr>
          <w:trHeight w:hRule="atLeast" w:val="70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развитию информационного общества в городе Магнитогорске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16 4 01 20400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"garantf1://74233376.1000"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«Развитие туризма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17 0 00 00000</w:t>
            </w:r>
          </w:p>
        </w:tc>
      </w:tr>
      <w:tr>
        <w:trPr>
          <w:trHeight w:hRule="atLeast" w:val="708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17 4 00 00000</w:t>
            </w:r>
          </w:p>
        </w:tc>
      </w:tr>
      <w:tr>
        <w:trPr>
          <w:trHeight w:hRule="atLeast" w:val="860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«Популяризация туристской привлекательности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17 4 01 00000</w:t>
            </w:r>
          </w:p>
        </w:tc>
      </w:tr>
      <w:tr>
        <w:trPr>
          <w:trHeight w:hRule="atLeast" w:val="71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развитию туризма в городе Магнитогорске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17 4 01 20750</w:t>
            </w:r>
          </w:p>
        </w:tc>
      </w:tr>
      <w:tr>
        <w:trPr>
          <w:trHeight w:hRule="atLeast" w:val="71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fldChar w:fldCharType="begin"/>
            </w:r>
            <w:r>
              <w:rPr>
                <w:rFonts w:ascii="PT Astra Serif" w:hAnsi="PT Astra Serif"/>
                <w:sz w:val="24"/>
              </w:rPr>
              <w:instrText>HYPERLINK "garantf1://74233376.1000"</w:instrText>
            </w:r>
            <w:r>
              <w:rPr>
                <w:rFonts w:ascii="PT Astra Serif" w:hAnsi="PT Astra Serif"/>
                <w:sz w:val="24"/>
              </w:rPr>
              <w:fldChar w:fldCharType="separate"/>
            </w:r>
            <w:r>
              <w:rPr>
                <w:rFonts w:ascii="PT Astra Serif" w:hAnsi="PT Astra Serif"/>
                <w:sz w:val="24"/>
              </w:rPr>
              <w:t>Муниципальная программа</w:t>
            </w:r>
            <w:r>
              <w:rPr>
                <w:rFonts w:ascii="PT Astra Serif" w:hAnsi="PT Astra Serif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«Реализация государственной национальной политики в городе Магнитогорске» 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8</w:t>
            </w:r>
            <w:r>
              <w:rPr>
                <w:rFonts w:ascii="PT Astra Serif" w:hAnsi="PT Astra Serif"/>
                <w:sz w:val="24"/>
              </w:rPr>
              <w:t xml:space="preserve"> 0 00 00000</w:t>
            </w:r>
          </w:p>
        </w:tc>
      </w:tr>
      <w:tr>
        <w:trPr>
          <w:trHeight w:hRule="atLeast" w:val="71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Комплексы процессных мероприятий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8</w:t>
            </w:r>
            <w:r>
              <w:rPr>
                <w:rFonts w:ascii="PT Astra Serif" w:hAnsi="PT Astra Serif"/>
                <w:sz w:val="24"/>
              </w:rPr>
              <w:t xml:space="preserve"> 4 00 00000</w:t>
            </w:r>
          </w:p>
        </w:tc>
      </w:tr>
      <w:tr>
        <w:trPr>
          <w:trHeight w:hRule="atLeast" w:val="113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«Повышение эффективности реализации государственной национальной политики на территории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8</w:t>
            </w:r>
            <w:r>
              <w:rPr>
                <w:rFonts w:ascii="PT Astra Serif" w:hAnsi="PT Astra Serif"/>
                <w:sz w:val="24"/>
              </w:rPr>
              <w:t xml:space="preserve"> 4 01 00000</w:t>
            </w:r>
          </w:p>
        </w:tc>
      </w:tr>
      <w:tr>
        <w:trPr>
          <w:trHeight w:hRule="atLeast" w:val="114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направленные на социальную и культурную адаптацию иностранных граждан и их интеграцию в российское общество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8</w:t>
            </w:r>
            <w:r>
              <w:rPr>
                <w:rFonts w:ascii="PT Astra Serif" w:hAnsi="PT Astra Serif"/>
                <w:sz w:val="24"/>
              </w:rPr>
              <w:t xml:space="preserve"> 4 01 </w:t>
            </w:r>
            <w:r>
              <w:rPr>
                <w:rFonts w:ascii="PT Astra Serif" w:hAnsi="PT Astra Serif"/>
                <w:sz w:val="24"/>
              </w:rPr>
              <w:t>20630</w:t>
            </w:r>
          </w:p>
        </w:tc>
      </w:tr>
      <w:tr>
        <w:trPr>
          <w:trHeight w:hRule="atLeast" w:val="114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«Проведение физкультурно-спортивных мероприятий, направленных на объединение граждан, проживающих на территории города Магнитогорска»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8</w:t>
            </w:r>
            <w:r>
              <w:rPr>
                <w:rFonts w:ascii="PT Astra Serif" w:hAnsi="PT Astra Serif"/>
                <w:sz w:val="24"/>
              </w:rPr>
              <w:t xml:space="preserve"> 4 0</w:t>
            </w:r>
            <w:r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0000</w:t>
            </w:r>
            <w:r>
              <w:rPr>
                <w:rFonts w:ascii="PT Astra Serif" w:hAnsi="PT Astra Serif"/>
                <w:sz w:val="24"/>
              </w:rPr>
              <w:t>0</w:t>
            </w:r>
          </w:p>
        </w:tc>
      </w:tr>
      <w:tr>
        <w:trPr>
          <w:trHeight w:hRule="atLeast" w:val="114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Проведение</w:t>
            </w:r>
            <w:r>
              <w:rPr>
                <w:rFonts w:ascii="PT Astra Serif" w:hAnsi="PT Astra Serif"/>
                <w:sz w:val="24"/>
              </w:rPr>
              <w:t xml:space="preserve"> физкультурно-спортивных мероприятий, направленных на объединение граждан, проживающих на территории города Магнитогорска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8</w:t>
            </w:r>
            <w:r>
              <w:rPr>
                <w:rFonts w:ascii="PT Astra Serif" w:hAnsi="PT Astra Serif"/>
                <w:sz w:val="24"/>
              </w:rPr>
              <w:t xml:space="preserve"> 4 0</w:t>
            </w:r>
            <w:r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00</w:t>
            </w:r>
            <w:r>
              <w:rPr>
                <w:rFonts w:ascii="PT Astra Serif" w:hAnsi="PT Astra Serif"/>
                <w:sz w:val="24"/>
              </w:rPr>
              <w:t>0</w:t>
            </w:r>
            <w:r>
              <w:rPr>
                <w:rFonts w:ascii="PT Astra Serif" w:hAnsi="PT Astra Serif"/>
                <w:sz w:val="24"/>
              </w:rPr>
              <w:t>10</w:t>
            </w:r>
          </w:p>
        </w:tc>
      </w:tr>
      <w:tr>
        <w:trPr>
          <w:trHeight w:hRule="atLeast" w:val="114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 процессных мероприятий «Организация информационного обеспечения реализации национальной политики и социально-культурной адаптации иностранных студентов в городе Магнитогорске»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8</w:t>
            </w:r>
            <w:r>
              <w:rPr>
                <w:rFonts w:ascii="PT Astra Serif" w:hAnsi="PT Astra Serif"/>
                <w:sz w:val="24"/>
              </w:rPr>
              <w:t xml:space="preserve"> 4 0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00</w:t>
            </w:r>
            <w:r>
              <w:rPr>
                <w:rFonts w:ascii="PT Astra Serif" w:hAnsi="PT Astra Serif"/>
                <w:sz w:val="24"/>
              </w:rPr>
              <w:t>00</w:t>
            </w:r>
            <w:r>
              <w:rPr>
                <w:rFonts w:ascii="PT Astra Serif" w:hAnsi="PT Astra Serif"/>
                <w:sz w:val="24"/>
              </w:rPr>
              <w:t>0</w:t>
            </w:r>
          </w:p>
        </w:tc>
      </w:tr>
      <w:tr>
        <w:trPr>
          <w:trHeight w:hRule="atLeast" w:val="1146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организации информационного обеспечения реализации национальной политики и социально-культурной адаптации иностранных студентов в городе Магнитогорске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8</w:t>
            </w:r>
            <w:r>
              <w:rPr>
                <w:rFonts w:ascii="PT Astra Serif" w:hAnsi="PT Astra Serif"/>
                <w:sz w:val="24"/>
              </w:rPr>
              <w:t xml:space="preserve"> 4 0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20080</w:t>
            </w:r>
          </w:p>
        </w:tc>
      </w:tr>
      <w:tr>
        <w:trPr>
          <w:trHeight w:hRule="atLeast" w:val="60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Непрограммные направления деятельности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99 0 00 00000</w:t>
            </w:r>
          </w:p>
        </w:tc>
      </w:tr>
      <w:tr>
        <w:trPr>
          <w:trHeight w:hRule="atLeast" w:val="60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Резервные фонды местных администраций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99 0 00 00005</w:t>
            </w:r>
          </w:p>
        </w:tc>
      </w:tr>
      <w:tr>
        <w:trPr>
          <w:trHeight w:hRule="atLeast" w:val="547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исполнение судебных актов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99 0 00 00007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99 0 00 00009</w:t>
            </w:r>
          </w:p>
        </w:tc>
      </w:tr>
      <w:tr>
        <w:trPr>
          <w:trHeight w:hRule="atLeast" w:val="55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Обслуживание муниципального долга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99 0 00 00011</w:t>
            </w:r>
          </w:p>
        </w:tc>
      </w:tr>
      <w:tr>
        <w:trPr>
          <w:trHeight w:hRule="atLeast" w:val="55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Расходы на обеспечение деятельности администрации Правобережного района 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99 0 00 0001</w:t>
            </w: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>
        <w:trPr>
          <w:trHeight w:hRule="atLeast" w:val="55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Расходы на обеспечение деятельности администрации Ленинского района 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99 0 00 0001</w:t>
            </w:r>
            <w:r>
              <w:rPr>
                <w:rFonts w:ascii="PT Astra Serif" w:hAnsi="PT Astra Serif"/>
                <w:sz w:val="24"/>
              </w:rPr>
              <w:t>3</w:t>
            </w:r>
          </w:p>
        </w:tc>
      </w:tr>
      <w:tr>
        <w:trPr>
          <w:trHeight w:hRule="atLeast" w:val="559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Расходы на обеспечение деятельности администрации Орджоникидзевского района 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99 0 00 0001</w:t>
            </w:r>
            <w:r>
              <w:rPr>
                <w:rFonts w:ascii="PT Astra Serif" w:hAnsi="PT Astra Serif"/>
                <w:sz w:val="24"/>
              </w:rPr>
              <w:t>4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99 0 00 00020</w:t>
            </w:r>
          </w:p>
        </w:tc>
      </w:tr>
      <w:tr>
        <w:trPr>
          <w:trHeight w:hRule="atLeast" w:val="54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Глава муниципального образования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99 0 00 00040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99 0 00 00050</w:t>
            </w:r>
          </w:p>
        </w:tc>
      </w:tr>
      <w:tr>
        <w:trPr>
          <w:trHeight w:hRule="atLeast" w:val="645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99 0 00 00060</w:t>
            </w:r>
          </w:p>
        </w:tc>
      </w:tr>
      <w:tr>
        <w:trPr>
          <w:trHeight w:hRule="atLeast" w:val="431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Единовременные денежные выплаты несоциального характера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99 0 00 10040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99 0 00 12010</w:t>
            </w:r>
          </w:p>
        </w:tc>
      </w:tr>
      <w:tr>
        <w:trPr>
          <w:trHeight w:hRule="atLeast" w:val="57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повышению эффективности расходов бюджета города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99 0 00 20330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Реализация мероприятий по автоматизации бюджетного процесса и развитие информационных систем управления финансами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99 0 00 20340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обеспечению сохранности, комплектования, учета и использования архивных документов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99 0 00 20390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99 0 00 20470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99 0 00 </w:t>
            </w:r>
            <w:r>
              <w:rPr>
                <w:rFonts w:ascii="PT Astra Serif" w:hAnsi="PT Astra Serif"/>
                <w:sz w:val="24"/>
              </w:rPr>
              <w:t>29040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99 0 00 51200</w:t>
            </w:r>
          </w:p>
        </w:tc>
      </w:tr>
      <w:tr>
        <w:trPr>
          <w:trHeight w:hRule="atLeast" w:val="83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99 0 00 59300</w:t>
            </w:r>
          </w:p>
        </w:tc>
      </w:tr>
      <w:tr>
        <w:trPr>
          <w:trHeight w:hRule="atLeast" w:val="83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Мероприятия по развитию системы программно-аппаратного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99 0 00 60130</w:t>
            </w:r>
          </w:p>
        </w:tc>
      </w:tr>
      <w:tr>
        <w:trPr>
          <w:trHeight w:hRule="atLeast" w:val="832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Оцифровка архивных документов и интеграция в государственную информационную систему «Цифровой архив»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99 0 00 60140</w:t>
            </w:r>
          </w:p>
        </w:tc>
      </w:tr>
      <w:tr>
        <w:trPr>
          <w:trHeight w:hRule="atLeast" w:val="68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в области охраны труда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99 0 00 67020</w:t>
            </w:r>
          </w:p>
        </w:tc>
      </w:tr>
      <w:tr>
        <w:trPr>
          <w:trHeight w:hRule="atLeast" w:val="2113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Предоставление субсидии некоммерческой организации в целях возмещения затрат по опубликованию муниципальных правовых актов, обсуждению проектов муниципальных правовых актов по вопросам местного значения, доведению до сведения жителей города официальной информации о социально-экономическом и культурном развитии города, о развитии его общественной инфраструктуры и иной официальной информации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99 0 00 73090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99 0 00 99060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99 0 00 99090</w:t>
            </w:r>
          </w:p>
        </w:tc>
      </w:tr>
      <w:tr>
        <w:trPr>
          <w:trHeight w:hRule="atLeast" w:val="1004"/>
        </w:trP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99 0 00 99150</w:t>
            </w:r>
          </w:p>
        </w:tc>
      </w:tr>
      <w:tr>
        <w:tc>
          <w:tcPr>
            <w:tcW w:type="dxa" w:w="7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Реализация инициативных проектов</w:t>
            </w:r>
          </w:p>
        </w:tc>
        <w:tc>
          <w:tcPr>
            <w:tcW w:type="dxa" w:w="2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 0 00 S4010</w:t>
            </w:r>
          </w:p>
          <w:p w14:paraId="D903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14:paraId="DA030000">
      <w:pPr>
        <w:spacing w:after="0" w:line="240" w:lineRule="auto"/>
        <w:ind w:firstLine="0" w:left="5669"/>
        <w:rPr>
          <w:rFonts w:ascii="PT Astra Serif" w:hAnsi="PT Astra Serif"/>
          <w:sz w:val="24"/>
        </w:rPr>
      </w:pPr>
    </w:p>
    <w:p w14:paraId="DB030000">
      <w:pPr>
        <w:spacing w:after="0" w:line="240" w:lineRule="auto"/>
        <w:ind w:firstLine="0" w:left="5669"/>
        <w:rPr>
          <w:rFonts w:ascii="PT Astra Serif" w:hAnsi="PT Astra Serif"/>
          <w:sz w:val="24"/>
        </w:rPr>
      </w:pPr>
    </w:p>
    <w:p w14:paraId="DC030000">
      <w:pPr>
        <w:spacing w:after="0" w:line="240" w:lineRule="auto"/>
        <w:ind w:firstLine="0" w:left="5669"/>
        <w:rPr>
          <w:rFonts w:ascii="PT Astra Serif" w:hAnsi="PT Astra Serif"/>
          <w:sz w:val="24"/>
        </w:rPr>
      </w:pPr>
    </w:p>
    <w:p w14:paraId="DD030000">
      <w:pPr>
        <w:rPr>
          <w:rFonts w:ascii="PT Astra Serif" w:hAnsi="PT Astra Serif"/>
          <w:sz w:val="28"/>
        </w:rPr>
      </w:pPr>
    </w:p>
    <w:sectPr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Вр-2258344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annotation reference"/>
    <w:basedOn w:val="Style_7"/>
    <w:link w:val="Style_6_ch"/>
    <w:rPr>
      <w:sz w:val="16"/>
    </w:rPr>
  </w:style>
  <w:style w:styleId="Style_6_ch" w:type="character">
    <w:name w:val="annotation reference"/>
    <w:basedOn w:val="Style_7_ch"/>
    <w:link w:val="Style_6"/>
    <w:rPr>
      <w:sz w:val="16"/>
    </w:rPr>
  </w:style>
  <w:style w:styleId="Style_8" w:type="paragraph">
    <w:name w:val="toc 2"/>
    <w:next w:val="Style_5"/>
    <w:link w:val="Style_8_ch"/>
    <w:uiPriority w:val="39"/>
    <w:pPr>
      <w:ind w:firstLine="0" w:left="200"/>
    </w:pPr>
    <w:rPr>
      <w:rFonts w:ascii="XO Thames" w:hAnsi="XO Thames"/>
      <w:color w:val="00000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z w:val="28"/>
    </w:rPr>
  </w:style>
  <w:style w:styleId="Style_9" w:type="paragraph">
    <w:name w:val="Contents 1"/>
    <w:link w:val="Style_9_ch"/>
    <w:pPr>
      <w:spacing w:after="0" w:line="240" w:lineRule="auto"/>
      <w:ind/>
    </w:pPr>
    <w:rPr>
      <w:rFonts w:ascii="XO Thames" w:hAnsi="XO Thames"/>
      <w:b w:val="1"/>
      <w:color w:val="000000"/>
      <w:sz w:val="28"/>
    </w:rPr>
  </w:style>
  <w:style w:styleId="Style_9_ch" w:type="character">
    <w:name w:val="Contents 1"/>
    <w:link w:val="Style_9"/>
    <w:rPr>
      <w:rFonts w:ascii="XO Thames" w:hAnsi="XO Thames"/>
      <w:b w:val="1"/>
      <w:color w:val="000000"/>
      <w:sz w:val="28"/>
    </w:rPr>
  </w:style>
  <w:style w:styleId="Style_10" w:type="paragraph">
    <w:name w:val="toc 4"/>
    <w:next w:val="Style_5"/>
    <w:link w:val="Style_10_ch"/>
    <w:uiPriority w:val="39"/>
    <w:pPr>
      <w:ind w:firstLine="0" w:left="600"/>
    </w:pPr>
    <w:rPr>
      <w:rFonts w:ascii="XO Thames" w:hAnsi="XO Thames"/>
      <w:color w:val="00000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</w:pPr>
    <w:rPr>
      <w:rFonts w:ascii="XO Thames" w:hAnsi="XO Thames"/>
      <w:color w:val="00000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z w:val="28"/>
    </w:rPr>
  </w:style>
  <w:style w:styleId="Style_12" w:type="paragraph">
    <w:name w:val="index 1"/>
    <w:basedOn w:val="Style_5"/>
    <w:next w:val="Style_5"/>
    <w:link w:val="Style_12_ch"/>
    <w:pPr>
      <w:spacing w:after="0" w:line="240" w:lineRule="auto"/>
      <w:ind w:hanging="220" w:left="220"/>
    </w:pPr>
  </w:style>
  <w:style w:styleId="Style_12_ch" w:type="character">
    <w:name w:val="index 1"/>
    <w:basedOn w:val="Style_5_ch"/>
    <w:link w:val="Style_12"/>
  </w:style>
  <w:style w:styleId="Style_13" w:type="paragraph">
    <w:name w:val="toc 7"/>
    <w:next w:val="Style_5"/>
    <w:link w:val="Style_13_ch"/>
    <w:uiPriority w:val="39"/>
    <w:pPr>
      <w:ind w:firstLine="0" w:left="1200"/>
    </w:pPr>
    <w:rPr>
      <w:rFonts w:ascii="XO Thames" w:hAnsi="XO Thames"/>
      <w:color w:val="00000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z w:val="28"/>
    </w:rPr>
  </w:style>
  <w:style w:styleId="Style_14" w:type="paragraph">
    <w:name w:val="Заголовок 51"/>
    <w:link w:val="Style_14_ch"/>
    <w:rPr>
      <w:rFonts w:ascii="XO Thames" w:hAnsi="XO Thames"/>
      <w:b w:val="1"/>
      <w:color w:val="000000"/>
      <w:spacing w:val="0"/>
      <w:sz w:val="22"/>
    </w:rPr>
  </w:style>
  <w:style w:styleId="Style_14_ch" w:type="character">
    <w:name w:val="Заголовок 51"/>
    <w:link w:val="Style_14"/>
    <w:rPr>
      <w:rFonts w:ascii="XO Thames" w:hAnsi="XO Thames"/>
      <w:b w:val="1"/>
      <w:color w:val="000000"/>
      <w:spacing w:val="0"/>
      <w:sz w:val="22"/>
    </w:rPr>
  </w:style>
  <w:style w:styleId="Style_15" w:type="paragraph">
    <w:name w:val="Прижатый влево"/>
    <w:basedOn w:val="Style_5"/>
    <w:next w:val="Style_5"/>
    <w:link w:val="Style_15_ch"/>
    <w:pPr>
      <w:widowControl w:val="0"/>
      <w:spacing w:after="0" w:line="240" w:lineRule="auto"/>
      <w:ind/>
    </w:pPr>
    <w:rPr>
      <w:rFonts w:ascii="Arial" w:hAnsi="Arial"/>
      <w:color w:val="000000"/>
      <w:sz w:val="24"/>
    </w:rPr>
  </w:style>
  <w:style w:styleId="Style_15_ch" w:type="character">
    <w:name w:val="Прижатый влево"/>
    <w:basedOn w:val="Style_5_ch"/>
    <w:link w:val="Style_15"/>
    <w:rPr>
      <w:rFonts w:ascii="Arial" w:hAnsi="Arial"/>
      <w:color w:val="000000"/>
      <w:sz w:val="24"/>
    </w:rPr>
  </w:style>
  <w:style w:styleId="Style_16" w:type="paragraph">
    <w:name w:val="Balloon Text"/>
    <w:basedOn w:val="Style_5"/>
    <w:link w:val="Style_16_ch"/>
    <w:pPr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17" w:type="paragraph">
    <w:name w:val="annotation subject"/>
    <w:basedOn w:val="Style_18"/>
    <w:next w:val="Style_18"/>
    <w:link w:val="Style_17_ch"/>
    <w:rPr>
      <w:b w:val="1"/>
      <w:color w:val="000000"/>
    </w:rPr>
  </w:style>
  <w:style w:styleId="Style_17_ch" w:type="character">
    <w:name w:val="annotation subject"/>
    <w:basedOn w:val="Style_18_ch"/>
    <w:link w:val="Style_17"/>
    <w:rPr>
      <w:b w:val="1"/>
      <w:color w:val="000000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color w:val="000000"/>
    </w:rPr>
  </w:style>
  <w:style w:styleId="Style_19_ch" w:type="character">
    <w:name w:val="Endnote"/>
    <w:link w:val="Style_19"/>
    <w:rPr>
      <w:rFonts w:ascii="XO Thames" w:hAnsi="XO Thames"/>
      <w:color w:val="000000"/>
    </w:rPr>
  </w:style>
  <w:style w:styleId="Style_20" w:type="paragraph">
    <w:name w:val="heading 3"/>
    <w:link w:val="Style_20_ch"/>
    <w:uiPriority w:val="9"/>
    <w:qFormat/>
    <w:pPr>
      <w:spacing w:after="0" w:line="240" w:lineRule="auto"/>
      <w:ind/>
      <w:outlineLvl w:val="2"/>
    </w:pPr>
    <w:rPr>
      <w:rFonts w:ascii="XO Thames" w:hAnsi="XO Thames"/>
      <w:b w:val="1"/>
      <w:color w:val="000000"/>
      <w:sz w:val="26"/>
    </w:rPr>
  </w:style>
  <w:style w:styleId="Style_20_ch" w:type="character">
    <w:name w:val="heading 3"/>
    <w:link w:val="Style_20"/>
    <w:rPr>
      <w:rFonts w:ascii="XO Thames" w:hAnsi="XO Thames"/>
      <w:b w:val="1"/>
      <w:color w:val="000000"/>
      <w:sz w:val="26"/>
    </w:rPr>
  </w:style>
  <w:style w:styleId="Style_21" w:type="paragraph">
    <w:name w:val="Заголовок 11"/>
    <w:link w:val="Style_21_ch"/>
    <w:rPr>
      <w:rFonts w:ascii="Arial" w:hAnsi="Arial"/>
      <w:b w:val="1"/>
      <w:color w:val="26282F"/>
      <w:sz w:val="24"/>
    </w:rPr>
  </w:style>
  <w:style w:styleId="Style_21_ch" w:type="character">
    <w:name w:val="Заголовок 11"/>
    <w:link w:val="Style_21"/>
    <w:rPr>
      <w:rFonts w:ascii="Arial" w:hAnsi="Arial"/>
      <w:b w:val="1"/>
      <w:color w:val="26282F"/>
      <w:sz w:val="24"/>
    </w:rPr>
  </w:style>
  <w:style w:styleId="Style_22" w:type="paragraph">
    <w:name w:val="Верхний колонтитул1"/>
    <w:link w:val="Style_22_ch"/>
  </w:style>
  <w:style w:styleId="Style_22_ch" w:type="character">
    <w:name w:val="Верхний колонтитул1"/>
    <w:link w:val="Style_22"/>
  </w:style>
  <w:style w:styleId="Style_23" w:type="paragraph">
    <w:name w:val="Contents 4"/>
    <w:link w:val="Style_23_ch"/>
    <w:pPr>
      <w:spacing w:after="0" w:line="240" w:lineRule="auto"/>
      <w:ind/>
    </w:pPr>
    <w:rPr>
      <w:rFonts w:ascii="XO Thames" w:hAnsi="XO Thames"/>
      <w:color w:val="000000"/>
      <w:sz w:val="28"/>
    </w:rPr>
  </w:style>
  <w:style w:styleId="Style_23_ch" w:type="character">
    <w:name w:val="Contents 4"/>
    <w:link w:val="Style_23"/>
    <w:rPr>
      <w:rFonts w:ascii="XO Thames" w:hAnsi="XO Thames"/>
      <w:color w:val="000000"/>
      <w:sz w:val="28"/>
    </w:rPr>
  </w:style>
  <w:style w:styleId="Style_24" w:type="paragraph">
    <w:name w:val="Цветовое выделение"/>
    <w:link w:val="Style_24_ch"/>
    <w:rPr>
      <w:rFonts w:ascii="Calibri" w:hAnsi="Calibri"/>
      <w:b w:val="1"/>
      <w:color w:val="26282F"/>
    </w:rPr>
  </w:style>
  <w:style w:styleId="Style_24_ch" w:type="character">
    <w:name w:val="Цветовое выделение"/>
    <w:link w:val="Style_24"/>
    <w:rPr>
      <w:rFonts w:ascii="Calibri" w:hAnsi="Calibri"/>
      <w:b w:val="1"/>
      <w:color w:val="26282F"/>
    </w:rPr>
  </w:style>
  <w:style w:styleId="Style_25" w:type="paragraph">
    <w:name w:val="caption"/>
    <w:basedOn w:val="Style_5"/>
    <w:link w:val="Style_25_ch"/>
    <w:pPr>
      <w:spacing w:after="120" w:before="120"/>
      <w:ind/>
    </w:pPr>
    <w:rPr>
      <w:rFonts w:ascii="PT Astra Serif" w:hAnsi="PT Astra Serif"/>
      <w:i w:val="1"/>
      <w:color w:val="000000"/>
      <w:sz w:val="24"/>
    </w:rPr>
  </w:style>
  <w:style w:styleId="Style_25_ch" w:type="character">
    <w:name w:val="caption"/>
    <w:basedOn w:val="Style_5_ch"/>
    <w:link w:val="Style_25"/>
    <w:rPr>
      <w:rFonts w:ascii="PT Astra Serif" w:hAnsi="PT Astra Serif"/>
      <w:i w:val="1"/>
      <w:color w:val="000000"/>
      <w:sz w:val="24"/>
    </w:rPr>
  </w:style>
  <w:style w:styleId="Style_26" w:type="paragraph">
    <w:name w:val="Contents 6"/>
    <w:link w:val="Style_26_ch"/>
    <w:pPr>
      <w:spacing w:after="0" w:line="240" w:lineRule="auto"/>
      <w:ind/>
    </w:pPr>
    <w:rPr>
      <w:rFonts w:ascii="XO Thames" w:hAnsi="XO Thames"/>
      <w:color w:val="000000"/>
      <w:sz w:val="28"/>
    </w:rPr>
  </w:style>
  <w:style w:styleId="Style_26_ch" w:type="character">
    <w:name w:val="Contents 6"/>
    <w:link w:val="Style_26"/>
    <w:rPr>
      <w:rFonts w:ascii="XO Thames" w:hAnsi="XO Thames"/>
      <w:color w:val="000000"/>
      <w:sz w:val="28"/>
    </w:rPr>
  </w:style>
  <w:style w:styleId="Style_27" w:type="paragraph">
    <w:name w:val="Нижний колонтитул1"/>
    <w:link w:val="Style_27_ch"/>
  </w:style>
  <w:style w:styleId="Style_27_ch" w:type="character">
    <w:name w:val="Нижний колонтитул1"/>
    <w:link w:val="Style_27"/>
  </w:style>
  <w:style w:styleId="Style_28" w:type="paragraph">
    <w:name w:val="Contents 3"/>
    <w:link w:val="Style_28_ch"/>
    <w:pPr>
      <w:spacing w:after="0" w:line="240" w:lineRule="auto"/>
      <w:ind/>
    </w:pPr>
    <w:rPr>
      <w:rFonts w:ascii="XO Thames" w:hAnsi="XO Thames"/>
      <w:color w:val="000000"/>
      <w:sz w:val="28"/>
    </w:rPr>
  </w:style>
  <w:style w:styleId="Style_28_ch" w:type="character">
    <w:name w:val="Contents 3"/>
    <w:link w:val="Style_28"/>
    <w:rPr>
      <w:rFonts w:ascii="XO Thames" w:hAnsi="XO Thames"/>
      <w:color w:val="000000"/>
      <w:sz w:val="28"/>
    </w:rPr>
  </w:style>
  <w:style w:styleId="Style_29" w:type="paragraph">
    <w:name w:val="Contents 2"/>
    <w:link w:val="Style_29_ch"/>
    <w:pPr>
      <w:spacing w:after="0" w:line="240" w:lineRule="auto"/>
      <w:ind/>
    </w:pPr>
    <w:rPr>
      <w:rFonts w:ascii="XO Thames" w:hAnsi="XO Thames"/>
      <w:color w:val="000000"/>
      <w:sz w:val="28"/>
    </w:rPr>
  </w:style>
  <w:style w:styleId="Style_29_ch" w:type="character">
    <w:name w:val="Contents 2"/>
    <w:link w:val="Style_29"/>
    <w:rPr>
      <w:rFonts w:ascii="XO Thames" w:hAnsi="XO Thames"/>
      <w:color w:val="000000"/>
      <w:sz w:val="28"/>
    </w:rPr>
  </w:style>
  <w:style w:styleId="Style_30" w:type="paragraph">
    <w:name w:val="Contents 9"/>
    <w:link w:val="Style_30_ch"/>
    <w:pPr>
      <w:spacing w:after="0" w:line="240" w:lineRule="auto"/>
      <w:ind/>
    </w:pPr>
    <w:rPr>
      <w:rFonts w:ascii="XO Thames" w:hAnsi="XO Thames"/>
      <w:color w:val="000000"/>
      <w:sz w:val="28"/>
    </w:rPr>
  </w:style>
  <w:style w:styleId="Style_30_ch" w:type="character">
    <w:name w:val="Contents 9"/>
    <w:link w:val="Style_30"/>
    <w:rPr>
      <w:rFonts w:ascii="XO Thames" w:hAnsi="XO Thames"/>
      <w:color w:val="000000"/>
      <w:sz w:val="28"/>
    </w:rPr>
  </w:style>
  <w:style w:styleId="Style_31" w:type="paragraph">
    <w:name w:val="Текст (справка)"/>
    <w:basedOn w:val="Style_5"/>
    <w:next w:val="Style_5"/>
    <w:link w:val="Style_31_ch"/>
    <w:pPr>
      <w:widowControl w:val="0"/>
      <w:spacing w:after="0" w:line="240" w:lineRule="auto"/>
      <w:ind w:firstLine="0" w:left="170" w:right="170"/>
    </w:pPr>
    <w:rPr>
      <w:rFonts w:ascii="Arial" w:hAnsi="Arial"/>
      <w:color w:val="000000"/>
      <w:sz w:val="24"/>
    </w:rPr>
  </w:style>
  <w:style w:styleId="Style_31_ch" w:type="character">
    <w:name w:val="Текст (справка)"/>
    <w:basedOn w:val="Style_5_ch"/>
    <w:link w:val="Style_31"/>
    <w:rPr>
      <w:rFonts w:ascii="Arial" w:hAnsi="Arial"/>
      <w:color w:val="000000"/>
      <w:sz w:val="24"/>
    </w:rPr>
  </w:style>
  <w:style w:styleId="Style_32" w:type="paragraph">
    <w:name w:val="index heading"/>
    <w:basedOn w:val="Style_5"/>
    <w:link w:val="Style_32_ch"/>
    <w:rPr>
      <w:rFonts w:ascii="PT Astra Serif" w:hAnsi="PT Astra Serif"/>
      <w:color w:val="000000"/>
    </w:rPr>
  </w:style>
  <w:style w:styleId="Style_32_ch" w:type="character">
    <w:name w:val="index heading"/>
    <w:basedOn w:val="Style_5_ch"/>
    <w:link w:val="Style_32"/>
    <w:rPr>
      <w:rFonts w:ascii="PT Astra Serif" w:hAnsi="PT Astra Serif"/>
      <w:color w:val="000000"/>
    </w:rPr>
  </w:style>
  <w:style w:styleId="Style_33" w:type="paragraph">
    <w:name w:val="List"/>
    <w:basedOn w:val="Style_34"/>
    <w:link w:val="Style_33_ch"/>
    <w:rPr>
      <w:rFonts w:ascii="PT Astra Serif" w:hAnsi="PT Astra Serif"/>
    </w:rPr>
  </w:style>
  <w:style w:styleId="Style_33_ch" w:type="character">
    <w:name w:val="List"/>
    <w:basedOn w:val="Style_34_ch"/>
    <w:link w:val="Style_33"/>
    <w:rPr>
      <w:rFonts w:ascii="PT Astra Serif" w:hAnsi="PT Astra Serif"/>
    </w:rPr>
  </w:style>
  <w:style w:styleId="Style_35" w:type="paragraph">
    <w:name w:val="toc 3"/>
    <w:next w:val="Style_5"/>
    <w:link w:val="Style_35_ch"/>
    <w:uiPriority w:val="39"/>
    <w:pPr>
      <w:ind w:firstLine="0" w:left="400"/>
    </w:pPr>
    <w:rPr>
      <w:rFonts w:ascii="XO Thames" w:hAnsi="XO Thames"/>
      <w:color w:val="000000"/>
      <w:sz w:val="28"/>
    </w:rPr>
  </w:style>
  <w:style w:styleId="Style_35_ch" w:type="character">
    <w:name w:val="toc 3"/>
    <w:link w:val="Style_35"/>
    <w:rPr>
      <w:rFonts w:ascii="XO Thames" w:hAnsi="XO Thames"/>
      <w:color w:val="000000"/>
      <w:sz w:val="28"/>
    </w:rPr>
  </w:style>
  <w:style w:styleId="Style_36" w:type="paragraph">
    <w:name w:val="header"/>
    <w:basedOn w:val="Style_5"/>
    <w:link w:val="Style_3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6_ch" w:type="character">
    <w:name w:val="header"/>
    <w:basedOn w:val="Style_5_ch"/>
    <w:link w:val="Style_36"/>
  </w:style>
  <w:style w:styleId="Style_37" w:type="paragraph">
    <w:name w:val="Обычный1"/>
    <w:link w:val="Style_37_ch"/>
    <w:rPr>
      <w:rFonts w:asciiTheme="minorAscii" w:hAnsiTheme="minorHAnsi"/>
      <w:color w:val="000000"/>
      <w:spacing w:val="0"/>
      <w:sz w:val="22"/>
    </w:rPr>
  </w:style>
  <w:style w:styleId="Style_37_ch" w:type="character">
    <w:name w:val="Обычный1"/>
    <w:link w:val="Style_37"/>
    <w:rPr>
      <w:rFonts w:asciiTheme="minorAscii" w:hAnsiTheme="minorHAnsi"/>
      <w:color w:val="000000"/>
      <w:spacing w:val="0"/>
      <w:sz w:val="22"/>
    </w:rPr>
  </w:style>
  <w:style w:styleId="Style_38" w:type="paragraph">
    <w:name w:val="Normal (Web)"/>
    <w:basedOn w:val="Style_5"/>
    <w:link w:val="Style_3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8_ch" w:type="character">
    <w:name w:val="Normal (Web)"/>
    <w:basedOn w:val="Style_5_ch"/>
    <w:link w:val="Style_38"/>
    <w:rPr>
      <w:rFonts w:ascii="Times New Roman" w:hAnsi="Times New Roman"/>
      <w:sz w:val="24"/>
    </w:rPr>
  </w:style>
  <w:style w:styleId="Style_39" w:type="paragraph">
    <w:name w:val="Комментарий"/>
    <w:basedOn w:val="Style_31"/>
    <w:next w:val="Style_5"/>
    <w:link w:val="Style_39_ch"/>
    <w:pPr>
      <w:spacing w:after="200" w:before="75"/>
      <w:ind w:firstLine="0" w:left="0" w:right="0"/>
      <w:jc w:val="both"/>
    </w:pPr>
    <w:rPr>
      <w:color w:val="353842"/>
      <w:shd w:fill="F0F0F0" w:val="clear"/>
    </w:rPr>
  </w:style>
  <w:style w:styleId="Style_39_ch" w:type="character">
    <w:name w:val="Комментарий"/>
    <w:basedOn w:val="Style_31_ch"/>
    <w:link w:val="Style_39"/>
    <w:rPr>
      <w:color w:val="353842"/>
      <w:shd w:fill="F0F0F0" w:val="clear"/>
    </w:rPr>
  </w:style>
  <w:style w:styleId="Style_40" w:type="paragraph">
    <w:name w:val="heading 5"/>
    <w:link w:val="Style_40_ch"/>
    <w:uiPriority w:val="9"/>
    <w:qFormat/>
    <w:pPr>
      <w:spacing w:after="0" w:line="240" w:lineRule="auto"/>
      <w:ind/>
      <w:outlineLvl w:val="4"/>
    </w:pPr>
    <w:rPr>
      <w:rFonts w:ascii="XO Thames" w:hAnsi="XO Thames"/>
      <w:b w:val="1"/>
      <w:color w:val="000000"/>
    </w:rPr>
  </w:style>
  <w:style w:styleId="Style_40_ch" w:type="character">
    <w:name w:val="heading 5"/>
    <w:link w:val="Style_40"/>
    <w:rPr>
      <w:rFonts w:ascii="XO Thames" w:hAnsi="XO Thames"/>
      <w:b w:val="1"/>
      <w:color w:val="000000"/>
    </w:rPr>
  </w:style>
  <w:style w:styleId="Style_41" w:type="paragraph">
    <w:name w:val="List Paragraph"/>
    <w:basedOn w:val="Style_5"/>
    <w:link w:val="Style_41_ch"/>
    <w:pPr>
      <w:ind w:firstLine="0" w:left="720"/>
    </w:pPr>
    <w:rPr>
      <w:rFonts w:ascii="Calibri" w:hAnsi="Calibri"/>
      <w:color w:val="000000"/>
    </w:rPr>
  </w:style>
  <w:style w:styleId="Style_41_ch" w:type="character">
    <w:name w:val="List Paragraph"/>
    <w:basedOn w:val="Style_5_ch"/>
    <w:link w:val="Style_41"/>
    <w:rPr>
      <w:rFonts w:ascii="Calibri" w:hAnsi="Calibri"/>
      <w:color w:val="000000"/>
    </w:rPr>
  </w:style>
  <w:style w:styleId="Style_42" w:type="paragraph">
    <w:name w:val="Internet link"/>
    <w:link w:val="Style_42_ch"/>
    <w:rPr>
      <w:rFonts w:ascii="Calibri" w:hAnsi="Calibri"/>
      <w:color w:val="0000FF"/>
      <w:u w:val="single"/>
    </w:rPr>
  </w:style>
  <w:style w:styleId="Style_42_ch" w:type="character">
    <w:name w:val="Internet link"/>
    <w:link w:val="Style_42"/>
    <w:rPr>
      <w:rFonts w:ascii="Calibri" w:hAnsi="Calibri"/>
      <w:color w:val="0000FF"/>
      <w:u w:val="single"/>
    </w:rPr>
  </w:style>
  <w:style w:styleId="Style_43" w:type="paragraph">
    <w:name w:val="heading 1"/>
    <w:basedOn w:val="Style_5"/>
    <w:next w:val="Style_5"/>
    <w:link w:val="Style_43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43_ch" w:type="character">
    <w:name w:val="heading 1"/>
    <w:basedOn w:val="Style_5_ch"/>
    <w:link w:val="Style_43"/>
    <w:rPr>
      <w:rFonts w:ascii="Arial" w:hAnsi="Arial"/>
      <w:b w:val="1"/>
      <w:color w:val="26282F"/>
      <w:sz w:val="24"/>
    </w:rPr>
  </w:style>
  <w:style w:styleId="Style_44" w:type="paragraph">
    <w:name w:val="Заголовок2"/>
    <w:link w:val="Style_44_ch"/>
    <w:rPr>
      <w:rFonts w:ascii="XO Thames" w:hAnsi="XO Thames"/>
      <w:b w:val="1"/>
      <w:caps w:val="1"/>
      <w:color w:val="000000"/>
      <w:spacing w:val="0"/>
      <w:sz w:val="40"/>
    </w:rPr>
  </w:style>
  <w:style w:styleId="Style_44_ch" w:type="character">
    <w:name w:val="Заголовок2"/>
    <w:link w:val="Style_44"/>
    <w:rPr>
      <w:rFonts w:ascii="XO Thames" w:hAnsi="XO Thames"/>
      <w:b w:val="1"/>
      <w:caps w:val="1"/>
      <w:color w:val="000000"/>
      <w:spacing w:val="0"/>
      <w:sz w:val="40"/>
    </w:rPr>
  </w:style>
  <w:style w:styleId="Style_45" w:type="paragraph">
    <w:name w:val="Hyperlink"/>
    <w:link w:val="Style_45_ch"/>
    <w:rPr>
      <w:color w:val="0000FF"/>
      <w:u w:val="single"/>
    </w:rPr>
  </w:style>
  <w:style w:styleId="Style_45_ch" w:type="character">
    <w:name w:val="Hyperlink"/>
    <w:link w:val="Style_45"/>
    <w:rPr>
      <w:color w:val="0000FF"/>
      <w:u w:val="single"/>
    </w:rPr>
  </w:style>
  <w:style w:styleId="Style_46" w:type="paragraph">
    <w:name w:val="Footnote"/>
    <w:link w:val="Style_46_ch"/>
    <w:pPr>
      <w:ind w:firstLine="851" w:left="0"/>
      <w:jc w:val="both"/>
    </w:pPr>
    <w:rPr>
      <w:rFonts w:ascii="XO Thames" w:hAnsi="XO Thames"/>
      <w:color w:val="000000"/>
    </w:rPr>
  </w:style>
  <w:style w:styleId="Style_46_ch" w:type="character">
    <w:name w:val="Footnote"/>
    <w:link w:val="Style_46"/>
    <w:rPr>
      <w:rFonts w:ascii="XO Thames" w:hAnsi="XO Thames"/>
      <w:color w:val="000000"/>
    </w:rPr>
  </w:style>
  <w:style w:styleId="Style_47" w:type="paragraph">
    <w:name w:val="toc 1"/>
    <w:next w:val="Style_5"/>
    <w:link w:val="Style_47_ch"/>
    <w:uiPriority w:val="39"/>
    <w:rPr>
      <w:rFonts w:ascii="XO Thames" w:hAnsi="XO Thames"/>
      <w:b w:val="1"/>
      <w:color w:val="000000"/>
      <w:sz w:val="28"/>
    </w:rPr>
  </w:style>
  <w:style w:styleId="Style_47_ch" w:type="character">
    <w:name w:val="toc 1"/>
    <w:link w:val="Style_47"/>
    <w:rPr>
      <w:rFonts w:ascii="XO Thames" w:hAnsi="XO Thames"/>
      <w:b w:val="1"/>
      <w:color w:val="000000"/>
      <w:sz w:val="28"/>
    </w:rPr>
  </w:style>
  <w:style w:styleId="Style_34" w:type="paragraph">
    <w:name w:val="Body Text"/>
    <w:basedOn w:val="Style_5"/>
    <w:link w:val="Style_34_ch"/>
    <w:pPr>
      <w:spacing w:after="140"/>
      <w:ind/>
    </w:pPr>
    <w:rPr>
      <w:color w:val="000000"/>
    </w:rPr>
  </w:style>
  <w:style w:styleId="Style_34_ch" w:type="character">
    <w:name w:val="Body Text"/>
    <w:basedOn w:val="Style_5_ch"/>
    <w:link w:val="Style_34"/>
    <w:rPr>
      <w:color w:val="000000"/>
    </w:rPr>
  </w:style>
  <w:style w:styleId="Style_48" w:type="paragraph">
    <w:name w:val="Header and Footer"/>
    <w:link w:val="Style_48_ch"/>
    <w:pPr>
      <w:spacing w:after="0" w:line="240" w:lineRule="auto"/>
      <w:ind/>
    </w:pPr>
    <w:rPr>
      <w:rFonts w:ascii="XO Thames" w:hAnsi="XO Thames"/>
      <w:color w:val="000000"/>
      <w:sz w:val="28"/>
    </w:rPr>
  </w:style>
  <w:style w:styleId="Style_48_ch" w:type="character">
    <w:name w:val="Header and Footer"/>
    <w:link w:val="Style_48"/>
    <w:rPr>
      <w:rFonts w:ascii="XO Thames" w:hAnsi="XO Thames"/>
      <w:color w:val="000000"/>
      <w:sz w:val="28"/>
    </w:rPr>
  </w:style>
  <w:style w:styleId="Style_49" w:type="paragraph">
    <w:name w:val="Заголовок 21"/>
    <w:link w:val="Style_49_ch"/>
    <w:rPr>
      <w:rFonts w:ascii="XO Thames" w:hAnsi="XO Thames"/>
      <w:b w:val="1"/>
      <w:sz w:val="28"/>
    </w:rPr>
  </w:style>
  <w:style w:styleId="Style_49_ch" w:type="character">
    <w:name w:val="Заголовок 21"/>
    <w:link w:val="Style_49"/>
    <w:rPr>
      <w:rFonts w:ascii="XO Thames" w:hAnsi="XO Thames"/>
      <w:b w:val="1"/>
      <w:sz w:val="28"/>
    </w:rPr>
  </w:style>
  <w:style w:styleId="Style_50" w:type="paragraph">
    <w:name w:val="Нормальный (таблица)"/>
    <w:basedOn w:val="Style_5"/>
    <w:next w:val="Style_5"/>
    <w:link w:val="Style_50_ch"/>
    <w:pPr>
      <w:widowControl w:val="0"/>
      <w:spacing w:after="0" w:line="240" w:lineRule="auto"/>
      <w:ind/>
      <w:jc w:val="both"/>
    </w:pPr>
    <w:rPr>
      <w:rFonts w:ascii="Arial" w:hAnsi="Arial"/>
      <w:color w:val="000000"/>
      <w:sz w:val="24"/>
    </w:rPr>
  </w:style>
  <w:style w:styleId="Style_50_ch" w:type="character">
    <w:name w:val="Нормальный (таблица)"/>
    <w:basedOn w:val="Style_5_ch"/>
    <w:link w:val="Style_50"/>
    <w:rPr>
      <w:rFonts w:ascii="Arial" w:hAnsi="Arial"/>
      <w:color w:val="000000"/>
      <w:sz w:val="24"/>
    </w:rPr>
  </w:style>
  <w:style w:styleId="Style_51" w:type="paragraph">
    <w:name w:val="toc 9"/>
    <w:next w:val="Style_5"/>
    <w:link w:val="Style_51_ch"/>
    <w:uiPriority w:val="39"/>
    <w:pPr>
      <w:ind w:firstLine="0" w:left="1600"/>
    </w:pPr>
    <w:rPr>
      <w:rFonts w:ascii="XO Thames" w:hAnsi="XO Thames"/>
      <w:color w:val="000000"/>
      <w:sz w:val="28"/>
    </w:rPr>
  </w:style>
  <w:style w:styleId="Style_51_ch" w:type="character">
    <w:name w:val="toc 9"/>
    <w:link w:val="Style_51"/>
    <w:rPr>
      <w:rFonts w:ascii="XO Thames" w:hAnsi="XO Thames"/>
      <w:color w:val="000000"/>
      <w:sz w:val="28"/>
    </w:rPr>
  </w:style>
  <w:style w:styleId="Style_52" w:type="paragraph">
    <w:name w:val="Заголовок1"/>
    <w:basedOn w:val="Style_37"/>
    <w:link w:val="Style_52_ch"/>
    <w:rPr>
      <w:rFonts w:ascii="PT Astra Serif" w:hAnsi="PT Astra Serif"/>
      <w:color w:val="000000"/>
      <w:spacing w:val="0"/>
      <w:sz w:val="28"/>
    </w:rPr>
  </w:style>
  <w:style w:styleId="Style_52_ch" w:type="character">
    <w:name w:val="Заголовок1"/>
    <w:basedOn w:val="Style_37_ch"/>
    <w:link w:val="Style_52"/>
    <w:rPr>
      <w:rFonts w:ascii="PT Astra Serif" w:hAnsi="PT Astra Serif"/>
      <w:color w:val="000000"/>
      <w:spacing w:val="0"/>
      <w:sz w:val="28"/>
    </w:rPr>
  </w:style>
  <w:style w:styleId="Style_53" w:type="paragraph">
    <w:name w:val="Заголовок 41"/>
    <w:link w:val="Style_53_ch"/>
    <w:rPr>
      <w:rFonts w:ascii="XO Thames" w:hAnsi="XO Thames"/>
      <w:b w:val="1"/>
      <w:sz w:val="24"/>
    </w:rPr>
  </w:style>
  <w:style w:styleId="Style_53_ch" w:type="character">
    <w:name w:val="Заголовок 41"/>
    <w:link w:val="Style_53"/>
    <w:rPr>
      <w:rFonts w:ascii="XO Thames" w:hAnsi="XO Thames"/>
      <w:b w:val="1"/>
      <w:sz w:val="24"/>
    </w:rPr>
  </w:style>
  <w:style w:styleId="Style_54" w:type="paragraph">
    <w:name w:val="toc 8"/>
    <w:next w:val="Style_5"/>
    <w:link w:val="Style_54_ch"/>
    <w:uiPriority w:val="39"/>
    <w:pPr>
      <w:ind w:firstLine="0" w:left="1400"/>
    </w:pPr>
    <w:rPr>
      <w:rFonts w:ascii="XO Thames" w:hAnsi="XO Thames"/>
      <w:color w:val="000000"/>
      <w:sz w:val="28"/>
    </w:rPr>
  </w:style>
  <w:style w:styleId="Style_54_ch" w:type="character">
    <w:name w:val="toc 8"/>
    <w:link w:val="Style_54"/>
    <w:rPr>
      <w:rFonts w:ascii="XO Thames" w:hAnsi="XO Thames"/>
      <w:color w:val="000000"/>
      <w:sz w:val="28"/>
    </w:rPr>
  </w:style>
  <w:style w:styleId="Style_55" w:type="paragraph">
    <w:name w:val="Информация об изменениях документа"/>
    <w:basedOn w:val="Style_39"/>
    <w:next w:val="Style_5"/>
    <w:link w:val="Style_55_ch"/>
    <w:rPr>
      <w:i w:val="1"/>
    </w:rPr>
  </w:style>
  <w:style w:styleId="Style_55_ch" w:type="character">
    <w:name w:val="Информация об изменениях документа"/>
    <w:basedOn w:val="Style_39_ch"/>
    <w:link w:val="Style_55"/>
    <w:rPr>
      <w:i w:val="1"/>
    </w:rPr>
  </w:style>
  <w:style w:styleId="Style_56" w:type="paragraph">
    <w:name w:val="Contents 8"/>
    <w:link w:val="Style_56_ch"/>
    <w:pPr>
      <w:spacing w:after="0" w:line="240" w:lineRule="auto"/>
      <w:ind/>
    </w:pPr>
    <w:rPr>
      <w:rFonts w:ascii="XO Thames" w:hAnsi="XO Thames"/>
      <w:color w:val="000000"/>
      <w:sz w:val="28"/>
    </w:rPr>
  </w:style>
  <w:style w:styleId="Style_56_ch" w:type="character">
    <w:name w:val="Contents 8"/>
    <w:link w:val="Style_56"/>
    <w:rPr>
      <w:rFonts w:ascii="XO Thames" w:hAnsi="XO Thames"/>
      <w:color w:val="000000"/>
      <w:sz w:val="28"/>
    </w:rPr>
  </w:style>
  <w:style w:styleId="Style_57" w:type="paragraph">
    <w:name w:val="Заголовок 31"/>
    <w:link w:val="Style_57_ch"/>
    <w:rPr>
      <w:rFonts w:ascii="XO Thames" w:hAnsi="XO Thames"/>
      <w:b w:val="1"/>
      <w:color w:val="000000"/>
      <w:spacing w:val="0"/>
      <w:sz w:val="26"/>
    </w:rPr>
  </w:style>
  <w:style w:styleId="Style_57_ch" w:type="character">
    <w:name w:val="Заголовок 31"/>
    <w:link w:val="Style_57"/>
    <w:rPr>
      <w:rFonts w:ascii="XO Thames" w:hAnsi="XO Thames"/>
      <w:b w:val="1"/>
      <w:color w:val="000000"/>
      <w:spacing w:val="0"/>
      <w:sz w:val="26"/>
    </w:rPr>
  </w:style>
  <w:style w:styleId="Style_58" w:type="paragraph">
    <w:name w:val="Гипертекстовая ссылка"/>
    <w:basedOn w:val="Style_24"/>
    <w:link w:val="Style_58_ch"/>
    <w:rPr>
      <w:b w:val="0"/>
      <w:color w:val="106BBE"/>
    </w:rPr>
  </w:style>
  <w:style w:styleId="Style_58_ch" w:type="character">
    <w:name w:val="Гипертекстовая ссылка"/>
    <w:basedOn w:val="Style_24_ch"/>
    <w:link w:val="Style_58"/>
    <w:rPr>
      <w:b w:val="0"/>
      <w:color w:val="106BBE"/>
    </w:rPr>
  </w:style>
  <w:style w:styleId="Style_59" w:type="paragraph">
    <w:name w:val="Body Text Indent"/>
    <w:basedOn w:val="Style_5"/>
    <w:link w:val="Style_59_ch"/>
    <w:pPr>
      <w:spacing w:after="0" w:line="240" w:lineRule="auto"/>
      <w:ind w:firstLine="0" w:left="567"/>
      <w:jc w:val="center"/>
    </w:pPr>
    <w:rPr>
      <w:rFonts w:ascii="Times New Roman" w:hAnsi="Times New Roman"/>
      <w:color w:val="000000"/>
      <w:sz w:val="24"/>
    </w:rPr>
  </w:style>
  <w:style w:styleId="Style_59_ch" w:type="character">
    <w:name w:val="Body Text Indent"/>
    <w:basedOn w:val="Style_5_ch"/>
    <w:link w:val="Style_59"/>
    <w:rPr>
      <w:rFonts w:ascii="Times New Roman" w:hAnsi="Times New Roman"/>
      <w:color w:val="000000"/>
      <w:sz w:val="24"/>
    </w:rPr>
  </w:style>
  <w:style w:styleId="Style_60" w:type="paragraph">
    <w:name w:val="Contents 5"/>
    <w:link w:val="Style_60_ch"/>
    <w:pPr>
      <w:spacing w:after="0" w:line="240" w:lineRule="auto"/>
      <w:ind/>
    </w:pPr>
    <w:rPr>
      <w:rFonts w:ascii="XO Thames" w:hAnsi="XO Thames"/>
      <w:color w:val="000000"/>
      <w:sz w:val="28"/>
    </w:rPr>
  </w:style>
  <w:style w:styleId="Style_60_ch" w:type="character">
    <w:name w:val="Contents 5"/>
    <w:link w:val="Style_60"/>
    <w:rPr>
      <w:rFonts w:ascii="XO Thames" w:hAnsi="XO Thames"/>
      <w:color w:val="000000"/>
      <w:sz w:val="28"/>
    </w:rPr>
  </w:style>
  <w:style w:styleId="Style_61" w:type="paragraph">
    <w:name w:val="Цветовое выделение для Текст"/>
    <w:link w:val="Style_61_ch"/>
    <w:rPr>
      <w:color w:val="000000"/>
    </w:rPr>
  </w:style>
  <w:style w:styleId="Style_61_ch" w:type="character">
    <w:name w:val="Цветовое выделение для Текст"/>
    <w:link w:val="Style_61"/>
    <w:rPr>
      <w:color w:val="000000"/>
    </w:rPr>
  </w:style>
  <w:style w:styleId="Style_62" w:type="paragraph">
    <w:name w:val="toc 5"/>
    <w:next w:val="Style_5"/>
    <w:link w:val="Style_62_ch"/>
    <w:uiPriority w:val="39"/>
    <w:pPr>
      <w:ind w:firstLine="0" w:left="800"/>
    </w:pPr>
    <w:rPr>
      <w:rFonts w:ascii="XO Thames" w:hAnsi="XO Thames"/>
      <w:color w:val="000000"/>
      <w:sz w:val="28"/>
    </w:rPr>
  </w:style>
  <w:style w:styleId="Style_62_ch" w:type="character">
    <w:name w:val="toc 5"/>
    <w:link w:val="Style_62"/>
    <w:rPr>
      <w:rFonts w:ascii="XO Thames" w:hAnsi="XO Thames"/>
      <w:color w:val="000000"/>
      <w:sz w:val="28"/>
    </w:rPr>
  </w:style>
  <w:style w:styleId="Style_63" w:type="paragraph">
    <w:name w:val="Гиперссылка1"/>
    <w:link w:val="Style_63_ch"/>
    <w:pPr>
      <w:spacing w:after="0" w:line="240" w:lineRule="auto"/>
      <w:ind/>
    </w:pPr>
    <w:rPr>
      <w:color w:val="0000FF"/>
      <w:u w:val="single"/>
    </w:rPr>
  </w:style>
  <w:style w:styleId="Style_63_ch" w:type="character">
    <w:name w:val="Гиперссылка1"/>
    <w:link w:val="Style_63"/>
    <w:rPr>
      <w:color w:val="0000FF"/>
      <w:u w:val="single"/>
    </w:rPr>
  </w:style>
  <w:style w:styleId="Style_64" w:type="paragraph">
    <w:name w:val="Основной шрифт абзаца1"/>
    <w:link w:val="Style_64_ch"/>
    <w:rPr>
      <w:color w:val="000000"/>
    </w:rPr>
  </w:style>
  <w:style w:styleId="Style_64_ch" w:type="character">
    <w:name w:val="Основной шрифт абзаца1"/>
    <w:link w:val="Style_64"/>
    <w:rPr>
      <w:color w:val="000000"/>
    </w:rPr>
  </w:style>
  <w:style w:styleId="Style_65" w:type="paragraph">
    <w:name w:val="Subtitle"/>
    <w:link w:val="Style_65_ch"/>
    <w:uiPriority w:val="11"/>
    <w:qFormat/>
    <w:pPr>
      <w:spacing w:after="0" w:line="240" w:lineRule="auto"/>
      <w:ind/>
    </w:pPr>
    <w:rPr>
      <w:rFonts w:ascii="XO Thames" w:hAnsi="XO Thames"/>
      <w:i w:val="1"/>
      <w:color w:val="000000"/>
      <w:sz w:val="24"/>
    </w:rPr>
  </w:style>
  <w:style w:styleId="Style_65_ch" w:type="character">
    <w:name w:val="Subtitle"/>
    <w:link w:val="Style_65"/>
    <w:rPr>
      <w:rFonts w:ascii="XO Thames" w:hAnsi="XO Thames"/>
      <w:i w:val="1"/>
      <w:color w:val="000000"/>
      <w:sz w:val="24"/>
    </w:rPr>
  </w:style>
  <w:style w:styleId="Style_66" w:type="paragraph">
    <w:name w:val="Колонтитул"/>
    <w:link w:val="Style_66_ch"/>
    <w:pPr>
      <w:spacing w:line="240" w:lineRule="auto"/>
      <w:ind/>
      <w:jc w:val="both"/>
    </w:pPr>
    <w:rPr>
      <w:rFonts w:ascii="XO Thames" w:hAnsi="XO Thames"/>
      <w:color w:val="000000"/>
      <w:sz w:val="28"/>
    </w:rPr>
  </w:style>
  <w:style w:styleId="Style_66_ch" w:type="character">
    <w:name w:val="Колонтитул"/>
    <w:link w:val="Style_66"/>
    <w:rPr>
      <w:rFonts w:ascii="XO Thames" w:hAnsi="XO Thames"/>
      <w:color w:val="000000"/>
      <w:sz w:val="28"/>
    </w:rPr>
  </w:style>
  <w:style w:styleId="Style_4" w:type="paragraph">
    <w:name w:val="s_1"/>
    <w:basedOn w:val="Style_5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s_1"/>
    <w:basedOn w:val="Style_5_ch"/>
    <w:link w:val="Style_4"/>
    <w:rPr>
      <w:rFonts w:ascii="Times New Roman" w:hAnsi="Times New Roman"/>
      <w:sz w:val="24"/>
    </w:rPr>
  </w:style>
  <w:style w:styleId="Style_67" w:type="paragraph">
    <w:name w:val="Подзаголовок1"/>
    <w:link w:val="Style_67_ch"/>
    <w:rPr>
      <w:rFonts w:ascii="XO Thames" w:hAnsi="XO Thames"/>
      <w:i w:val="1"/>
      <w:color w:val="000000"/>
      <w:spacing w:val="0"/>
      <w:sz w:val="24"/>
    </w:rPr>
  </w:style>
  <w:style w:styleId="Style_67_ch" w:type="character">
    <w:name w:val="Подзаголовок1"/>
    <w:link w:val="Style_67"/>
    <w:rPr>
      <w:rFonts w:ascii="XO Thames" w:hAnsi="XO Thames"/>
      <w:i w:val="1"/>
      <w:color w:val="000000"/>
      <w:spacing w:val="0"/>
      <w:sz w:val="24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18" w:type="paragraph">
    <w:name w:val="annotation text"/>
    <w:basedOn w:val="Style_5"/>
    <w:link w:val="Style_18_ch"/>
    <w:pPr>
      <w:spacing w:line="240" w:lineRule="auto"/>
      <w:ind/>
    </w:pPr>
    <w:rPr>
      <w:sz w:val="20"/>
    </w:rPr>
  </w:style>
  <w:style w:styleId="Style_18_ch" w:type="character">
    <w:name w:val="annotation text"/>
    <w:basedOn w:val="Style_5_ch"/>
    <w:link w:val="Style_18"/>
    <w:rPr>
      <w:sz w:val="20"/>
    </w:rPr>
  </w:style>
  <w:style w:styleId="Style_68" w:type="paragraph">
    <w:name w:val="Title"/>
    <w:next w:val="Style_34"/>
    <w:link w:val="Style_68_ch"/>
    <w:uiPriority w:val="10"/>
    <w:qFormat/>
    <w:pPr>
      <w:spacing w:after="0" w:line="240" w:lineRule="auto"/>
      <w:ind/>
    </w:pPr>
    <w:rPr>
      <w:rFonts w:ascii="XO Thames" w:hAnsi="XO Thames"/>
      <w:b w:val="1"/>
      <w:caps w:val="1"/>
      <w:color w:val="000000"/>
      <w:sz w:val="40"/>
    </w:rPr>
  </w:style>
  <w:style w:styleId="Style_68_ch" w:type="character">
    <w:name w:val="Title"/>
    <w:link w:val="Style_68"/>
    <w:rPr>
      <w:rFonts w:ascii="XO Thames" w:hAnsi="XO Thames"/>
      <w:b w:val="1"/>
      <w:caps w:val="1"/>
      <w:color w:val="000000"/>
      <w:sz w:val="40"/>
    </w:rPr>
  </w:style>
  <w:style w:styleId="Style_69" w:type="paragraph">
    <w:name w:val="heading 4"/>
    <w:next w:val="Style_5"/>
    <w:link w:val="Style_6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69_ch" w:type="character">
    <w:name w:val="heading 4"/>
    <w:link w:val="Style_69"/>
    <w:rPr>
      <w:rFonts w:ascii="XO Thames" w:hAnsi="XO Thames"/>
      <w:b w:val="1"/>
      <w:color w:val="000000"/>
      <w:sz w:val="24"/>
    </w:rPr>
  </w:style>
  <w:style w:styleId="Style_70" w:type="paragraph">
    <w:name w:val="Contents 7"/>
    <w:link w:val="Style_70_ch"/>
    <w:pPr>
      <w:spacing w:after="0" w:line="240" w:lineRule="auto"/>
      <w:ind/>
    </w:pPr>
    <w:rPr>
      <w:rFonts w:ascii="XO Thames" w:hAnsi="XO Thames"/>
      <w:color w:val="000000"/>
      <w:sz w:val="28"/>
    </w:rPr>
  </w:style>
  <w:style w:styleId="Style_70_ch" w:type="character">
    <w:name w:val="Contents 7"/>
    <w:link w:val="Style_70"/>
    <w:rPr>
      <w:rFonts w:ascii="XO Thames" w:hAnsi="XO Thames"/>
      <w:color w:val="000000"/>
      <w:sz w:val="28"/>
    </w:rPr>
  </w:style>
  <w:style w:styleId="Style_71" w:type="paragraph">
    <w:name w:val="heading 2"/>
    <w:next w:val="Style_5"/>
    <w:link w:val="Style_7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71_ch" w:type="character">
    <w:name w:val="heading 2"/>
    <w:link w:val="Style_71"/>
    <w:rPr>
      <w:rFonts w:ascii="XO Thames" w:hAnsi="XO Thames"/>
      <w:b w:val="1"/>
      <w:color w:val="000000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" w:type="table">
    <w:name w:val="Сетка таблицы1"/>
    <w:basedOn w:val="Style_2"/>
    <w:pPr>
      <w:spacing w:after="0" w:line="240" w:lineRule="auto"/>
      <w:ind/>
    </w:pPr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2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2025-11-14T06:24:38Z</dcterms:modified>
</cp:coreProperties>
</file>