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spacing w:after="0" w:before="0" w:line="240" w:lineRule="auto"/>
        <w:ind/>
        <w:jc w:val="center"/>
        <w:rPr>
          <w:rFonts w:ascii="PT Astra Serif" w:hAnsi="PT Astra Serif"/>
          <w:sz w:val="28"/>
        </w:rPr>
      </w:pPr>
      <w:bookmarkStart w:id="1" w:name="_GoBack"/>
      <w:bookmarkEnd w:id="1"/>
      <w:r>
        <w:rPr>
          <w:sz w:val="28"/>
        </w:rPr>
        <w:t>АДМИНИСТРАЦИЯ ГОРОДА МАГНИТОГОРСКА</w:t>
      </w:r>
    </w:p>
    <w:p w14:paraId="03000000">
      <w:pPr>
        <w:ind/>
        <w:jc w:val="center"/>
        <w:rPr>
          <w:sz w:val="28"/>
        </w:rPr>
      </w:pPr>
      <w:r>
        <w:rPr>
          <w:sz w:val="28"/>
        </w:rPr>
        <w:t>ЧЕЛЯБИНСКОЙ ОБЛАСТИ</w:t>
      </w:r>
    </w:p>
    <w:p w14:paraId="04000000">
      <w:pPr>
        <w:ind/>
        <w:jc w:val="center"/>
        <w:rPr>
          <w:sz w:val="28"/>
        </w:rPr>
      </w:pPr>
      <w:r>
        <w:rPr>
          <w:sz w:val="28"/>
        </w:rPr>
        <w:t>ПОСТАНОВЛЕНИЕ</w:t>
      </w:r>
    </w:p>
    <w:p w14:paraId="05000000">
      <w:pPr>
        <w:rPr>
          <w:spacing w:val="-4"/>
          <w:sz w:val="28"/>
        </w:rPr>
      </w:pPr>
    </w:p>
    <w:p w14:paraId="06000000">
      <w:pPr>
        <w:spacing w:after="0" w:before="0" w:line="240" w:lineRule="auto"/>
        <w:ind/>
        <w:jc w:val="center"/>
        <w:rPr>
          <w:rFonts w:ascii="PT Astra Serif" w:hAnsi="PT Astra Serif"/>
          <w:sz w:val="28"/>
        </w:rPr>
      </w:pPr>
      <w:r>
        <w:rPr>
          <w:spacing w:val="-4"/>
          <w:sz w:val="28"/>
        </w:rPr>
        <w:t>11.1</w:t>
      </w:r>
      <w:r>
        <w:rPr>
          <w:spacing w:val="-4"/>
          <w:sz w:val="28"/>
        </w:rPr>
        <w:t>1</w:t>
      </w:r>
      <w:r>
        <w:rPr>
          <w:spacing w:val="-4"/>
          <w:sz w:val="28"/>
        </w:rPr>
        <w:t>.20</w:t>
      </w:r>
      <w:r>
        <w:rPr>
          <w:spacing w:val="-4"/>
          <w:sz w:val="28"/>
        </w:rPr>
        <w:t>25</w:t>
      </w:r>
      <w:r>
        <w:rPr>
          <w:spacing w:val="-4"/>
          <w:sz w:val="28"/>
        </w:rPr>
        <w:t xml:space="preserve">                                         </w:t>
      </w:r>
      <w:r>
        <w:rPr>
          <w:spacing w:val="-4"/>
          <w:sz w:val="28"/>
        </w:rPr>
        <w:t xml:space="preserve">                             № 9555</w:t>
      </w:r>
      <w:r>
        <w:rPr>
          <w:spacing w:val="-4"/>
          <w:sz w:val="28"/>
        </w:rPr>
        <w:t>-П</w:t>
      </w:r>
    </w:p>
    <w:p w14:paraId="07000000">
      <w:pPr>
        <w:spacing w:after="0" w:before="0" w:line="240" w:lineRule="auto"/>
        <w:ind w:right="4252"/>
        <w:jc w:val="left"/>
        <w:rPr>
          <w:rFonts w:ascii="PT Astra Serif" w:hAnsi="PT Astra Serif"/>
          <w:sz w:val="26"/>
        </w:rPr>
      </w:pPr>
    </w:p>
    <w:p w14:paraId="08000000">
      <w:pPr>
        <w:spacing w:after="0" w:before="0" w:line="240" w:lineRule="auto"/>
        <w:ind w:right="4252"/>
        <w:jc w:val="left"/>
        <w:rPr>
          <w:rFonts w:ascii="PT Astra Serif" w:hAnsi="PT Astra Serif"/>
          <w:sz w:val="26"/>
        </w:rPr>
      </w:pPr>
      <w:r>
        <w:rPr>
          <w:rFonts w:ascii="PT Astra Serif" w:hAnsi="PT Astra Serif"/>
          <w:sz w:val="26"/>
        </w:rPr>
        <w:t>О внесении изменени</w:t>
      </w:r>
      <w:r>
        <w:rPr>
          <w:rFonts w:ascii="PT Astra Serif" w:hAnsi="PT Astra Serif"/>
          <w:sz w:val="26"/>
        </w:rPr>
        <w:t>я</w:t>
      </w:r>
      <w:r>
        <w:rPr>
          <w:rFonts w:ascii="PT Astra Serif" w:hAnsi="PT Astra Serif"/>
          <w:sz w:val="26"/>
        </w:rPr>
        <w:t xml:space="preserve"> в</w:t>
      </w:r>
      <w:r>
        <w:rPr>
          <w:rFonts w:ascii="PT Astra Serif" w:hAnsi="PT Astra Serif"/>
          <w:color w:val="000000"/>
          <w:spacing w:val="0"/>
          <w:sz w:val="26"/>
        </w:rPr>
        <w:t> </w:t>
      </w:r>
      <w:r>
        <w:rPr>
          <w:rFonts w:ascii="PT Astra Serif" w:hAnsi="PT Astra Serif"/>
          <w:sz w:val="26"/>
        </w:rPr>
        <w:t xml:space="preserve">постановление администрации </w:t>
      </w:r>
      <w:r>
        <w:rPr>
          <w:rFonts w:ascii="PT Astra Serif" w:hAnsi="PT Astra Serif"/>
          <w:sz w:val="26"/>
        </w:rPr>
        <w:t>города Магнитогорска от</w:t>
      </w:r>
      <w:r>
        <w:rPr>
          <w:rFonts w:ascii="PT Astra Serif" w:hAnsi="PT Astra Serif"/>
          <w:color w:val="000000"/>
          <w:spacing w:val="0"/>
          <w:sz w:val="26"/>
        </w:rPr>
        <w:t> </w:t>
      </w:r>
      <w:r>
        <w:rPr>
          <w:rFonts w:ascii="PT Astra Serif" w:hAnsi="PT Astra Serif"/>
          <w:sz w:val="26"/>
        </w:rPr>
        <w:t>20.06.2017 №</w:t>
      </w:r>
      <w:r>
        <w:rPr>
          <w:rFonts w:ascii="PT Astra Serif" w:hAnsi="PT Astra Serif"/>
          <w:color w:val="000000"/>
          <w:spacing w:val="0"/>
          <w:sz w:val="26"/>
        </w:rPr>
        <w:t> </w:t>
      </w:r>
      <w:r>
        <w:rPr>
          <w:rFonts w:ascii="PT Astra Serif" w:hAnsi="PT Astra Serif"/>
          <w:sz w:val="26"/>
        </w:rPr>
        <w:t>6632-П</w:t>
      </w:r>
    </w:p>
    <w:p w14:paraId="09000000">
      <w:pPr>
        <w:widowControl w:val="1"/>
        <w:spacing w:after="0" w:before="0" w:line="240" w:lineRule="auto"/>
        <w:ind w:firstLine="708" w:left="0"/>
        <w:jc w:val="both"/>
        <w:rPr>
          <w:rFonts w:ascii="PT Astra Serif" w:hAnsi="PT Astra Serif"/>
          <w:b w:val="0"/>
          <w:sz w:val="16"/>
        </w:rPr>
      </w:pPr>
    </w:p>
    <w:p w14:paraId="0A000000">
      <w:pPr>
        <w:pStyle w:val="Style_2"/>
        <w:spacing w:after="0" w:before="0" w:line="240" w:lineRule="auto"/>
        <w:ind w:firstLine="709" w:left="0"/>
        <w:jc w:val="both"/>
        <w:rPr>
          <w:rFonts w:ascii="PT Astra Serif" w:hAnsi="PT Astra Serif"/>
          <w:b w:val="0"/>
          <w:color w:val="000000"/>
          <w:sz w:val="26"/>
        </w:rPr>
      </w:pPr>
      <w:r>
        <w:rPr>
          <w:rFonts w:ascii="PT Astra Serif" w:hAnsi="PT Astra Serif"/>
          <w:b w:val="0"/>
          <w:sz w:val="26"/>
        </w:rPr>
        <w:t>В целях создания условий для предоставления транспортных услуг населению и организации транспортного обслуживания населения в границах города Магнитогорска, обеспечения равенства перевозчиков на доступ</w:t>
      </w:r>
      <w:r>
        <w:rPr>
          <w:sz w:val="26"/>
        </w:rPr>
        <w:br/>
      </w:r>
      <w:r>
        <w:rPr>
          <w:rFonts w:ascii="PT Astra Serif" w:hAnsi="PT Astra Serif"/>
          <w:b w:val="0"/>
          <w:sz w:val="26"/>
        </w:rPr>
        <w:t xml:space="preserve">к рынку транспортных услуг, в соответствии </w:t>
      </w:r>
      <w:r>
        <w:rPr>
          <w:rFonts w:ascii="PT Astra Serif" w:hAnsi="PT Astra Serif"/>
          <w:b w:val="0"/>
          <w:sz w:val="26"/>
        </w:rPr>
        <w:t xml:space="preserve">с </w:t>
      </w:r>
      <w:r>
        <w:rPr>
          <w:rFonts w:ascii="PT Astra Serif" w:hAnsi="PT Astra Serif"/>
          <w:b w:val="0"/>
          <w:sz w:val="26"/>
        </w:rPr>
        <w:t xml:space="preserve">Федеральным </w:t>
      </w:r>
      <w:r>
        <w:rPr>
          <w:rFonts w:ascii="PT Astra Serif" w:hAnsi="PT Astra Serif"/>
          <w:b w:val="0"/>
          <w:sz w:val="26"/>
        </w:rPr>
        <w:fldChar w:fldCharType="begin"/>
      </w:r>
      <w:r>
        <w:rPr>
          <w:rFonts w:ascii="PT Astra Serif" w:hAnsi="PT Astra Serif"/>
          <w:b w:val="0"/>
          <w:sz w:val="26"/>
        </w:rPr>
        <w:instrText>HYPERLINK "consultantplus://offline/ref=846F2AC5A022EA1048EAE1A6D58E9E3AFA9F5E322DB9F91339A13F9E1CCAE9F"</w:instrText>
      </w:r>
      <w:r>
        <w:rPr>
          <w:rFonts w:ascii="PT Astra Serif" w:hAnsi="PT Astra Serif"/>
          <w:b w:val="0"/>
          <w:sz w:val="26"/>
        </w:rPr>
        <w:fldChar w:fldCharType="separate"/>
      </w:r>
      <w:r>
        <w:rPr>
          <w:rFonts w:ascii="PT Astra Serif" w:hAnsi="PT Astra Serif"/>
          <w:b w:val="0"/>
          <w:sz w:val="26"/>
        </w:rPr>
        <w:t>законом</w:t>
      </w:r>
      <w:r>
        <w:rPr>
          <w:rFonts w:ascii="PT Astra Serif" w:hAnsi="PT Astra Serif"/>
          <w:b w:val="0"/>
          <w:sz w:val="26"/>
        </w:rPr>
        <w:fldChar w:fldCharType="end"/>
      </w:r>
      <w:r>
        <w:rPr>
          <w:sz w:val="26"/>
        </w:rPr>
        <w:br/>
      </w:r>
      <w:r>
        <w:rPr>
          <w:rFonts w:ascii="PT Astra Serif" w:hAnsi="PT Astra Serif"/>
          <w:b w:val="0"/>
          <w:sz w:val="26"/>
        </w:rPr>
        <w:t>от 13.07.2015 №</w:t>
      </w:r>
      <w:r>
        <w:rPr>
          <w:rFonts w:ascii="PT Astra Serif" w:hAnsi="PT Astra Serif"/>
          <w:b w:val="0"/>
          <w:color w:val="000000"/>
          <w:spacing w:val="0"/>
          <w:sz w:val="26"/>
        </w:rPr>
        <w:t> </w:t>
      </w:r>
      <w:r>
        <w:rPr>
          <w:rFonts w:ascii="PT Astra Serif" w:hAnsi="PT Astra Serif"/>
          <w:b w:val="0"/>
          <w:sz w:val="26"/>
        </w:rPr>
        <w:t xml:space="preserve">220-ФЗ </w:t>
      </w:r>
      <w:r>
        <w:rPr>
          <w:rFonts w:ascii="PT Astra Serif" w:hAnsi="PT Astra Serif"/>
          <w:b w:val="0"/>
          <w:color w:val="000000"/>
          <w:sz w:val="26"/>
        </w:rPr>
        <w:t>«Об организации регулярных перевозок пассажиров</w:t>
      </w:r>
      <w:r>
        <w:br/>
      </w:r>
      <w:r>
        <w:rPr>
          <w:rFonts w:ascii="PT Astra Serif" w:hAnsi="PT Astra Serif"/>
          <w:b w:val="0"/>
          <w:color w:val="000000"/>
          <w:sz w:val="26"/>
        </w:rPr>
        <w:t xml:space="preserve">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Pr>
          <w:rFonts w:ascii="PT Astra Serif" w:hAnsi="PT Astra Serif"/>
          <w:b w:val="0"/>
          <w:sz w:val="26"/>
        </w:rPr>
        <w:fldChar w:fldCharType="begin"/>
      </w:r>
      <w:r>
        <w:rPr>
          <w:rFonts w:ascii="PT Astra Serif" w:hAnsi="PT Astra Serif"/>
          <w:b w:val="0"/>
          <w:sz w:val="26"/>
        </w:rPr>
        <w:instrText>HYPERLINK "consultantplus://offline/ref=846F2AC5A022EA1048EAFFABC3E2C131F29C023929B2F7436CF639C943F9DE6E96C3EBF"</w:instrText>
      </w:r>
      <w:r>
        <w:rPr>
          <w:rFonts w:ascii="PT Astra Serif" w:hAnsi="PT Astra Serif"/>
          <w:b w:val="0"/>
          <w:sz w:val="26"/>
        </w:rPr>
        <w:fldChar w:fldCharType="separate"/>
      </w:r>
      <w:r>
        <w:rPr>
          <w:rFonts w:ascii="PT Astra Serif" w:hAnsi="PT Astra Serif"/>
          <w:b w:val="0"/>
          <w:sz w:val="26"/>
        </w:rPr>
        <w:t>Решением</w:t>
      </w:r>
      <w:r>
        <w:rPr>
          <w:rFonts w:ascii="PT Astra Serif" w:hAnsi="PT Astra Serif"/>
          <w:b w:val="0"/>
          <w:sz w:val="26"/>
        </w:rPr>
        <w:fldChar w:fldCharType="end"/>
      </w:r>
      <w:r>
        <w:rPr>
          <w:rFonts w:ascii="PT Astra Serif" w:hAnsi="PT Astra Serif"/>
          <w:b w:val="0"/>
          <w:sz w:val="26"/>
        </w:rPr>
        <w:t xml:space="preserve"> Магнитогорского городского Собрания депутатов</w:t>
      </w:r>
      <w:r>
        <w:rPr>
          <w:rFonts w:ascii="PT Astra Serif" w:hAnsi="PT Astra Serif"/>
          <w:b w:val="0"/>
          <w:sz w:val="26"/>
        </w:rPr>
        <w:t xml:space="preserve"> от 22 декабря </w:t>
      </w:r>
      <w:r>
        <w:rPr>
          <w:rFonts w:ascii="PT Astra Serif" w:hAnsi="PT Astra Serif"/>
          <w:b w:val="0"/>
          <w:sz w:val="26"/>
        </w:rPr>
        <w:t xml:space="preserve">2015 года </w:t>
      </w:r>
      <w:r>
        <w:rPr>
          <w:rFonts w:ascii="PT Astra Serif" w:hAnsi="PT Astra Serif"/>
          <w:b w:val="0"/>
          <w:sz w:val="26"/>
        </w:rPr>
        <w:t>№</w:t>
      </w:r>
      <w:r>
        <w:rPr>
          <w:rFonts w:ascii="PT Astra Serif" w:hAnsi="PT Astra Serif"/>
          <w:b w:val="0"/>
          <w:color w:val="000000"/>
          <w:spacing w:val="0"/>
          <w:sz w:val="26"/>
        </w:rPr>
        <w:t> </w:t>
      </w:r>
      <w:r>
        <w:rPr>
          <w:rFonts w:ascii="PT Astra Serif" w:hAnsi="PT Astra Serif"/>
          <w:b w:val="0"/>
          <w:sz w:val="26"/>
        </w:rPr>
        <w:t>233</w:t>
      </w:r>
      <w:r>
        <w:rPr>
          <w:sz w:val="26"/>
        </w:rPr>
        <w:br/>
      </w:r>
      <w:r>
        <w:rPr>
          <w:rFonts w:ascii="PT Astra Serif" w:hAnsi="PT Astra Serif"/>
          <w:b w:val="0"/>
          <w:sz w:val="26"/>
        </w:rPr>
        <w:t>«</w:t>
      </w:r>
      <w:r>
        <w:rPr>
          <w:rFonts w:ascii="PT Astra Serif" w:hAnsi="PT Astra Serif"/>
          <w:b w:val="0"/>
          <w:sz w:val="26"/>
        </w:rPr>
        <w:t xml:space="preserve">Об утверждении Положения о создании условий </w:t>
      </w:r>
      <w:r>
        <w:rPr>
          <w:rFonts w:ascii="PT Astra Serif" w:hAnsi="PT Astra Serif"/>
          <w:b w:val="0"/>
          <w:sz w:val="26"/>
        </w:rPr>
        <w:t>для предоставления транспортных услуг населению и организации транспортного обслужива</w:t>
      </w:r>
      <w:r>
        <w:rPr>
          <w:rFonts w:ascii="PT Astra Serif" w:hAnsi="PT Astra Serif"/>
          <w:b w:val="0"/>
          <w:sz w:val="26"/>
        </w:rPr>
        <w:t>ния населения в границах города»</w:t>
      </w:r>
      <w:r>
        <w:rPr>
          <w:rFonts w:ascii="PT Astra Serif" w:hAnsi="PT Astra Serif"/>
          <w:b w:val="0"/>
          <w:sz w:val="26"/>
        </w:rPr>
        <w:t xml:space="preserve">, руководствуясь </w:t>
      </w:r>
      <w:r>
        <w:rPr>
          <w:rFonts w:ascii="PT Astra Serif" w:hAnsi="PT Astra Serif"/>
          <w:b w:val="0"/>
          <w:sz w:val="26"/>
        </w:rPr>
        <w:fldChar w:fldCharType="begin"/>
      </w:r>
      <w:r>
        <w:rPr>
          <w:rFonts w:ascii="PT Astra Serif" w:hAnsi="PT Astra Serif"/>
          <w:b w:val="0"/>
          <w:sz w:val="26"/>
        </w:rPr>
        <w:instrText>HYPERLINK "consultantplus://offline/ref=846F2AC5A022EA1048EAFFABC3E2C131F29C023929B3FB4760F039C943F9DE6E96C3EBF"</w:instrText>
      </w:r>
      <w:r>
        <w:rPr>
          <w:rFonts w:ascii="PT Astra Serif" w:hAnsi="PT Astra Serif"/>
          <w:b w:val="0"/>
          <w:sz w:val="26"/>
        </w:rPr>
        <w:fldChar w:fldCharType="separate"/>
      </w:r>
      <w:r>
        <w:rPr>
          <w:rFonts w:ascii="PT Astra Serif" w:hAnsi="PT Astra Serif"/>
          <w:b w:val="0"/>
          <w:sz w:val="26"/>
        </w:rPr>
        <w:t>Уставом</w:t>
      </w:r>
      <w:r>
        <w:rPr>
          <w:rFonts w:ascii="PT Astra Serif" w:hAnsi="PT Astra Serif"/>
          <w:b w:val="0"/>
          <w:sz w:val="26"/>
        </w:rPr>
        <w:fldChar w:fldCharType="end"/>
      </w:r>
      <w:r>
        <w:rPr>
          <w:rFonts w:ascii="PT Astra Serif" w:hAnsi="PT Astra Serif"/>
          <w:b w:val="0"/>
          <w:sz w:val="26"/>
        </w:rPr>
        <w:t xml:space="preserve"> города Магнитогорска,</w:t>
      </w:r>
    </w:p>
    <w:p w14:paraId="0B000000">
      <w:pPr>
        <w:spacing w:after="0" w:before="0" w:line="240" w:lineRule="auto"/>
        <w:ind/>
        <w:jc w:val="both"/>
        <w:rPr>
          <w:rFonts w:ascii="PT Astra Serif" w:hAnsi="PT Astra Serif"/>
          <w:sz w:val="16"/>
        </w:rPr>
      </w:pPr>
    </w:p>
    <w:p w14:paraId="0C000000">
      <w:pPr>
        <w:spacing w:after="0" w:before="0" w:line="240" w:lineRule="auto"/>
        <w:ind/>
        <w:jc w:val="both"/>
        <w:rPr>
          <w:rFonts w:ascii="PT Astra Serif" w:hAnsi="PT Astra Serif"/>
          <w:sz w:val="26"/>
        </w:rPr>
      </w:pPr>
      <w:r>
        <w:rPr>
          <w:rFonts w:ascii="PT Astra Serif" w:hAnsi="PT Astra Serif"/>
          <w:sz w:val="26"/>
        </w:rPr>
        <w:t>ПОСТАНОВЛЯЮ:</w:t>
      </w:r>
    </w:p>
    <w:p w14:paraId="0D000000">
      <w:pPr>
        <w:spacing w:after="0" w:before="0" w:line="240" w:lineRule="auto"/>
        <w:ind w:firstLine="540" w:left="0"/>
        <w:jc w:val="both"/>
        <w:rPr>
          <w:rFonts w:ascii="PT Astra Serif" w:hAnsi="PT Astra Serif"/>
          <w:sz w:val="26"/>
        </w:rPr>
      </w:pPr>
      <w:r>
        <w:rPr>
          <w:rFonts w:ascii="PT Astra Serif" w:hAnsi="PT Astra Serif"/>
          <w:sz w:val="26"/>
        </w:rPr>
        <w:t>1.</w:t>
      </w:r>
      <w:r>
        <w:rPr>
          <w:rFonts w:ascii="PT Astra Serif" w:hAnsi="PT Astra Serif"/>
          <w:color w:val="000000"/>
          <w:spacing w:val="0"/>
          <w:sz w:val="26"/>
        </w:rPr>
        <w:t>  </w:t>
      </w:r>
      <w:r>
        <w:rPr>
          <w:rFonts w:ascii="PT Astra Serif" w:hAnsi="PT Astra Serif"/>
          <w:sz w:val="26"/>
        </w:rPr>
        <w:t xml:space="preserve">Внести в </w:t>
      </w:r>
      <w:r>
        <w:rPr>
          <w:rFonts w:ascii="PT Astra Serif" w:hAnsi="PT Astra Serif"/>
          <w:sz w:val="26"/>
        </w:rPr>
        <w:fldChar w:fldCharType="begin"/>
      </w:r>
      <w:r>
        <w:rPr>
          <w:rFonts w:ascii="PT Astra Serif" w:hAnsi="PT Astra Serif"/>
          <w:sz w:val="26"/>
        </w:rPr>
        <w:instrText>HYPERLINK "consultantplus://offline/ref=846F2AC5A022EA1048EAFFABC3E2C131F29C023929B4F3436DF039C943F9DE6E96C3EBF"</w:instrText>
      </w:r>
      <w:r>
        <w:rPr>
          <w:rFonts w:ascii="PT Astra Serif" w:hAnsi="PT Astra Serif"/>
          <w:sz w:val="26"/>
        </w:rPr>
        <w:fldChar w:fldCharType="separate"/>
      </w:r>
      <w:r>
        <w:rPr>
          <w:rFonts w:ascii="PT Astra Serif" w:hAnsi="PT Astra Serif"/>
          <w:sz w:val="26"/>
        </w:rPr>
        <w:t>постановление</w:t>
      </w:r>
      <w:r>
        <w:rPr>
          <w:rFonts w:ascii="PT Astra Serif" w:hAnsi="PT Astra Serif"/>
          <w:sz w:val="26"/>
        </w:rPr>
        <w:fldChar w:fldCharType="end"/>
      </w:r>
      <w:r>
        <w:rPr>
          <w:rFonts w:ascii="PT Astra Serif" w:hAnsi="PT Astra Serif"/>
          <w:sz w:val="26"/>
        </w:rPr>
        <w:t xml:space="preserve"> администрации</w:t>
      </w:r>
      <w:r>
        <w:rPr>
          <w:rFonts w:ascii="PT Astra Serif" w:hAnsi="PT Astra Serif"/>
          <w:sz w:val="26"/>
        </w:rPr>
        <w:t xml:space="preserve"> города Магнитогорска</w:t>
      </w:r>
      <w:r>
        <w:rPr>
          <w:sz w:val="26"/>
        </w:rPr>
        <w:br/>
      </w:r>
      <w:r>
        <w:rPr>
          <w:rFonts w:ascii="PT Astra Serif" w:hAnsi="PT Astra Serif"/>
          <w:sz w:val="26"/>
        </w:rPr>
        <w:t xml:space="preserve">от 20.06.2017 </w:t>
      </w:r>
      <w:r>
        <w:rPr>
          <w:rFonts w:ascii="PT Astra Serif" w:hAnsi="PT Astra Serif"/>
          <w:sz w:val="26"/>
        </w:rPr>
        <w:t>№</w:t>
      </w:r>
      <w:r>
        <w:rPr>
          <w:rFonts w:ascii="PT Astra Serif" w:hAnsi="PT Astra Serif"/>
          <w:color w:val="000000"/>
          <w:spacing w:val="0"/>
          <w:sz w:val="26"/>
        </w:rPr>
        <w:t> </w:t>
      </w:r>
      <w:r>
        <w:rPr>
          <w:rFonts w:ascii="PT Astra Serif" w:hAnsi="PT Astra Serif"/>
          <w:sz w:val="26"/>
        </w:rPr>
        <w:t>6632-П «</w:t>
      </w:r>
      <w:r>
        <w:rPr>
          <w:rFonts w:ascii="PT Astra Serif" w:hAnsi="PT Astra Serif"/>
          <w:sz w:val="26"/>
        </w:rPr>
        <w:t>Об утверждении шкалы для оценки критериев</w:t>
      </w:r>
      <w:r>
        <w:rPr>
          <w:sz w:val="26"/>
        </w:rPr>
        <w:br/>
      </w:r>
      <w:r>
        <w:rPr>
          <w:rFonts w:ascii="PT Astra Serif" w:hAnsi="PT Astra Serif"/>
          <w:sz w:val="26"/>
        </w:rPr>
        <w:t xml:space="preserve">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w:t>
      </w:r>
      <w:r>
        <w:rPr>
          <w:rFonts w:ascii="PT Astra Serif" w:hAnsi="PT Astra Serif"/>
          <w:sz w:val="26"/>
        </w:rPr>
        <w:t>территории города Магнитогорска»</w:t>
      </w:r>
      <w:r>
        <w:rPr>
          <w:rFonts w:ascii="PT Astra Serif" w:hAnsi="PT Astra Serif"/>
          <w:sz w:val="26"/>
        </w:rPr>
        <w:t xml:space="preserve"> (далее </w:t>
      </w:r>
      <w:r>
        <w:rPr>
          <w:rFonts w:ascii="PT Astra Serif" w:hAnsi="PT Astra Serif"/>
          <w:sz w:val="26"/>
        </w:rPr>
        <w:t>–</w:t>
      </w:r>
      <w:r>
        <w:rPr>
          <w:rFonts w:ascii="PT Astra Serif" w:hAnsi="PT Astra Serif"/>
          <w:sz w:val="26"/>
        </w:rPr>
        <w:t xml:space="preserve"> постановление) изменени</w:t>
      </w:r>
      <w:r>
        <w:rPr>
          <w:rFonts w:ascii="PT Astra Serif" w:hAnsi="PT Astra Serif"/>
          <w:sz w:val="26"/>
        </w:rPr>
        <w:t>е, п</w:t>
      </w:r>
      <w:r>
        <w:rPr>
          <w:rFonts w:ascii="PT Astra Serif" w:hAnsi="PT Astra Serif"/>
          <w:sz w:val="26"/>
        </w:rPr>
        <w:t>риложение №</w:t>
      </w:r>
      <w:r>
        <w:rPr>
          <w:rFonts w:ascii="PT Astra Serif" w:hAnsi="PT Astra Serif"/>
          <w:color w:val="000000"/>
          <w:spacing w:val="0"/>
          <w:sz w:val="26"/>
        </w:rPr>
        <w:t> </w:t>
      </w:r>
      <w:r>
        <w:rPr>
          <w:rFonts w:ascii="PT Astra Serif" w:hAnsi="PT Astra Serif"/>
          <w:sz w:val="26"/>
        </w:rPr>
        <w:t>1</w:t>
      </w:r>
      <w:r>
        <w:rPr>
          <w:sz w:val="26"/>
        </w:rPr>
        <w:br/>
      </w:r>
      <w:r>
        <w:rPr>
          <w:rFonts w:ascii="PT Astra Serif" w:hAnsi="PT Astra Serif"/>
          <w:sz w:val="26"/>
        </w:rPr>
        <w:t xml:space="preserve">к постановлению изложить </w:t>
      </w:r>
      <w:r>
        <w:rPr>
          <w:rFonts w:ascii="PT Astra Serif" w:hAnsi="PT Astra Serif"/>
          <w:sz w:val="26"/>
        </w:rPr>
        <w:t>в новой редакции (</w:t>
      </w:r>
      <w:r>
        <w:rPr>
          <w:rFonts w:ascii="PT Astra Serif" w:hAnsi="PT Astra Serif"/>
          <w:sz w:val="26"/>
        </w:rPr>
        <w:t>п</w:t>
      </w:r>
      <w:r>
        <w:rPr>
          <w:rFonts w:ascii="PT Astra Serif" w:hAnsi="PT Astra Serif"/>
          <w:sz w:val="26"/>
        </w:rPr>
        <w:t>риложение).</w:t>
      </w:r>
    </w:p>
    <w:p w14:paraId="0E000000">
      <w:pPr>
        <w:widowControl w:val="1"/>
        <w:spacing w:after="0" w:before="0" w:line="240" w:lineRule="auto"/>
        <w:ind w:firstLine="708" w:left="0"/>
        <w:jc w:val="both"/>
        <w:rPr>
          <w:rFonts w:ascii="PT Astra Serif" w:hAnsi="PT Astra Serif"/>
          <w:sz w:val="26"/>
        </w:rPr>
      </w:pPr>
      <w:r>
        <w:rPr>
          <w:rFonts w:ascii="PT Astra Serif" w:hAnsi="PT Astra Serif"/>
          <w:sz w:val="26"/>
        </w:rPr>
        <w:t>2.</w:t>
      </w:r>
      <w:r>
        <w:rPr>
          <w:rFonts w:ascii="PT Astra Serif" w:hAnsi="PT Astra Serif"/>
          <w:color w:val="000000"/>
          <w:spacing w:val="0"/>
          <w:sz w:val="26"/>
        </w:rPr>
        <w:t>  </w:t>
      </w:r>
      <w:r>
        <w:rPr>
          <w:rFonts w:ascii="PT Astra Serif" w:hAnsi="PT Astra Serif"/>
          <w:sz w:val="26"/>
        </w:rPr>
        <w:t>Настоящее постановление вступает в силу после его официального опубликования.</w:t>
      </w:r>
    </w:p>
    <w:p w14:paraId="0F000000">
      <w:pPr>
        <w:widowControl w:val="1"/>
        <w:spacing w:after="0" w:before="0" w:line="240" w:lineRule="auto"/>
        <w:ind w:firstLine="708" w:left="0"/>
        <w:jc w:val="both"/>
        <w:rPr>
          <w:rFonts w:ascii="PT Astra Serif" w:hAnsi="PT Astra Serif"/>
          <w:sz w:val="26"/>
        </w:rPr>
      </w:pPr>
      <w:r>
        <w:rPr>
          <w:rFonts w:ascii="PT Astra Serif" w:hAnsi="PT Astra Serif"/>
          <w:sz w:val="26"/>
        </w:rPr>
        <w:t>3.</w:t>
      </w:r>
      <w:r>
        <w:rPr>
          <w:rFonts w:ascii="PT Astra Serif" w:hAnsi="PT Astra Serif"/>
          <w:color w:val="000000"/>
          <w:spacing w:val="0"/>
          <w:sz w:val="26"/>
        </w:rPr>
        <w:t>  </w:t>
      </w:r>
      <w:r>
        <w:rPr>
          <w:rFonts w:ascii="PT Astra Serif" w:hAnsi="PT Astra Serif"/>
          <w:sz w:val="26"/>
        </w:rPr>
        <w:t>Службе внешних связей и молодежной</w:t>
      </w:r>
      <w:r>
        <w:rPr>
          <w:rFonts w:ascii="PT Astra Serif" w:hAnsi="PT Astra Serif"/>
          <w:sz w:val="26"/>
        </w:rPr>
        <w:t xml:space="preserve"> политики администрации города</w:t>
      </w:r>
      <w:r>
        <w:rPr>
          <w:rFonts w:ascii="PT Astra Serif" w:hAnsi="PT Astra Serif"/>
          <w:sz w:val="26"/>
          <w:vertAlign w:val="superscript"/>
        </w:rPr>
        <w:t xml:space="preserve"> </w:t>
      </w:r>
      <w:r>
        <w:rPr>
          <w:rFonts w:ascii="PT Astra Serif" w:hAnsi="PT Astra Serif"/>
          <w:sz w:val="26"/>
        </w:rPr>
        <w:t>Магнитогорска</w:t>
      </w:r>
      <w:r>
        <w:rPr>
          <w:rFonts w:ascii="PT Astra Serif" w:hAnsi="PT Astra Serif"/>
          <w:sz w:val="26"/>
          <w:vertAlign w:val="superscript"/>
        </w:rPr>
        <w:t xml:space="preserve"> </w:t>
      </w:r>
      <w:r>
        <w:rPr>
          <w:rFonts w:ascii="PT Astra Serif" w:hAnsi="PT Astra Serif"/>
          <w:sz w:val="26"/>
        </w:rPr>
        <w:t>(Числова</w:t>
      </w:r>
      <w:r>
        <w:rPr>
          <w:rFonts w:ascii="PT Astra Serif" w:hAnsi="PT Astra Serif"/>
          <w:color w:val="000000"/>
          <w:spacing w:val="0"/>
          <w:sz w:val="26"/>
        </w:rPr>
        <w:t> </w:t>
      </w:r>
      <w:r>
        <w:rPr>
          <w:rFonts w:ascii="PT Astra Serif" w:hAnsi="PT Astra Serif"/>
          <w:sz w:val="26"/>
        </w:rPr>
        <w:t>Г.Д.</w:t>
      </w:r>
      <w:r>
        <w:rPr>
          <w:rFonts w:ascii="PT Astra Serif" w:hAnsi="PT Astra Serif"/>
          <w:sz w:val="26"/>
        </w:rPr>
        <w:t>) опубликовать</w:t>
      </w:r>
      <w:r>
        <w:rPr>
          <w:rFonts w:ascii="PT Astra Serif" w:hAnsi="PT Astra Serif"/>
          <w:sz w:val="26"/>
        </w:rPr>
        <w:t xml:space="preserve"> </w:t>
      </w:r>
      <w:r>
        <w:rPr>
          <w:rFonts w:ascii="PT Astra Serif" w:hAnsi="PT Astra Serif"/>
          <w:sz w:val="26"/>
        </w:rPr>
        <w:t>настоящее постановление</w:t>
      </w:r>
      <w:r>
        <w:rPr>
          <w:rFonts w:ascii="PT Astra Serif" w:hAnsi="PT Astra Serif"/>
          <w:sz w:val="26"/>
        </w:rPr>
        <w:t xml:space="preserve"> в средствах массовой информации.</w:t>
      </w:r>
    </w:p>
    <w:p w14:paraId="10000000">
      <w:pPr>
        <w:widowControl w:val="1"/>
        <w:spacing w:after="0" w:before="0" w:line="240" w:lineRule="auto"/>
        <w:ind w:firstLine="708" w:left="0"/>
        <w:jc w:val="both"/>
        <w:rPr>
          <w:rFonts w:ascii="PT Astra Serif" w:hAnsi="PT Astra Serif"/>
          <w:sz w:val="26"/>
        </w:rPr>
      </w:pPr>
      <w:r>
        <w:rPr>
          <w:rFonts w:ascii="PT Astra Serif" w:hAnsi="PT Astra Serif"/>
          <w:sz w:val="26"/>
        </w:rPr>
        <w:t>4</w:t>
      </w:r>
      <w:r>
        <w:rPr>
          <w:rFonts w:ascii="PT Astra Serif" w:hAnsi="PT Astra Serif"/>
          <w:sz w:val="26"/>
        </w:rPr>
        <w:t>.</w:t>
      </w:r>
      <w:r>
        <w:rPr>
          <w:rFonts w:ascii="PT Astra Serif" w:hAnsi="PT Astra Serif"/>
          <w:color w:val="000000"/>
          <w:spacing w:val="0"/>
          <w:sz w:val="26"/>
        </w:rPr>
        <w:t>  </w:t>
      </w:r>
      <w:r>
        <w:rPr>
          <w:rFonts w:ascii="PT Astra Serif" w:hAnsi="PT Astra Serif"/>
          <w:sz w:val="26"/>
        </w:rPr>
        <w:t xml:space="preserve">Контроль исполнения настоящего постановления возложить </w:t>
      </w:r>
      <w:r>
        <w:rPr>
          <w:rFonts w:ascii="PT Astra Serif" w:hAnsi="PT Astra Serif"/>
          <w:sz w:val="26"/>
        </w:rPr>
        <w:br/>
      </w:r>
      <w:r>
        <w:rPr>
          <w:rFonts w:ascii="PT Astra Serif" w:hAnsi="PT Astra Serif"/>
          <w:sz w:val="26"/>
        </w:rPr>
        <w:t>на заместителя главы города Магнитогорска</w:t>
      </w:r>
      <w:r>
        <w:rPr>
          <w:rFonts w:ascii="PT Astra Serif" w:hAnsi="PT Astra Serif"/>
          <w:sz w:val="26"/>
        </w:rPr>
        <w:t xml:space="preserve"> </w:t>
      </w:r>
      <w:r>
        <w:rPr>
          <w:rFonts w:ascii="PT Astra Serif" w:hAnsi="PT Astra Serif"/>
          <w:sz w:val="26"/>
        </w:rPr>
        <w:t>Хваткова</w:t>
      </w:r>
      <w:r>
        <w:rPr>
          <w:rFonts w:ascii="PT Astra Serif" w:hAnsi="PT Astra Serif"/>
          <w:sz w:val="26"/>
        </w:rPr>
        <w:t xml:space="preserve"> А.В.</w:t>
      </w:r>
    </w:p>
    <w:p w14:paraId="11000000">
      <w:pPr>
        <w:widowControl w:val="1"/>
        <w:spacing w:after="0" w:before="0" w:line="240" w:lineRule="auto"/>
        <w:ind w:firstLine="0" w:left="0"/>
        <w:jc w:val="both"/>
        <w:rPr>
          <w:rFonts w:ascii="PT Astra Serif" w:hAnsi="PT Astra Serif"/>
          <w:sz w:val="26"/>
        </w:rPr>
      </w:pPr>
    </w:p>
    <w:p w14:paraId="12000000">
      <w:pPr>
        <w:widowControl w:val="1"/>
        <w:spacing w:after="0" w:before="0" w:line="240" w:lineRule="auto"/>
        <w:ind w:firstLine="0" w:left="0"/>
        <w:jc w:val="both"/>
        <w:rPr>
          <w:rFonts w:ascii="PT Astra Serif" w:hAnsi="PT Astra Serif"/>
          <w:sz w:val="26"/>
        </w:rPr>
      </w:pPr>
    </w:p>
    <w:p w14:paraId="13000000">
      <w:pPr>
        <w:widowControl w:val="1"/>
        <w:spacing w:after="0" w:before="0" w:line="240" w:lineRule="auto"/>
        <w:ind w:firstLine="0" w:left="0"/>
        <w:jc w:val="both"/>
        <w:rPr>
          <w:rFonts w:ascii="PT Astra Serif" w:hAnsi="PT Astra Serif"/>
          <w:sz w:val="26"/>
        </w:rPr>
      </w:pPr>
      <w:r>
        <w:rPr>
          <w:rFonts w:ascii="PT Astra Serif" w:hAnsi="PT Astra Serif"/>
          <w:sz w:val="26"/>
        </w:rPr>
        <w:t>Г</w:t>
      </w:r>
      <w:r>
        <w:rPr>
          <w:rFonts w:ascii="PT Astra Serif" w:hAnsi="PT Astra Serif"/>
          <w:sz w:val="26"/>
        </w:rPr>
        <w:t>лав</w:t>
      </w:r>
      <w:r>
        <w:rPr>
          <w:rFonts w:ascii="PT Astra Serif" w:hAnsi="PT Astra Serif"/>
          <w:sz w:val="26"/>
        </w:rPr>
        <w:t>а</w:t>
      </w:r>
      <w:r>
        <w:rPr>
          <w:rFonts w:ascii="PT Astra Serif" w:hAnsi="PT Astra Serif"/>
          <w:sz w:val="26"/>
        </w:rPr>
        <w:t xml:space="preserve"> города Магнитогорска                                              </w:t>
      </w:r>
      <w:r>
        <w:rPr>
          <w:rFonts w:ascii="PT Astra Serif" w:hAnsi="PT Astra Serif"/>
          <w:sz w:val="26"/>
        </w:rPr>
        <w:t xml:space="preserve">       </w:t>
      </w:r>
      <w:r>
        <w:rPr>
          <w:rFonts w:ascii="PT Astra Serif" w:hAnsi="PT Astra Serif"/>
          <w:sz w:val="26"/>
        </w:rPr>
        <w:t xml:space="preserve">      </w:t>
      </w:r>
      <w:r>
        <w:rPr>
          <w:rFonts w:ascii="PT Astra Serif" w:hAnsi="PT Astra Serif"/>
          <w:sz w:val="26"/>
        </w:rPr>
        <w:t xml:space="preserve">    </w:t>
      </w:r>
      <w:r>
        <w:rPr>
          <w:rFonts w:ascii="PT Astra Serif" w:hAnsi="PT Astra Serif"/>
          <w:sz w:val="26"/>
        </w:rPr>
        <w:t xml:space="preserve">    </w:t>
      </w:r>
      <w:r>
        <w:rPr>
          <w:rFonts w:ascii="PT Astra Serif" w:hAnsi="PT Astra Serif"/>
          <w:sz w:val="26"/>
        </w:rPr>
        <w:t>С.Н. Бердников</w:t>
      </w:r>
    </w:p>
    <w:p w14:paraId="14000000">
      <w:pPr>
        <w:widowControl w:val="1"/>
        <w:spacing w:after="0" w:before="0" w:line="240" w:lineRule="auto"/>
        <w:ind w:firstLine="708" w:left="0"/>
        <w:jc w:val="both"/>
        <w:rPr>
          <w:rFonts w:ascii="PT Astra Serif" w:hAnsi="PT Astra Serif"/>
          <w:sz w:val="16"/>
        </w:rPr>
      </w:pPr>
    </w:p>
    <w:p w14:paraId="15000000">
      <w:pPr>
        <w:spacing w:after="0" w:before="0" w:line="240" w:lineRule="auto"/>
        <w:ind/>
        <w:rPr>
          <w:rFonts w:ascii="PT Astra Serif" w:hAnsi="PT Astra Serif"/>
        </w:rPr>
      </w:pPr>
      <w:r>
        <w:br w:type="page"/>
      </w:r>
    </w:p>
    <w:p w14:paraId="16000000">
      <w:pPr>
        <w:widowControl w:val="0"/>
        <w:spacing w:after="0" w:before="0" w:line="240" w:lineRule="auto"/>
        <w:ind w:firstLine="0" w:left="5669"/>
        <w:jc w:val="left"/>
        <w:outlineLvl w:val="0"/>
        <w:rPr>
          <w:rFonts w:ascii="PT Astra Serif" w:hAnsi="PT Astra Serif"/>
          <w:sz w:val="24"/>
        </w:rPr>
      </w:pPr>
      <w:r>
        <w:rPr>
          <w:rFonts w:ascii="PT Astra Serif" w:hAnsi="PT Astra Serif"/>
          <w:sz w:val="24"/>
        </w:rPr>
        <w:t>Приложение</w:t>
      </w:r>
      <w:r>
        <w:rPr>
          <w:rFonts w:ascii="PT Astra Serif" w:hAnsi="PT Astra Serif"/>
          <w:sz w:val="24"/>
        </w:rPr>
        <w:t xml:space="preserve"> </w:t>
      </w:r>
    </w:p>
    <w:p w14:paraId="17000000">
      <w:pPr>
        <w:widowControl w:val="0"/>
        <w:spacing w:after="0" w:before="0" w:line="240" w:lineRule="auto"/>
        <w:ind w:firstLine="0" w:left="5669"/>
        <w:jc w:val="left"/>
        <w:outlineLvl w:val="0"/>
        <w:rPr>
          <w:rFonts w:ascii="PT Astra Serif" w:hAnsi="PT Astra Serif"/>
          <w:sz w:val="24"/>
        </w:rPr>
      </w:pPr>
      <w:r>
        <w:rPr>
          <w:rFonts w:ascii="PT Astra Serif" w:hAnsi="PT Astra Serif"/>
          <w:sz w:val="24"/>
        </w:rPr>
        <w:t xml:space="preserve">к постановлению </w:t>
      </w:r>
      <w:r>
        <w:rPr>
          <w:rFonts w:ascii="PT Astra Serif" w:hAnsi="PT Astra Serif"/>
          <w:sz w:val="24"/>
        </w:rPr>
        <w:t>администрации</w:t>
      </w:r>
    </w:p>
    <w:p w14:paraId="18000000">
      <w:pPr>
        <w:widowControl w:val="0"/>
        <w:spacing w:after="0" w:before="0" w:line="240" w:lineRule="auto"/>
        <w:ind w:firstLine="0" w:left="5669"/>
        <w:jc w:val="left"/>
        <w:outlineLvl w:val="0"/>
        <w:rPr>
          <w:rFonts w:ascii="PT Astra Serif" w:hAnsi="PT Astra Serif"/>
          <w:sz w:val="24"/>
        </w:rPr>
      </w:pPr>
      <w:r>
        <w:rPr>
          <w:rFonts w:ascii="PT Astra Serif" w:hAnsi="PT Astra Serif"/>
          <w:sz w:val="24"/>
        </w:rPr>
        <w:t xml:space="preserve">города </w:t>
      </w:r>
      <w:r>
        <w:rPr>
          <w:rFonts w:ascii="PT Astra Serif" w:hAnsi="PT Astra Serif"/>
          <w:sz w:val="24"/>
        </w:rPr>
        <w:t>Магнитогорска</w:t>
      </w:r>
    </w:p>
    <w:p w14:paraId="19000000">
      <w:pPr>
        <w:widowControl w:val="0"/>
        <w:spacing w:after="0" w:before="0" w:line="240" w:lineRule="auto"/>
        <w:ind w:firstLine="0" w:left="5669"/>
        <w:jc w:val="left"/>
        <w:outlineLvl w:val="0"/>
        <w:rPr>
          <w:rFonts w:ascii="PT Astra Serif" w:hAnsi="PT Astra Serif"/>
          <w:sz w:val="24"/>
        </w:rPr>
      </w:pPr>
      <w:r>
        <w:rPr>
          <w:rFonts w:ascii="PT Astra Serif" w:hAnsi="PT Astra Serif"/>
          <w:sz w:val="24"/>
        </w:rPr>
        <w:t>от 11.11.2025 № 9555-П</w:t>
      </w:r>
    </w:p>
    <w:p w14:paraId="1A000000">
      <w:pPr>
        <w:widowControl w:val="0"/>
        <w:spacing w:after="0" w:before="0" w:line="240" w:lineRule="auto"/>
        <w:ind w:firstLine="0" w:left="5669"/>
        <w:jc w:val="left"/>
        <w:outlineLvl w:val="0"/>
        <w:rPr>
          <w:rFonts w:ascii="PT Astra Serif" w:hAnsi="PT Astra Serif"/>
          <w:sz w:val="24"/>
        </w:rPr>
      </w:pPr>
    </w:p>
    <w:p w14:paraId="1B000000">
      <w:pPr>
        <w:widowControl w:val="0"/>
        <w:spacing w:after="0" w:before="0" w:line="240" w:lineRule="auto"/>
        <w:ind w:firstLine="0" w:left="5669"/>
        <w:jc w:val="left"/>
        <w:outlineLvl w:val="0"/>
        <w:rPr>
          <w:rFonts w:ascii="PT Astra Serif" w:hAnsi="PT Astra Serif"/>
          <w:sz w:val="24"/>
        </w:rPr>
      </w:pPr>
      <w:r>
        <w:rPr>
          <w:rFonts w:ascii="PT Astra Serif" w:hAnsi="PT Astra Serif"/>
          <w:sz w:val="24"/>
        </w:rPr>
        <w:t xml:space="preserve">Приложение </w:t>
      </w:r>
      <w:r>
        <w:rPr>
          <w:rFonts w:ascii="PT Astra Serif" w:hAnsi="PT Astra Serif"/>
          <w:sz w:val="24"/>
        </w:rPr>
        <w:t>№</w:t>
      </w:r>
      <w:r>
        <w:rPr>
          <w:rFonts w:ascii="PT Astra Serif" w:hAnsi="PT Astra Serif"/>
          <w:sz w:val="24"/>
        </w:rPr>
        <w:t xml:space="preserve"> 1</w:t>
      </w:r>
    </w:p>
    <w:p w14:paraId="1C000000">
      <w:pPr>
        <w:widowControl w:val="0"/>
        <w:spacing w:after="0" w:before="0" w:line="240" w:lineRule="auto"/>
        <w:ind w:firstLine="0" w:left="5669"/>
        <w:jc w:val="left"/>
        <w:rPr>
          <w:rFonts w:ascii="PT Astra Serif" w:hAnsi="PT Astra Serif"/>
          <w:sz w:val="24"/>
        </w:rPr>
      </w:pPr>
      <w:r>
        <w:rPr>
          <w:rFonts w:ascii="PT Astra Serif" w:hAnsi="PT Astra Serif"/>
          <w:sz w:val="24"/>
        </w:rPr>
        <w:t xml:space="preserve">к постановлению </w:t>
      </w:r>
      <w:r>
        <w:rPr>
          <w:rFonts w:ascii="PT Astra Serif" w:hAnsi="PT Astra Serif"/>
          <w:sz w:val="24"/>
        </w:rPr>
        <w:t>администрации</w:t>
      </w:r>
    </w:p>
    <w:p w14:paraId="1D000000">
      <w:pPr>
        <w:widowControl w:val="0"/>
        <w:spacing w:after="0" w:before="0" w:line="240" w:lineRule="auto"/>
        <w:ind w:firstLine="0" w:left="5669"/>
        <w:jc w:val="left"/>
        <w:rPr>
          <w:rFonts w:ascii="PT Astra Serif" w:hAnsi="PT Astra Serif"/>
          <w:sz w:val="24"/>
        </w:rPr>
      </w:pPr>
      <w:r>
        <w:rPr>
          <w:rFonts w:ascii="PT Astra Serif" w:hAnsi="PT Astra Serif"/>
          <w:sz w:val="24"/>
        </w:rPr>
        <w:t>города Магнитогорска</w:t>
      </w:r>
    </w:p>
    <w:p w14:paraId="1E000000">
      <w:pPr>
        <w:widowControl w:val="0"/>
        <w:spacing w:after="0" w:before="0" w:line="240" w:lineRule="auto"/>
        <w:ind w:firstLine="0" w:left="5669"/>
        <w:jc w:val="left"/>
        <w:rPr>
          <w:rFonts w:ascii="PT Astra Serif" w:hAnsi="PT Astra Serif"/>
          <w:sz w:val="24"/>
        </w:rPr>
      </w:pPr>
      <w:r>
        <w:rPr>
          <w:rFonts w:ascii="PT Astra Serif" w:hAnsi="PT Astra Serif"/>
          <w:sz w:val="24"/>
        </w:rPr>
        <w:t xml:space="preserve">от 20.06.2017 </w:t>
      </w:r>
      <w:r>
        <w:rPr>
          <w:rFonts w:ascii="PT Astra Serif" w:hAnsi="PT Astra Serif"/>
          <w:sz w:val="24"/>
        </w:rPr>
        <w:t>№</w:t>
      </w:r>
      <w:r>
        <w:rPr>
          <w:rFonts w:ascii="PT Astra Serif" w:hAnsi="PT Astra Serif"/>
          <w:sz w:val="24"/>
        </w:rPr>
        <w:t xml:space="preserve"> 6632-П</w:t>
      </w:r>
    </w:p>
    <w:p w14:paraId="1F000000">
      <w:pPr>
        <w:widowControl w:val="0"/>
        <w:spacing w:after="0" w:before="0" w:line="240" w:lineRule="auto"/>
        <w:ind/>
        <w:jc w:val="both"/>
        <w:rPr>
          <w:rFonts w:ascii="PT Astra Serif" w:hAnsi="PT Astra Serif"/>
          <w:sz w:val="28"/>
        </w:rPr>
      </w:pPr>
    </w:p>
    <w:p w14:paraId="20000000">
      <w:pPr>
        <w:widowControl w:val="0"/>
        <w:spacing w:after="0" w:before="0" w:line="240" w:lineRule="auto"/>
        <w:ind/>
        <w:jc w:val="center"/>
        <w:rPr>
          <w:rFonts w:ascii="PT Astra Serif" w:hAnsi="PT Astra Serif"/>
          <w:sz w:val="24"/>
        </w:rPr>
      </w:pPr>
      <w:r>
        <w:rPr>
          <w:rFonts w:ascii="PT Astra Serif" w:hAnsi="PT Astra Serif"/>
          <w:sz w:val="24"/>
        </w:rPr>
        <w:t>ШКАЛА</w:t>
      </w:r>
    </w:p>
    <w:p w14:paraId="21000000">
      <w:pPr>
        <w:widowControl w:val="0"/>
        <w:spacing w:after="0" w:before="0" w:line="240" w:lineRule="auto"/>
        <w:ind/>
        <w:jc w:val="center"/>
        <w:rPr>
          <w:rFonts w:ascii="PT Astra Serif" w:hAnsi="PT Astra Serif"/>
          <w:sz w:val="24"/>
        </w:rPr>
      </w:pPr>
      <w:r>
        <w:rPr>
          <w:rFonts w:ascii="PT Astra Serif" w:hAnsi="PT Astra Serif"/>
          <w:sz w:val="24"/>
        </w:rPr>
        <w:t>ДЛЯ ОЦЕНКИ КРИТЕРИЕВ И СОПОСТАВЛЕНИЯ ЗАЯВОК НА УЧАСТИЕ</w:t>
      </w:r>
    </w:p>
    <w:p w14:paraId="22000000">
      <w:pPr>
        <w:widowControl w:val="0"/>
        <w:spacing w:after="0" w:before="0" w:line="240" w:lineRule="auto"/>
        <w:ind/>
        <w:jc w:val="center"/>
        <w:rPr>
          <w:rFonts w:ascii="PT Astra Serif" w:hAnsi="PT Astra Serif"/>
          <w:sz w:val="24"/>
        </w:rPr>
      </w:pPr>
      <w:r>
        <w:rPr>
          <w:rFonts w:ascii="PT Astra Serif" w:hAnsi="PT Astra Serif"/>
          <w:sz w:val="24"/>
        </w:rPr>
        <w:t>В ОТКРЫТОМ КОНКУРСЕ НА ПРАВО ПОЛУЧЕНИЯ СВИДЕТЕЛЬСТВА</w:t>
      </w:r>
    </w:p>
    <w:p w14:paraId="23000000">
      <w:pPr>
        <w:widowControl w:val="0"/>
        <w:spacing w:after="0" w:before="0" w:line="240" w:lineRule="auto"/>
        <w:ind/>
        <w:jc w:val="center"/>
        <w:rPr>
          <w:rFonts w:ascii="PT Astra Serif" w:hAnsi="PT Astra Serif"/>
          <w:sz w:val="24"/>
        </w:rPr>
      </w:pPr>
      <w:r>
        <w:rPr>
          <w:rFonts w:ascii="PT Astra Serif" w:hAnsi="PT Astra Serif"/>
          <w:sz w:val="24"/>
        </w:rPr>
        <w:t>ОБ ОСУЩЕСТВЛЕНИИ ПЕРЕВОЗОК ПО МУНИЦИПАЛЬНОМУ МАРШРУТУ</w:t>
      </w:r>
    </w:p>
    <w:p w14:paraId="24000000">
      <w:pPr>
        <w:widowControl w:val="0"/>
        <w:spacing w:after="0" w:before="0" w:line="240" w:lineRule="auto"/>
        <w:ind/>
        <w:jc w:val="center"/>
        <w:rPr>
          <w:rFonts w:ascii="PT Astra Serif" w:hAnsi="PT Astra Serif"/>
          <w:sz w:val="24"/>
        </w:rPr>
      </w:pPr>
      <w:r>
        <w:rPr>
          <w:rFonts w:ascii="PT Astra Serif" w:hAnsi="PT Astra Serif"/>
          <w:sz w:val="24"/>
        </w:rPr>
        <w:t>РЕГУЛЯРНЫХ ПЕРЕВОЗОК НА ТЕРРИТОРИИ ГОРОДА МАГНИТОГОРСКА</w:t>
      </w:r>
    </w:p>
    <w:p w14:paraId="25000000">
      <w:pPr>
        <w:widowControl w:val="0"/>
        <w:spacing w:after="0" w:before="0" w:line="240" w:lineRule="auto"/>
        <w:ind/>
        <w:jc w:val="both"/>
        <w:rPr>
          <w:rFonts w:ascii="PT Astra Serif" w:hAnsi="PT Astra Serif"/>
          <w:sz w:val="16"/>
        </w:rPr>
      </w:pPr>
    </w:p>
    <w:tbl>
      <w:tblPr>
        <w:tblStyle w:val="Style_3"/>
        <w:tblW w:type="auto" w:w="0"/>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454"/>
        <w:gridCol w:w="7126"/>
        <w:gridCol w:w="1774"/>
      </w:tblGrid>
      <w:tr>
        <w:tc>
          <w:tcPr>
            <w:tcW w:type="dxa" w:w="45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6000000">
            <w:pPr>
              <w:widowControl w:val="0"/>
              <w:spacing w:after="0" w:before="0" w:line="240" w:lineRule="auto"/>
              <w:ind/>
              <w:jc w:val="center"/>
              <w:rPr>
                <w:rFonts w:ascii="PT Astra Serif" w:hAnsi="PT Astra Serif"/>
                <w:color w:val="000000"/>
                <w:sz w:val="24"/>
              </w:rPr>
            </w:pPr>
            <w:r>
              <w:rPr>
                <w:rFonts w:ascii="PT Astra Serif" w:hAnsi="PT Astra Serif"/>
                <w:color w:val="000000"/>
                <w:sz w:val="24"/>
              </w:rPr>
              <w:t>№</w:t>
            </w:r>
          </w:p>
          <w:p w14:paraId="27000000">
            <w:pPr>
              <w:widowControl w:val="0"/>
              <w:spacing w:after="0" w:before="0" w:line="240" w:lineRule="auto"/>
              <w:ind/>
              <w:jc w:val="center"/>
              <w:rPr>
                <w:rFonts w:ascii="PT Astra Serif" w:hAnsi="PT Astra Serif"/>
                <w:color w:val="000000"/>
                <w:sz w:val="24"/>
              </w:rPr>
            </w:pPr>
            <w:r>
              <w:rPr>
                <w:rFonts w:ascii="PT Astra Serif" w:hAnsi="PT Astra Serif"/>
                <w:color w:val="000000"/>
                <w:sz w:val="24"/>
              </w:rPr>
              <w:t>п/п</w:t>
            </w:r>
          </w:p>
        </w:tc>
        <w:tc>
          <w:tcPr>
            <w:tcW w:type="dxa" w:w="712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8000000">
            <w:pPr>
              <w:widowControl w:val="0"/>
              <w:spacing w:after="0" w:before="0" w:line="240" w:lineRule="auto"/>
              <w:ind/>
              <w:jc w:val="center"/>
              <w:rPr>
                <w:rFonts w:ascii="PT Astra Serif" w:hAnsi="PT Astra Serif"/>
                <w:color w:val="000000"/>
                <w:sz w:val="24"/>
              </w:rPr>
            </w:pPr>
            <w:r>
              <w:rPr>
                <w:rFonts w:ascii="PT Astra Serif" w:hAnsi="PT Astra Serif"/>
                <w:color w:val="000000"/>
                <w:sz w:val="24"/>
              </w:rPr>
              <w:t>Наименование критерия оценки заявок на участие в открытом конкурсе</w:t>
            </w:r>
          </w:p>
        </w:tc>
        <w:tc>
          <w:tcPr>
            <w:tcW w:type="dxa" w:w="177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9000000">
            <w:pPr>
              <w:widowControl w:val="0"/>
              <w:spacing w:after="0" w:before="0" w:line="240" w:lineRule="auto"/>
              <w:ind/>
              <w:jc w:val="center"/>
              <w:rPr>
                <w:rFonts w:ascii="PT Astra Serif" w:hAnsi="PT Astra Serif"/>
                <w:color w:val="000000"/>
                <w:sz w:val="24"/>
              </w:rPr>
            </w:pPr>
            <w:r>
              <w:rPr>
                <w:rFonts w:ascii="PT Astra Serif" w:hAnsi="PT Astra Serif"/>
                <w:color w:val="000000"/>
                <w:sz w:val="24"/>
              </w:rPr>
              <w:t>Максимальное количество баллов</w:t>
            </w:r>
          </w:p>
        </w:tc>
      </w:tr>
      <w:tr>
        <w:tc>
          <w:tcPr>
            <w:tcW w:type="dxa" w:w="45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A000000">
            <w:pPr>
              <w:widowControl w:val="0"/>
              <w:spacing w:after="0" w:before="0" w:line="240" w:lineRule="auto"/>
              <w:ind/>
              <w:jc w:val="center"/>
              <w:rPr>
                <w:rFonts w:ascii="PT Astra Serif" w:hAnsi="PT Astra Serif"/>
                <w:color w:val="000000"/>
                <w:sz w:val="24"/>
              </w:rPr>
            </w:pPr>
            <w:r>
              <w:rPr>
                <w:rFonts w:ascii="PT Astra Serif" w:hAnsi="PT Astra Serif"/>
                <w:color w:val="000000"/>
                <w:sz w:val="24"/>
              </w:rPr>
              <w:t>1</w:t>
            </w:r>
          </w:p>
        </w:tc>
        <w:tc>
          <w:tcPr>
            <w:tcW w:type="dxa" w:w="712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B000000">
            <w:pPr>
              <w:spacing w:after="0" w:before="0" w:line="240" w:lineRule="auto"/>
              <w:ind/>
              <w:jc w:val="both"/>
              <w:rPr>
                <w:rFonts w:ascii="PT Astra Serif" w:hAnsi="PT Astra Serif"/>
                <w:color w:val="000000"/>
                <w:sz w:val="24"/>
              </w:rPr>
            </w:pPr>
            <w:r>
              <w:rPr>
                <w:rFonts w:ascii="PT Astra Serif" w:hAnsi="PT Astra Serif"/>
                <w:color w:val="000000"/>
                <w:sz w:val="24"/>
              </w:rPr>
              <w:t xml:space="preserve">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w:t>
            </w:r>
            <w:r>
              <w:rPr>
                <w:rFonts w:ascii="PT Astra Serif" w:hAnsi="PT Astra Serif"/>
                <w:color w:val="000000"/>
                <w:sz w:val="24"/>
              </w:rPr>
              <w:t xml:space="preserve">размещения извещения о </w:t>
            </w:r>
            <w:r>
              <w:rPr>
                <w:rFonts w:ascii="PT Astra Serif" w:hAnsi="PT Astra Serif"/>
                <w:color w:val="000000"/>
                <w:sz w:val="24"/>
              </w:rPr>
              <w:t>проведени</w:t>
            </w:r>
            <w:r>
              <w:rPr>
                <w:rFonts w:ascii="PT Astra Serif" w:hAnsi="PT Astra Serif"/>
                <w:color w:val="000000"/>
                <w:sz w:val="24"/>
              </w:rPr>
              <w:t>и</w:t>
            </w:r>
            <w:r>
              <w:rPr>
                <w:rFonts w:ascii="PT Astra Serif" w:hAnsi="PT Astra Serif"/>
                <w:color w:val="000000"/>
                <w:sz w:val="24"/>
              </w:rPr>
              <w:t xml:space="preserve"> открытого конкурса</w:t>
            </w:r>
            <w:r>
              <w:rPr>
                <w:rFonts w:ascii="PT Astra Serif" w:hAnsi="PT Astra Serif"/>
                <w:color w:val="000000"/>
                <w:sz w:val="24"/>
              </w:rPr>
              <w:t xml:space="preserve"> на официальном сайте</w:t>
            </w:r>
            <w:r>
              <w:rPr>
                <w:rFonts w:ascii="PT Astra Serif" w:hAnsi="PT Astra Serif"/>
                <w:color w:val="000000"/>
                <w:sz w:val="24"/>
              </w:rPr>
              <w:t xml:space="preserve"> администрации города Магнитогорска (далее - дата размещения извещения)</w:t>
            </w:r>
            <w:r>
              <w:rPr>
                <w:rFonts w:ascii="PT Astra Serif" w:hAnsi="PT Astra Serif"/>
                <w:color w:val="000000"/>
                <w:sz w:val="24"/>
              </w:rPr>
              <w:t xml:space="preserve">, в расчете на среднее количество транспортных средств, </w:t>
            </w:r>
            <w:r>
              <w:rPr>
                <w:rFonts w:ascii="PT Astra Serif" w:hAnsi="PT Astra Serif"/>
                <w:color w:val="000000"/>
                <w:sz w:val="24"/>
              </w:rPr>
              <w:t>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14:paraId="2C000000">
            <w:pPr>
              <w:widowControl w:val="0"/>
              <w:spacing w:after="0" w:before="0" w:line="240" w:lineRule="auto"/>
              <w:ind/>
              <w:jc w:val="both"/>
              <w:rPr>
                <w:rFonts w:ascii="PT Astra Serif" w:hAnsi="PT Astra Serif"/>
                <w:color w:val="000000"/>
                <w:sz w:val="24"/>
              </w:rPr>
            </w:pPr>
            <w:r>
              <w:rPr>
                <w:rFonts w:ascii="PT Astra Serif" w:hAnsi="PT Astra Serif"/>
                <w:color w:val="000000"/>
                <w:sz w:val="24"/>
              </w:rPr>
              <w:t>Пункт 1</w:t>
            </w:r>
            <w:r>
              <w:rPr>
                <w:rFonts w:ascii="PT Astra Serif" w:hAnsi="PT Astra Serif"/>
                <w:color w:val="000000"/>
                <w:sz w:val="24"/>
              </w:rPr>
              <w:t xml:space="preserve"> примечаний</w:t>
            </w:r>
          </w:p>
        </w:tc>
        <w:tc>
          <w:tcPr>
            <w:tcW w:type="dxa" w:w="177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D000000">
            <w:pPr>
              <w:widowControl w:val="0"/>
              <w:spacing w:after="0" w:before="0" w:line="240" w:lineRule="auto"/>
              <w:ind/>
              <w:jc w:val="center"/>
              <w:rPr>
                <w:rFonts w:ascii="PT Astra Serif" w:hAnsi="PT Astra Serif"/>
                <w:color w:val="000000"/>
                <w:sz w:val="24"/>
              </w:rPr>
            </w:pPr>
            <w:r>
              <w:rPr>
                <w:rFonts w:ascii="PT Astra Serif" w:hAnsi="PT Astra Serif"/>
                <w:color w:val="000000"/>
                <w:sz w:val="24"/>
              </w:rPr>
              <w:t>50</w:t>
            </w:r>
          </w:p>
        </w:tc>
      </w:tr>
      <w:tr>
        <w:tc>
          <w:tcPr>
            <w:tcW w:type="dxa" w:w="45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E000000">
            <w:pPr>
              <w:widowControl w:val="0"/>
              <w:spacing w:after="0" w:before="0" w:line="240" w:lineRule="auto"/>
              <w:ind/>
              <w:jc w:val="center"/>
              <w:rPr>
                <w:rFonts w:ascii="PT Astra Serif" w:hAnsi="PT Astra Serif"/>
                <w:color w:val="000000"/>
                <w:sz w:val="24"/>
              </w:rPr>
            </w:pPr>
            <w:r>
              <w:rPr>
                <w:rFonts w:ascii="PT Astra Serif" w:hAnsi="PT Astra Serif"/>
                <w:color w:val="000000"/>
                <w:sz w:val="24"/>
              </w:rPr>
              <w:t>2</w:t>
            </w:r>
          </w:p>
        </w:tc>
        <w:tc>
          <w:tcPr>
            <w:tcW w:type="dxa" w:w="712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F000000">
            <w:pPr>
              <w:spacing w:after="0" w:before="0" w:line="240" w:lineRule="auto"/>
              <w:ind/>
              <w:jc w:val="both"/>
              <w:rPr>
                <w:rFonts w:ascii="PT Astra Serif" w:hAnsi="PT Astra Serif"/>
                <w:color w:val="000000"/>
                <w:sz w:val="24"/>
              </w:rPr>
            </w:pPr>
            <w:r>
              <w:rPr>
                <w:rFonts w:ascii="PT Astra Serif" w:hAnsi="PT Astra Serif"/>
                <w:color w:val="000000"/>
                <w:sz w:val="24"/>
              </w:rPr>
              <w:t>О</w:t>
            </w:r>
            <w:r>
              <w:rPr>
                <w:rFonts w:ascii="PT Astra Serif" w:hAnsi="PT Astra Serif"/>
                <w:color w:val="000000"/>
                <w:sz w:val="24"/>
              </w:rPr>
              <w:t xml:space="preserve">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w:t>
            </w:r>
            <w:r>
              <w:rPr>
                <w:rFonts w:ascii="PT Astra Serif" w:hAnsi="PT Astra Serif"/>
                <w:color w:val="000000"/>
                <w:sz w:val="24"/>
              </w:rPr>
              <w:t>(далее - Опыт осуществления регулярных перевозок)</w:t>
            </w:r>
            <w:r>
              <w:rPr>
                <w:rFonts w:ascii="PT Astra Serif" w:hAnsi="PT Astra Serif"/>
                <w:color w:val="000000"/>
                <w:sz w:val="24"/>
              </w:rPr>
              <w:t>.</w:t>
            </w:r>
          </w:p>
          <w:p w14:paraId="30000000">
            <w:pPr>
              <w:widowControl w:val="0"/>
              <w:spacing w:after="0" w:before="0" w:line="240" w:lineRule="auto"/>
              <w:ind/>
              <w:jc w:val="both"/>
              <w:rPr>
                <w:rFonts w:ascii="PT Astra Serif" w:hAnsi="PT Astra Serif"/>
                <w:color w:val="000000"/>
                <w:sz w:val="24"/>
              </w:rPr>
            </w:pPr>
            <w:r>
              <w:rPr>
                <w:rFonts w:ascii="PT Astra Serif" w:hAnsi="PT Astra Serif"/>
                <w:color w:val="000000"/>
                <w:sz w:val="24"/>
              </w:rPr>
              <w:t>Пункт 2</w:t>
            </w:r>
            <w:r>
              <w:rPr>
                <w:rFonts w:ascii="PT Astra Serif" w:hAnsi="PT Astra Serif"/>
                <w:color w:val="000000"/>
                <w:sz w:val="24"/>
              </w:rPr>
              <w:t xml:space="preserve"> примечаний</w:t>
            </w:r>
          </w:p>
        </w:tc>
        <w:tc>
          <w:tcPr>
            <w:tcW w:type="dxa" w:w="177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1000000">
            <w:pPr>
              <w:widowControl w:val="0"/>
              <w:spacing w:after="0" w:before="0" w:line="240" w:lineRule="auto"/>
              <w:ind/>
              <w:jc w:val="center"/>
              <w:rPr>
                <w:rFonts w:ascii="PT Astra Serif" w:hAnsi="PT Astra Serif"/>
                <w:color w:val="000000"/>
                <w:sz w:val="24"/>
              </w:rPr>
            </w:pPr>
            <w:r>
              <w:rPr>
                <w:rFonts w:ascii="PT Astra Serif" w:hAnsi="PT Astra Serif"/>
                <w:color w:val="000000"/>
                <w:sz w:val="24"/>
              </w:rPr>
              <w:t>15</w:t>
            </w:r>
          </w:p>
        </w:tc>
      </w:tr>
      <w:tr>
        <w:tc>
          <w:tcPr>
            <w:tcW w:type="dxa" w:w="45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2000000">
            <w:pPr>
              <w:widowControl w:val="0"/>
              <w:spacing w:after="0" w:before="0" w:line="240" w:lineRule="auto"/>
              <w:ind/>
              <w:jc w:val="center"/>
              <w:rPr>
                <w:rFonts w:ascii="PT Astra Serif" w:hAnsi="PT Astra Serif"/>
                <w:color w:val="000000"/>
                <w:sz w:val="24"/>
              </w:rPr>
            </w:pPr>
            <w:r>
              <w:rPr>
                <w:rFonts w:ascii="PT Astra Serif" w:hAnsi="PT Astra Serif"/>
                <w:color w:val="000000"/>
                <w:sz w:val="24"/>
              </w:rPr>
              <w:t>3</w:t>
            </w:r>
          </w:p>
        </w:tc>
        <w:tc>
          <w:tcPr>
            <w:tcW w:type="dxa" w:w="712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3000000">
            <w:pPr>
              <w:widowControl w:val="0"/>
              <w:spacing w:after="0" w:before="0" w:line="240" w:lineRule="auto"/>
              <w:ind/>
              <w:jc w:val="both"/>
              <w:rPr>
                <w:rFonts w:ascii="PT Astra Serif" w:hAnsi="PT Astra Serif"/>
                <w:color w:val="000000"/>
                <w:sz w:val="24"/>
              </w:rPr>
            </w:pPr>
            <w:r>
              <w:rPr>
                <w:rFonts w:ascii="PT Astra Serif" w:hAnsi="PT Astra Serif"/>
                <w:color w:val="000000"/>
                <w:sz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14:paraId="34000000">
            <w:pPr>
              <w:widowControl w:val="0"/>
              <w:spacing w:after="0" w:before="0" w:line="240" w:lineRule="auto"/>
              <w:ind/>
              <w:jc w:val="both"/>
              <w:rPr>
                <w:rFonts w:ascii="PT Astra Serif" w:hAnsi="PT Astra Serif"/>
                <w:color w:val="000000"/>
                <w:sz w:val="24"/>
              </w:rPr>
            </w:pPr>
            <w:r>
              <w:rPr>
                <w:rFonts w:ascii="PT Astra Serif" w:hAnsi="PT Astra Serif"/>
                <w:color w:val="000000"/>
                <w:sz w:val="24"/>
              </w:rPr>
              <w:t>Пункт 3</w:t>
            </w:r>
            <w:r>
              <w:rPr>
                <w:rFonts w:ascii="PT Astra Serif" w:hAnsi="PT Astra Serif"/>
                <w:color w:val="000000"/>
                <w:sz w:val="24"/>
              </w:rPr>
              <w:t xml:space="preserve"> примечаний</w:t>
            </w:r>
          </w:p>
        </w:tc>
        <w:tc>
          <w:tcPr>
            <w:tcW w:type="dxa" w:w="177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5000000">
            <w:pPr>
              <w:widowControl w:val="0"/>
              <w:spacing w:after="0" w:before="0" w:line="240" w:lineRule="auto"/>
              <w:ind/>
              <w:jc w:val="center"/>
              <w:rPr>
                <w:rFonts w:ascii="PT Astra Serif" w:hAnsi="PT Astra Serif"/>
                <w:color w:val="000000"/>
                <w:sz w:val="24"/>
              </w:rPr>
            </w:pPr>
            <w:r>
              <w:rPr>
                <w:rFonts w:ascii="PT Astra Serif" w:hAnsi="PT Astra Serif"/>
                <w:color w:val="000000"/>
                <w:sz w:val="24"/>
              </w:rPr>
              <w:t>80</w:t>
            </w:r>
          </w:p>
        </w:tc>
      </w:tr>
      <w:tr>
        <w:tc>
          <w:tcPr>
            <w:tcW w:type="dxa" w:w="45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6000000">
            <w:pPr>
              <w:widowControl w:val="0"/>
              <w:spacing w:after="0" w:before="0" w:line="240" w:lineRule="auto"/>
              <w:ind/>
              <w:jc w:val="center"/>
              <w:rPr>
                <w:rFonts w:ascii="PT Astra Serif" w:hAnsi="PT Astra Serif"/>
                <w:color w:val="000000"/>
                <w:sz w:val="24"/>
              </w:rPr>
            </w:pPr>
            <w:r>
              <w:rPr>
                <w:rFonts w:ascii="PT Astra Serif" w:hAnsi="PT Astra Serif"/>
                <w:color w:val="000000"/>
                <w:sz w:val="24"/>
              </w:rPr>
              <w:t>4</w:t>
            </w:r>
          </w:p>
        </w:tc>
        <w:tc>
          <w:tcPr>
            <w:tcW w:type="dxa" w:w="712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7000000">
            <w:pPr>
              <w:widowControl w:val="0"/>
              <w:spacing w:after="0" w:before="0" w:line="240" w:lineRule="auto"/>
              <w:ind/>
              <w:jc w:val="both"/>
              <w:rPr>
                <w:rFonts w:ascii="PT Astra Serif" w:hAnsi="PT Astra Serif"/>
                <w:color w:val="000000"/>
                <w:sz w:val="24"/>
              </w:rPr>
            </w:pPr>
            <w:r>
              <w:rPr>
                <w:rFonts w:ascii="PT Astra Serif" w:hAnsi="PT Astra Serif"/>
                <w:color w:val="000000"/>
                <w:sz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14:paraId="38000000">
            <w:pPr>
              <w:widowControl w:val="0"/>
              <w:spacing w:after="0" w:before="0" w:line="240" w:lineRule="auto"/>
              <w:ind/>
              <w:jc w:val="both"/>
              <w:rPr>
                <w:rFonts w:ascii="PT Astra Serif" w:hAnsi="PT Astra Serif"/>
                <w:color w:val="000000"/>
                <w:sz w:val="24"/>
              </w:rPr>
            </w:pPr>
            <w:r>
              <w:rPr>
                <w:rFonts w:ascii="PT Astra Serif" w:hAnsi="PT Astra Serif"/>
                <w:color w:val="000000"/>
                <w:sz w:val="24"/>
              </w:rPr>
              <w:t>Пункт 4</w:t>
            </w:r>
            <w:r>
              <w:rPr>
                <w:rFonts w:ascii="PT Astra Serif" w:hAnsi="PT Astra Serif"/>
                <w:color w:val="000000"/>
                <w:sz w:val="24"/>
              </w:rPr>
              <w:t xml:space="preserve"> примечаний</w:t>
            </w:r>
          </w:p>
        </w:tc>
        <w:tc>
          <w:tcPr>
            <w:tcW w:type="dxa" w:w="177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9000000">
            <w:pPr>
              <w:widowControl w:val="0"/>
              <w:spacing w:after="0" w:before="0" w:line="240" w:lineRule="auto"/>
              <w:ind/>
              <w:jc w:val="center"/>
              <w:rPr>
                <w:rFonts w:ascii="PT Astra Serif" w:hAnsi="PT Astra Serif"/>
                <w:color w:val="000000"/>
                <w:sz w:val="24"/>
              </w:rPr>
            </w:pPr>
            <w:r>
              <w:rPr>
                <w:rFonts w:ascii="PT Astra Serif" w:hAnsi="PT Astra Serif"/>
                <w:color w:val="000000"/>
                <w:sz w:val="24"/>
              </w:rPr>
              <w:t>300</w:t>
            </w:r>
          </w:p>
        </w:tc>
      </w:tr>
    </w:tbl>
    <w:p w14:paraId="3A000000">
      <w:pPr>
        <w:widowControl w:val="0"/>
        <w:spacing w:after="0" w:before="0" w:line="240" w:lineRule="auto"/>
        <w:ind/>
        <w:jc w:val="both"/>
        <w:rPr>
          <w:rFonts w:ascii="PT Astra Serif" w:hAnsi="PT Astra Serif"/>
          <w:sz w:val="16"/>
        </w:rPr>
      </w:pPr>
    </w:p>
    <w:p w14:paraId="3B000000">
      <w:pPr>
        <w:widowControl w:val="0"/>
        <w:spacing w:after="0" w:before="0" w:line="240" w:lineRule="auto"/>
        <w:ind w:firstLine="709" w:left="0"/>
        <w:jc w:val="both"/>
        <w:rPr>
          <w:rFonts w:ascii="PT Astra Serif" w:hAnsi="PT Astra Serif"/>
          <w:sz w:val="28"/>
        </w:rPr>
      </w:pPr>
      <w:r>
        <w:rPr>
          <w:rFonts w:ascii="PT Astra Serif" w:hAnsi="PT Astra Serif"/>
          <w:sz w:val="28"/>
        </w:rPr>
        <w:t>Примечание:</w:t>
      </w:r>
    </w:p>
    <w:p w14:paraId="3C000000">
      <w:pPr>
        <w:spacing w:after="0" w:before="0" w:line="240" w:lineRule="auto"/>
        <w:ind w:firstLine="709" w:left="0"/>
        <w:jc w:val="both"/>
        <w:rPr>
          <w:rFonts w:ascii="PT Astra Serif" w:hAnsi="PT Astra Serif"/>
          <w:sz w:val="28"/>
        </w:rPr>
      </w:pPr>
      <w:r>
        <w:rPr>
          <w:rFonts w:ascii="PT Astra Serif" w:hAnsi="PT Astra Serif"/>
          <w:sz w:val="28"/>
        </w:rPr>
        <w:t>1. Оценка заявок по критерию «</w:t>
      </w:r>
      <w:r>
        <w:rPr>
          <w:rFonts w:ascii="PT Astra Serif" w:hAnsi="PT Astra Serif"/>
          <w:sz w:val="28"/>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Pr>
          <w:rFonts w:ascii="PT Astra Serif" w:hAnsi="PT Astra Serif"/>
          <w:sz w:val="28"/>
        </w:rPr>
        <w:t>»</w:t>
      </w:r>
      <w:r>
        <w:rPr>
          <w:rFonts w:ascii="PT Astra Serif" w:hAnsi="PT Astra Serif"/>
          <w:sz w:val="28"/>
        </w:rPr>
        <w:t xml:space="preserve"> определяется по формуле:</w:t>
      </w:r>
      <w:r>
        <w:rPr>
          <w:rFonts w:ascii="PT Astra Serif" w:hAnsi="PT Astra Serif"/>
          <w:sz w:val="28"/>
        </w:rPr>
        <w:t xml:space="preserve"> где:</w:t>
      </w:r>
    </w:p>
    <w:p w14:paraId="3D000000">
      <w:pPr>
        <w:widowControl w:val="0"/>
        <w:spacing w:after="0" w:before="0" w:line="240" w:lineRule="auto"/>
        <w:ind w:firstLine="709" w:left="0"/>
        <w:jc w:val="both"/>
        <w:rPr>
          <w:rFonts w:ascii="PT Astra Serif" w:hAnsi="PT Astra Serif"/>
          <w:sz w:val="28"/>
        </w:rPr>
      </w:pPr>
      <w:r>
        <w:rPr>
          <w:rFonts w:ascii="PT Astra Serif" w:hAnsi="PT Astra Serif"/>
          <w:sz w:val="28"/>
        </w:rPr>
        <w:t>ДТП</w:t>
      </w:r>
      <w:r>
        <w:rPr>
          <w:rFonts w:ascii="PT Astra Serif" w:hAnsi="PT Astra Serif"/>
          <w:sz w:val="28"/>
          <w:vertAlign w:val="subscript"/>
        </w:rPr>
        <w:t>i</w:t>
      </w:r>
      <w:r>
        <w:rPr>
          <w:rFonts w:ascii="PT Astra Serif" w:hAnsi="PT Astra Serif"/>
          <w:sz w:val="28"/>
        </w:rPr>
        <w:t xml:space="preserve"> - количество ДТП, повлекших за собой человеческие жертвы или </w:t>
      </w:r>
      <w:r>
        <w:rPr>
          <w:rFonts w:ascii="PT Astra Serif" w:hAnsi="PT Astra Serif"/>
          <w:sz w:val="28"/>
        </w:rPr>
        <w:t>причинение вреда здоровью граждан по вине i-участника конкурса, участников договора простого товарищества или их работников в течение года</w:t>
      </w:r>
      <w:r>
        <w:rPr>
          <w:rFonts w:ascii="PT Astra Serif" w:hAnsi="PT Astra Serif"/>
          <w:sz w:val="28"/>
        </w:rPr>
        <w:t>,</w:t>
      </w:r>
      <w:r>
        <w:rPr>
          <w:rFonts w:ascii="PT Astra Serif" w:hAnsi="PT Astra Serif"/>
          <w:sz w:val="28"/>
        </w:rPr>
        <w:t xml:space="preserve"> </w:t>
      </w:r>
      <w:r>
        <w:rPr>
          <w:rFonts w:ascii="PT Astra Serif" w:hAnsi="PT Astra Serif"/>
          <w:sz w:val="28"/>
        </w:rPr>
        <w:t>предшествующего</w:t>
      </w:r>
      <w:r>
        <w:rPr>
          <w:rFonts w:ascii="PT Astra Serif" w:hAnsi="PT Astra Serif"/>
          <w:sz w:val="28"/>
        </w:rPr>
        <w:t xml:space="preserve"> дат</w:t>
      </w:r>
      <w:r>
        <w:rPr>
          <w:rFonts w:ascii="PT Astra Serif" w:hAnsi="PT Astra Serif"/>
          <w:sz w:val="28"/>
        </w:rPr>
        <w:t>е</w:t>
      </w:r>
      <w:r>
        <w:rPr>
          <w:rFonts w:ascii="PT Astra Serif" w:hAnsi="PT Astra Serif"/>
          <w:sz w:val="28"/>
        </w:rPr>
        <w:t xml:space="preserve"> размещения извещения (включая дату размещения извещения)</w:t>
      </w:r>
      <w:r>
        <w:rPr>
          <w:rFonts w:ascii="PT Astra Serif" w:hAnsi="PT Astra Serif"/>
          <w:sz w:val="28"/>
        </w:rPr>
        <w:t>.</w:t>
      </w:r>
    </w:p>
    <w:p w14:paraId="3E000000">
      <w:pPr>
        <w:spacing w:after="0" w:before="0" w:line="240" w:lineRule="auto"/>
        <w:ind w:firstLine="709" w:left="0"/>
        <w:jc w:val="both"/>
        <w:rPr>
          <w:rFonts w:ascii="PT Astra Serif" w:hAnsi="PT Astra Serif"/>
          <w:sz w:val="28"/>
        </w:rPr>
      </w:pPr>
      <w:r>
        <w:rPr>
          <w:rFonts w:ascii="PT Astra Serif" w:hAnsi="PT Astra Serif"/>
          <w:sz w:val="28"/>
        </w:rPr>
        <w:t>ТС</w:t>
      </w:r>
      <w:r>
        <w:rPr>
          <w:rFonts w:ascii="PT Astra Serif" w:hAnsi="PT Astra Serif"/>
          <w:sz w:val="28"/>
          <w:vertAlign w:val="subscript"/>
        </w:rPr>
        <w:t>i</w:t>
      </w:r>
      <w:r>
        <w:rPr>
          <w:rFonts w:ascii="PT Astra Serif" w:hAnsi="PT Astra Serif"/>
          <w:sz w:val="28"/>
        </w:rPr>
        <w:t xml:space="preserve"> - </w:t>
      </w:r>
      <w:r>
        <w:rPr>
          <w:rFonts w:ascii="PT Astra Serif" w:hAnsi="PT Astra Serif"/>
          <w:sz w:val="28"/>
        </w:rPr>
        <w:t>с</w:t>
      </w:r>
      <w:r>
        <w:rPr>
          <w:rFonts w:ascii="PT Astra Serif" w:hAnsi="PT Astra Serif"/>
          <w:sz w:val="28"/>
        </w:rPr>
        <w:t>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w:t>
      </w:r>
      <w:r>
        <w:rPr>
          <w:rFonts w:ascii="PT Astra Serif" w:hAnsi="PT Astra Serif"/>
          <w:sz w:val="28"/>
        </w:rPr>
        <w:t>ющего дате размещения извещения</w:t>
      </w:r>
      <w:r>
        <w:rPr>
          <w:rFonts w:ascii="PT Astra Serif" w:hAnsi="PT Astra Serif"/>
          <w:sz w:val="28"/>
        </w:rPr>
        <w:t xml:space="preserve"> (включая дату размещения извещения)</w:t>
      </w:r>
      <w:r>
        <w:rPr>
          <w:rFonts w:ascii="PT Astra Serif" w:hAnsi="PT Astra Serif"/>
          <w:sz w:val="28"/>
        </w:rPr>
        <w:t>,</w:t>
      </w:r>
      <w:r>
        <w:rPr>
          <w:rFonts w:ascii="PT Astra Serif" w:hAnsi="PT Astra Serif"/>
          <w:sz w:val="28"/>
        </w:rPr>
        <w:t xml:space="preserve"> </w:t>
      </w:r>
      <w:r>
        <w:rPr>
          <w:rFonts w:ascii="PT Astra Serif" w:hAnsi="PT Astra Serif"/>
          <w:sz w:val="28"/>
        </w:rPr>
        <w:t>i-участника конкурса или участников договора простого товарищества</w:t>
      </w:r>
      <w:r>
        <w:rPr>
          <w:rFonts w:ascii="PT Astra Serif" w:hAnsi="PT Astra Serif"/>
          <w:sz w:val="28"/>
        </w:rPr>
        <w:t>.</w:t>
      </w:r>
    </w:p>
    <w:p w14:paraId="3F000000">
      <w:pPr>
        <w:spacing w:after="0" w:before="0" w:line="240" w:lineRule="auto"/>
        <w:ind w:firstLine="709" w:left="0"/>
        <w:jc w:val="both"/>
        <w:rPr>
          <w:rFonts w:ascii="PT Astra Serif" w:hAnsi="PT Astra Serif"/>
          <w:sz w:val="28"/>
        </w:rPr>
      </w:pPr>
      <w:r>
        <w:rPr>
          <w:rFonts w:ascii="PT Astra Serif" w:hAnsi="PT Astra Serif"/>
          <w:sz w:val="28"/>
        </w:rPr>
        <w:t>ТС</w:t>
      </w:r>
      <w:r>
        <w:rPr>
          <w:rFonts w:ascii="PT Astra Serif" w:hAnsi="PT Astra Serif"/>
          <w:sz w:val="28"/>
          <w:vertAlign w:val="subscript"/>
        </w:rPr>
        <w:t>i</w:t>
      </w:r>
      <w:r>
        <w:rPr>
          <w:rFonts w:ascii="PT Astra Serif" w:hAnsi="PT Astra Serif"/>
          <w:sz w:val="28"/>
        </w:rPr>
        <w:t xml:space="preserve"> определяется по формуле </w:t>
      </w:r>
      <w:r>
        <w:rPr>
          <w:rFonts w:ascii="PT Astra Serif" w:hAnsi="PT Astra Serif"/>
          <w:sz w:val="28"/>
        </w:rPr>
        <w:t>где:</w:t>
      </w:r>
    </w:p>
    <w:p w14:paraId="40000000">
      <w:pPr>
        <w:spacing w:after="0" w:before="0" w:line="240" w:lineRule="auto"/>
        <w:ind w:firstLine="709" w:left="0"/>
        <w:jc w:val="both"/>
        <w:rPr>
          <w:rFonts w:ascii="PT Astra Serif" w:hAnsi="PT Astra Serif"/>
          <w:sz w:val="28"/>
        </w:rPr>
      </w:pPr>
      <w:r>
        <w:rPr>
          <w:rFonts w:ascii="PT Astra Serif" w:hAnsi="PT Astra Serif"/>
          <w:sz w:val="28"/>
        </w:rPr>
        <w:t>Nd</w:t>
      </w:r>
      <w:r>
        <w:rPr>
          <w:rFonts w:ascii="PT Astra Serif" w:hAnsi="PT Astra Serif"/>
          <w:sz w:val="28"/>
        </w:rPr>
        <w:t xml:space="preserve">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указанных в заявке на участие в конкурсе транспортных средств i-</w:t>
      </w:r>
      <w:r>
        <w:rPr>
          <w:rFonts w:ascii="PT Astra Serif" w:hAnsi="PT Astra Serif"/>
          <w:sz w:val="28"/>
        </w:rPr>
        <w:t>го</w:t>
      </w:r>
      <w:r>
        <w:rPr>
          <w:rFonts w:ascii="PT Astra Serif" w:hAnsi="PT Astra Serif"/>
          <w:sz w:val="28"/>
        </w:rPr>
        <w:t xml:space="preserve"> участника открытого конкурса, автомобиле-дни;</w:t>
      </w:r>
    </w:p>
    <w:p w14:paraId="41000000">
      <w:pPr>
        <w:spacing w:after="0" w:before="0" w:line="240" w:lineRule="auto"/>
        <w:ind w:firstLine="709" w:left="0"/>
        <w:jc w:val="both"/>
        <w:rPr>
          <w:rFonts w:ascii="PT Astra Serif" w:hAnsi="PT Astra Serif"/>
          <w:sz w:val="28"/>
        </w:rPr>
      </w:pPr>
      <w:r>
        <w:rPr>
          <w:rFonts w:ascii="PT Astra Serif" w:hAnsi="PT Astra Serif"/>
          <w:sz w:val="28"/>
        </w:rPr>
        <w:t>D</w:t>
      </w:r>
      <w:r>
        <w:rPr>
          <w:rFonts w:ascii="PT Astra Serif" w:hAnsi="PT Astra Serif"/>
          <w:sz w:val="28"/>
          <w:vertAlign w:val="subscript"/>
        </w:rPr>
        <w:t>j</w:t>
      </w:r>
      <w:r>
        <w:rPr>
          <w:rFonts w:ascii="PT Astra Serif" w:hAnsi="PT Astra Serif"/>
          <w:sz w:val="28"/>
        </w:rPr>
        <w:t xml:space="preserve"> - количество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j-</w:t>
      </w:r>
      <w:r>
        <w:rPr>
          <w:rFonts w:ascii="PT Astra Serif" w:hAnsi="PT Astra Serif"/>
          <w:sz w:val="28"/>
        </w:rPr>
        <w:t>го</w:t>
      </w:r>
      <w:r>
        <w:rPr>
          <w:rFonts w:ascii="PT Astra Serif" w:hAnsi="PT Astra Serif"/>
          <w:sz w:val="28"/>
        </w:rPr>
        <w:t xml:space="preserve"> автомобиля i-</w:t>
      </w:r>
      <w:r>
        <w:rPr>
          <w:rFonts w:ascii="PT Astra Serif" w:hAnsi="PT Astra Serif"/>
          <w:sz w:val="28"/>
        </w:rPr>
        <w:t>го</w:t>
      </w:r>
      <w:r>
        <w:rPr>
          <w:rFonts w:ascii="PT Astra Serif" w:hAnsi="PT Astra Serif"/>
          <w:sz w:val="28"/>
        </w:rPr>
        <w:t xml:space="preserve"> участника открытого конкурса, автомобиле-дни;</w:t>
      </w:r>
    </w:p>
    <w:p w14:paraId="42000000">
      <w:pPr>
        <w:spacing w:after="0" w:before="0" w:line="240" w:lineRule="auto"/>
        <w:ind w:firstLine="709" w:left="0"/>
        <w:jc w:val="both"/>
        <w:rPr>
          <w:rFonts w:ascii="PT Astra Serif" w:hAnsi="PT Astra Serif"/>
          <w:sz w:val="28"/>
        </w:rPr>
      </w:pPr>
      <w:r>
        <w:rPr>
          <w:rFonts w:ascii="PT Astra Serif" w:hAnsi="PT Astra Serif"/>
          <w:sz w:val="28"/>
        </w:rPr>
        <w:t xml:space="preserve">D - количество календарных дней года, предшествующего дате размещения извещения </w:t>
      </w:r>
    </w:p>
    <w:p w14:paraId="43000000">
      <w:pPr>
        <w:spacing w:after="0" w:before="0" w:line="240" w:lineRule="auto"/>
        <w:ind w:firstLine="709" w:left="0"/>
        <w:jc w:val="both"/>
        <w:rPr>
          <w:rFonts w:ascii="PT Astra Serif" w:hAnsi="PT Astra Serif"/>
          <w:sz w:val="28"/>
        </w:rPr>
      </w:pPr>
      <w:r>
        <w:rPr>
          <w:rFonts w:ascii="PT Astra Serif" w:hAnsi="PT Astra Serif"/>
          <w:sz w:val="28"/>
        </w:rPr>
        <w:t>m - общее количество транспортных средств, указанных в заявке на участие в конкурсе транспортных средств i-</w:t>
      </w:r>
      <w:r>
        <w:rPr>
          <w:rFonts w:ascii="PT Astra Serif" w:hAnsi="PT Astra Serif"/>
          <w:sz w:val="28"/>
        </w:rPr>
        <w:t>го</w:t>
      </w:r>
      <w:r>
        <w:rPr>
          <w:rFonts w:ascii="PT Astra Serif" w:hAnsi="PT Astra Serif"/>
          <w:sz w:val="28"/>
        </w:rPr>
        <w:t xml:space="preserve"> участника открытого конкурса;</w:t>
      </w:r>
    </w:p>
    <w:p w14:paraId="44000000">
      <w:pPr>
        <w:widowControl w:val="0"/>
        <w:spacing w:after="0" w:before="0" w:line="240" w:lineRule="auto"/>
        <w:ind w:firstLine="709" w:left="0"/>
        <w:jc w:val="both"/>
        <w:rPr>
          <w:rFonts w:ascii="PT Astra Serif" w:hAnsi="PT Astra Serif"/>
          <w:sz w:val="28"/>
        </w:rPr>
      </w:pPr>
      <w:r>
        <w:rPr>
          <w:rFonts w:ascii="PT Astra Serif" w:hAnsi="PT Astra Serif"/>
          <w:sz w:val="28"/>
        </w:rPr>
        <w:t xml:space="preserve">Для участников договора простого товарищества показатель </w:t>
      </w:r>
      <w:r>
        <w:rPr>
          <w:rFonts w:ascii="PT Astra Serif" w:hAnsi="PT Astra Serif"/>
          <w:sz w:val="28"/>
        </w:rPr>
        <w:t>ДТП</w:t>
      </w:r>
      <w:r>
        <w:rPr>
          <w:rFonts w:ascii="PT Astra Serif" w:hAnsi="PT Astra Serif"/>
          <w:sz w:val="28"/>
          <w:vertAlign w:val="subscript"/>
        </w:rPr>
        <w:t>i</w:t>
      </w:r>
      <w:r>
        <w:rPr>
          <w:rFonts w:ascii="PT Astra Serif" w:hAnsi="PT Astra Serif"/>
          <w:sz w:val="28"/>
        </w:rPr>
        <w:t xml:space="preserve"> рассчитывается по формуле: </w:t>
      </w:r>
      <w:r>
        <w:rPr>
          <w:rFonts w:ascii="PT Astra Serif" w:hAnsi="PT Astra Serif"/>
          <w:sz w:val="28"/>
        </w:rPr>
        <w:t>где:</w:t>
      </w:r>
    </w:p>
    <w:p w14:paraId="45000000">
      <w:pPr>
        <w:widowControl w:val="0"/>
        <w:spacing w:after="0" w:before="0" w:line="240" w:lineRule="auto"/>
        <w:ind w:firstLine="709" w:left="0"/>
        <w:jc w:val="both"/>
        <w:rPr>
          <w:rFonts w:ascii="PT Astra Serif" w:hAnsi="PT Astra Serif"/>
          <w:sz w:val="28"/>
        </w:rPr>
      </w:pPr>
      <w:r>
        <w:rPr>
          <w:rFonts w:ascii="PT Astra Serif" w:hAnsi="PT Astra Serif"/>
          <w:sz w:val="28"/>
        </w:rPr>
        <w:t>ДТП</w:t>
      </w:r>
      <w:r>
        <w:rPr>
          <w:rFonts w:ascii="PT Astra Serif" w:hAnsi="PT Astra Serif"/>
          <w:sz w:val="28"/>
          <w:vertAlign w:val="subscript"/>
        </w:rPr>
        <w:t>товN</w:t>
      </w:r>
      <w:r>
        <w:rPr>
          <w:rFonts w:ascii="PT Astra Serif" w:hAnsi="PT Astra Serif"/>
          <w:sz w:val="28"/>
        </w:rPr>
        <w:t xml:space="preserve"> - количество ДТП, повлекших за собой человеческие жертвы или причинение вреда здоровью граждан по вине каждого участника договора простого товарищества или их работников, в течение года</w:t>
      </w:r>
      <w:r>
        <w:rPr>
          <w:rFonts w:ascii="PT Astra Serif" w:hAnsi="PT Astra Serif"/>
          <w:sz w:val="28"/>
        </w:rPr>
        <w:t>, предшествующего</w:t>
      </w:r>
      <w:r>
        <w:rPr>
          <w:rFonts w:ascii="PT Astra Serif" w:hAnsi="PT Astra Serif"/>
          <w:sz w:val="28"/>
        </w:rPr>
        <w:t xml:space="preserve"> дат</w:t>
      </w:r>
      <w:r>
        <w:rPr>
          <w:rFonts w:ascii="PT Astra Serif" w:hAnsi="PT Astra Serif"/>
          <w:sz w:val="28"/>
        </w:rPr>
        <w:t>е</w:t>
      </w:r>
      <w:r>
        <w:rPr>
          <w:rFonts w:ascii="PT Astra Serif" w:hAnsi="PT Astra Serif"/>
          <w:sz w:val="28"/>
        </w:rPr>
        <w:t xml:space="preserve"> размещения извещения (включая дату размещения извещения)</w:t>
      </w:r>
      <w:r>
        <w:rPr>
          <w:rFonts w:ascii="PT Astra Serif" w:hAnsi="PT Astra Serif"/>
          <w:sz w:val="28"/>
        </w:rPr>
        <w:t>.</w:t>
      </w:r>
    </w:p>
    <w:p w14:paraId="46000000">
      <w:pPr>
        <w:widowControl w:val="0"/>
        <w:spacing w:after="0" w:before="0" w:line="240" w:lineRule="auto"/>
        <w:ind w:firstLine="709" w:left="0"/>
        <w:jc w:val="both"/>
        <w:rPr>
          <w:rFonts w:ascii="PT Astra Serif" w:hAnsi="PT Astra Serif"/>
          <w:sz w:val="28"/>
        </w:rPr>
      </w:pPr>
      <w:r>
        <w:rPr>
          <w:rFonts w:ascii="PT Astra Serif" w:hAnsi="PT Astra Serif"/>
          <w:sz w:val="28"/>
        </w:rPr>
        <w:t>N</w:t>
      </w:r>
      <w:r>
        <w:rPr>
          <w:rFonts w:ascii="PT Astra Serif" w:hAnsi="PT Astra Serif"/>
          <w:sz w:val="28"/>
          <w:vertAlign w:val="subscript"/>
        </w:rPr>
        <w:t>тов</w:t>
      </w:r>
      <w:r>
        <w:rPr>
          <w:rFonts w:ascii="PT Astra Serif" w:hAnsi="PT Astra Serif"/>
          <w:sz w:val="28"/>
        </w:rPr>
        <w:t xml:space="preserve"> - количество участников простого товарищества.</w:t>
      </w:r>
    </w:p>
    <w:p w14:paraId="47000000">
      <w:pPr>
        <w:widowControl w:val="0"/>
        <w:spacing w:after="0" w:before="0" w:line="240" w:lineRule="auto"/>
        <w:ind w:firstLine="709" w:left="0"/>
        <w:jc w:val="both"/>
        <w:rPr>
          <w:rFonts w:ascii="PT Astra Serif" w:hAnsi="PT Astra Serif"/>
          <w:sz w:val="28"/>
        </w:rPr>
      </w:pPr>
      <w:r>
        <w:rPr>
          <w:rFonts w:ascii="PT Astra Serif" w:hAnsi="PT Astra Serif"/>
          <w:sz w:val="28"/>
        </w:rPr>
        <w:t xml:space="preserve">Показатель </w:t>
      </w:r>
      <w:r>
        <w:rPr>
          <w:rFonts w:ascii="PT Astra Serif" w:hAnsi="PT Astra Serif"/>
          <w:sz w:val="28"/>
        </w:rPr>
        <w:t>ТС</w:t>
      </w:r>
      <w:r>
        <w:rPr>
          <w:rFonts w:ascii="PT Astra Serif" w:hAnsi="PT Astra Serif"/>
          <w:sz w:val="28"/>
          <w:vertAlign w:val="subscript"/>
        </w:rPr>
        <w:t>i</w:t>
      </w:r>
      <w:r>
        <w:rPr>
          <w:rFonts w:ascii="PT Astra Serif" w:hAnsi="PT Astra Serif"/>
          <w:sz w:val="28"/>
        </w:rPr>
        <w:t xml:space="preserve"> для участников простого товарищества рассчитывается </w:t>
      </w:r>
      <w:r>
        <w:rPr>
          <w:rFonts w:ascii="PT Astra Serif" w:hAnsi="PT Astra Serif"/>
          <w:sz w:val="28"/>
        </w:rPr>
        <w:t xml:space="preserve">по формуле: </w:t>
      </w:r>
      <w:r>
        <w:rPr>
          <w:rFonts w:ascii="PT Astra Serif" w:hAnsi="PT Astra Serif"/>
          <w:sz w:val="28"/>
        </w:rPr>
        <w:t>где:</w:t>
      </w:r>
    </w:p>
    <w:p w14:paraId="48000000">
      <w:pPr>
        <w:spacing w:after="0" w:before="0" w:line="240" w:lineRule="auto"/>
        <w:ind w:firstLine="709" w:left="0"/>
        <w:jc w:val="both"/>
        <w:rPr>
          <w:rFonts w:ascii="PT Astra Serif" w:hAnsi="PT Astra Serif"/>
          <w:sz w:val="28"/>
        </w:rPr>
      </w:pPr>
      <w:r>
        <w:rPr>
          <w:rFonts w:ascii="PT Astra Serif" w:hAnsi="PT Astra Serif"/>
          <w:sz w:val="28"/>
        </w:rPr>
        <w:t>ТС</w:t>
      </w:r>
      <w:r>
        <w:rPr>
          <w:rFonts w:ascii="PT Astra Serif" w:hAnsi="PT Astra Serif"/>
          <w:sz w:val="28"/>
          <w:vertAlign w:val="subscript"/>
        </w:rPr>
        <w:t>товN</w:t>
      </w:r>
      <w:r>
        <w:rPr>
          <w:rFonts w:ascii="PT Astra Serif" w:hAnsi="PT Astra Serif"/>
          <w:sz w:val="28"/>
        </w:rPr>
        <w:t xml:space="preserve"> - </w:t>
      </w:r>
      <w:r>
        <w:rPr>
          <w:rFonts w:ascii="PT Astra Serif" w:hAnsi="PT Astra Serif"/>
          <w:sz w:val="28"/>
        </w:rPr>
        <w:t>с</w:t>
      </w:r>
      <w:r>
        <w:rPr>
          <w:rFonts w:ascii="PT Astra Serif" w:hAnsi="PT Astra Serif"/>
          <w:sz w:val="28"/>
        </w:rPr>
        <w:t>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w:t>
      </w:r>
      <w:r>
        <w:rPr>
          <w:rFonts w:ascii="PT Astra Serif" w:hAnsi="PT Astra Serif"/>
          <w:sz w:val="28"/>
        </w:rPr>
        <w:t xml:space="preserve">ющего дате размещения извещения </w:t>
      </w:r>
      <w:r>
        <w:rPr>
          <w:rFonts w:ascii="PT Astra Serif" w:hAnsi="PT Astra Serif"/>
          <w:sz w:val="28"/>
        </w:rPr>
        <w:t>(включая дату размещения извещения)</w:t>
      </w:r>
      <w:r>
        <w:rPr>
          <w:rFonts w:ascii="PT Astra Serif" w:hAnsi="PT Astra Serif"/>
          <w:sz w:val="28"/>
        </w:rPr>
        <w:t>,</w:t>
      </w:r>
      <w:r>
        <w:rPr>
          <w:rFonts w:ascii="PT Astra Serif" w:hAnsi="PT Astra Serif"/>
          <w:sz w:val="28"/>
        </w:rPr>
        <w:t xml:space="preserve"> </w:t>
      </w:r>
      <w:r>
        <w:rPr>
          <w:rFonts w:ascii="PT Astra Serif" w:hAnsi="PT Astra Serif"/>
          <w:sz w:val="28"/>
        </w:rPr>
        <w:t>каждого участника простого товарищества</w:t>
      </w:r>
      <w:r>
        <w:rPr>
          <w:rFonts w:ascii="PT Astra Serif" w:hAnsi="PT Astra Serif"/>
          <w:sz w:val="28"/>
        </w:rPr>
        <w:t>.</w:t>
      </w:r>
    </w:p>
    <w:p w14:paraId="49000000">
      <w:pPr>
        <w:widowControl w:val="0"/>
        <w:spacing w:after="0" w:before="0" w:line="240" w:lineRule="auto"/>
        <w:ind w:firstLine="709" w:left="0"/>
        <w:jc w:val="both"/>
        <w:rPr>
          <w:rFonts w:ascii="PT Astra Serif" w:hAnsi="PT Astra Serif"/>
          <w:sz w:val="28"/>
        </w:rPr>
      </w:pPr>
      <w:r>
        <w:rPr>
          <w:rFonts w:ascii="PT Astra Serif" w:hAnsi="PT Astra Serif"/>
          <w:sz w:val="28"/>
        </w:rPr>
        <w:t xml:space="preserve">Значение, полученное в результате расчетов, записывается в виде числа с </w:t>
      </w:r>
      <w:r>
        <w:rPr>
          <w:rFonts w:ascii="PT Astra Serif" w:hAnsi="PT Astra Serif"/>
          <w:sz w:val="28"/>
        </w:rPr>
        <w:t>двумя</w:t>
      </w:r>
      <w:r>
        <w:rPr>
          <w:rFonts w:ascii="PT Astra Serif" w:hAnsi="PT Astra Serif"/>
          <w:sz w:val="28"/>
        </w:rPr>
        <w:t xml:space="preserve"> знаками после запятой и ему присваивается значение в баллах по следующей шкале:</w:t>
      </w:r>
    </w:p>
    <w:p w14:paraId="4A000000">
      <w:pPr>
        <w:widowControl w:val="0"/>
        <w:spacing w:after="0" w:before="0" w:line="240" w:lineRule="auto"/>
        <w:ind w:firstLine="709" w:left="0"/>
        <w:jc w:val="both"/>
        <w:rPr>
          <w:rFonts w:ascii="PT Astra Serif" w:hAnsi="PT Astra Serif"/>
          <w:sz w:val="16"/>
        </w:rPr>
      </w:pPr>
    </w:p>
    <w:tbl>
      <w:tblPr>
        <w:tblStyle w:val="Style_3"/>
        <w:tblW w:type="auto" w:w="0"/>
        <w:tblInd w:type="dxa" w:w="0"/>
        <w:tblLayout w:type="fixed"/>
        <w:tblCellMar>
          <w:top w:type="dxa" w:w="102"/>
          <w:left w:type="dxa" w:w="62"/>
          <w:bottom w:type="dxa" w:w="102"/>
          <w:right w:type="dxa" w:w="62"/>
        </w:tblCellMar>
      </w:tblPr>
      <w:tblGrid>
        <w:gridCol w:w="7257"/>
        <w:gridCol w:w="1814"/>
      </w:tblGrid>
      <w:tr>
        <w:tc>
          <w:tcPr>
            <w:tcW w:type="dxa" w:w="7257"/>
            <w:tcBorders>
              <w:top w:sz="4" w:val="nil"/>
              <w:left w:sz="4" w:val="nil"/>
              <w:bottom w:sz="4" w:val="nil"/>
              <w:right w:sz="4" w:val="nil"/>
            </w:tcBorders>
            <w:tcMar>
              <w:top w:type="dxa" w:w="102"/>
              <w:left w:type="dxa" w:w="62"/>
              <w:bottom w:type="dxa" w:w="102"/>
              <w:right w:type="dxa" w:w="62"/>
            </w:tcMar>
          </w:tcPr>
          <w:p w14:paraId="4B000000">
            <w:pPr>
              <w:widowControl w:val="0"/>
              <w:spacing w:after="0" w:before="0" w:line="240" w:lineRule="auto"/>
              <w:ind/>
              <w:rPr>
                <w:rFonts w:ascii="PT Astra Serif" w:hAnsi="PT Astra Serif"/>
                <w:sz w:val="28"/>
              </w:rPr>
            </w:pPr>
            <w:r>
              <w:rPr>
                <w:rFonts w:ascii="PT Astra Serif" w:hAnsi="PT Astra Serif"/>
                <w:sz w:val="28"/>
              </w:rPr>
              <w:t>Более 0,00 до 0,01 включительно</w:t>
            </w:r>
          </w:p>
        </w:tc>
        <w:tc>
          <w:tcPr>
            <w:tcW w:type="dxa" w:w="1814"/>
            <w:tcBorders>
              <w:top w:sz="4" w:val="nil"/>
              <w:left w:sz="4" w:val="nil"/>
              <w:bottom w:sz="4" w:val="nil"/>
              <w:right w:sz="4" w:val="nil"/>
            </w:tcBorders>
            <w:tcMar>
              <w:top w:type="dxa" w:w="102"/>
              <w:left w:type="dxa" w:w="62"/>
              <w:bottom w:type="dxa" w:w="102"/>
              <w:right w:type="dxa" w:w="62"/>
            </w:tcMar>
          </w:tcPr>
          <w:p w14:paraId="4C000000">
            <w:pPr>
              <w:widowControl w:val="0"/>
              <w:spacing w:after="0" w:before="0" w:line="240" w:lineRule="auto"/>
              <w:ind/>
              <w:rPr>
                <w:rFonts w:ascii="PT Astra Serif" w:hAnsi="PT Astra Serif"/>
                <w:sz w:val="28"/>
              </w:rPr>
            </w:pPr>
            <w:r>
              <w:rPr>
                <w:rFonts w:ascii="PT Astra Serif" w:hAnsi="PT Astra Serif"/>
                <w:sz w:val="28"/>
              </w:rPr>
              <w:t>50 баллов</w:t>
            </w:r>
          </w:p>
        </w:tc>
      </w:tr>
      <w:tr>
        <w:tc>
          <w:tcPr>
            <w:tcW w:type="dxa" w:w="7257"/>
            <w:tcBorders>
              <w:top w:sz="4" w:val="nil"/>
              <w:left w:sz="4" w:val="nil"/>
              <w:bottom w:sz="4" w:val="nil"/>
              <w:right w:sz="4" w:val="nil"/>
            </w:tcBorders>
            <w:tcMar>
              <w:top w:type="dxa" w:w="102"/>
              <w:left w:type="dxa" w:w="62"/>
              <w:bottom w:type="dxa" w:w="102"/>
              <w:right w:type="dxa" w:w="62"/>
            </w:tcMar>
          </w:tcPr>
          <w:p w14:paraId="4D000000">
            <w:pPr>
              <w:widowControl w:val="0"/>
              <w:spacing w:after="0" w:before="0" w:line="240" w:lineRule="auto"/>
              <w:ind/>
              <w:rPr>
                <w:rFonts w:ascii="PT Astra Serif" w:hAnsi="PT Astra Serif"/>
                <w:sz w:val="28"/>
              </w:rPr>
            </w:pPr>
            <w:r>
              <w:rPr>
                <w:rFonts w:ascii="PT Astra Serif" w:hAnsi="PT Astra Serif"/>
                <w:sz w:val="28"/>
              </w:rPr>
              <w:t>Более 0,01 до 0,02 включительно</w:t>
            </w:r>
          </w:p>
        </w:tc>
        <w:tc>
          <w:tcPr>
            <w:tcW w:type="dxa" w:w="1814"/>
            <w:tcBorders>
              <w:top w:sz="4" w:val="nil"/>
              <w:left w:sz="4" w:val="nil"/>
              <w:bottom w:sz="4" w:val="nil"/>
              <w:right w:sz="4" w:val="nil"/>
            </w:tcBorders>
            <w:tcMar>
              <w:top w:type="dxa" w:w="102"/>
              <w:left w:type="dxa" w:w="62"/>
              <w:bottom w:type="dxa" w:w="102"/>
              <w:right w:type="dxa" w:w="62"/>
            </w:tcMar>
          </w:tcPr>
          <w:p w14:paraId="4E000000">
            <w:pPr>
              <w:widowControl w:val="0"/>
              <w:spacing w:after="0" w:before="0" w:line="240" w:lineRule="auto"/>
              <w:ind/>
              <w:rPr>
                <w:rFonts w:ascii="PT Astra Serif" w:hAnsi="PT Astra Serif"/>
                <w:sz w:val="28"/>
              </w:rPr>
            </w:pPr>
            <w:r>
              <w:rPr>
                <w:rFonts w:ascii="PT Astra Serif" w:hAnsi="PT Astra Serif"/>
                <w:sz w:val="28"/>
              </w:rPr>
              <w:t>40 баллов</w:t>
            </w:r>
          </w:p>
        </w:tc>
      </w:tr>
      <w:tr>
        <w:tc>
          <w:tcPr>
            <w:tcW w:type="dxa" w:w="7257"/>
            <w:tcBorders>
              <w:top w:sz="4" w:val="nil"/>
              <w:left w:sz="4" w:val="nil"/>
              <w:bottom w:sz="4" w:val="nil"/>
              <w:right w:sz="4" w:val="nil"/>
            </w:tcBorders>
            <w:tcMar>
              <w:top w:type="dxa" w:w="102"/>
              <w:left w:type="dxa" w:w="62"/>
              <w:bottom w:type="dxa" w:w="102"/>
              <w:right w:type="dxa" w:w="62"/>
            </w:tcMar>
          </w:tcPr>
          <w:p w14:paraId="4F000000">
            <w:pPr>
              <w:widowControl w:val="0"/>
              <w:spacing w:after="0" w:before="0" w:line="240" w:lineRule="auto"/>
              <w:ind/>
              <w:rPr>
                <w:rFonts w:ascii="PT Astra Serif" w:hAnsi="PT Astra Serif"/>
                <w:sz w:val="28"/>
              </w:rPr>
            </w:pPr>
            <w:r>
              <w:rPr>
                <w:rFonts w:ascii="PT Astra Serif" w:hAnsi="PT Astra Serif"/>
                <w:sz w:val="28"/>
              </w:rPr>
              <w:t>Более 0,02 до 0,05 включительно</w:t>
            </w:r>
          </w:p>
        </w:tc>
        <w:tc>
          <w:tcPr>
            <w:tcW w:type="dxa" w:w="1814"/>
            <w:tcBorders>
              <w:top w:sz="4" w:val="nil"/>
              <w:left w:sz="4" w:val="nil"/>
              <w:bottom w:sz="4" w:val="nil"/>
              <w:right w:sz="4" w:val="nil"/>
            </w:tcBorders>
            <w:tcMar>
              <w:top w:type="dxa" w:w="102"/>
              <w:left w:type="dxa" w:w="62"/>
              <w:bottom w:type="dxa" w:w="102"/>
              <w:right w:type="dxa" w:w="62"/>
            </w:tcMar>
          </w:tcPr>
          <w:p w14:paraId="50000000">
            <w:pPr>
              <w:widowControl w:val="0"/>
              <w:spacing w:after="0" w:before="0" w:line="240" w:lineRule="auto"/>
              <w:ind/>
              <w:rPr>
                <w:rFonts w:ascii="PT Astra Serif" w:hAnsi="PT Astra Serif"/>
                <w:sz w:val="28"/>
              </w:rPr>
            </w:pPr>
            <w:r>
              <w:rPr>
                <w:rFonts w:ascii="PT Astra Serif" w:hAnsi="PT Astra Serif"/>
                <w:sz w:val="28"/>
              </w:rPr>
              <w:t>30 баллов</w:t>
            </w:r>
          </w:p>
        </w:tc>
      </w:tr>
      <w:tr>
        <w:tc>
          <w:tcPr>
            <w:tcW w:type="dxa" w:w="7257"/>
            <w:tcBorders>
              <w:top w:sz="4" w:val="nil"/>
              <w:left w:sz="4" w:val="nil"/>
              <w:bottom w:sz="4" w:val="nil"/>
              <w:right w:sz="4" w:val="nil"/>
            </w:tcBorders>
            <w:tcMar>
              <w:top w:type="dxa" w:w="102"/>
              <w:left w:type="dxa" w:w="62"/>
              <w:bottom w:type="dxa" w:w="102"/>
              <w:right w:type="dxa" w:w="62"/>
            </w:tcMar>
          </w:tcPr>
          <w:p w14:paraId="51000000">
            <w:pPr>
              <w:widowControl w:val="0"/>
              <w:spacing w:after="0" w:before="0" w:line="240" w:lineRule="auto"/>
              <w:ind/>
              <w:rPr>
                <w:rFonts w:ascii="PT Astra Serif" w:hAnsi="PT Astra Serif"/>
                <w:sz w:val="28"/>
              </w:rPr>
            </w:pPr>
            <w:r>
              <w:rPr>
                <w:rFonts w:ascii="PT Astra Serif" w:hAnsi="PT Astra Serif"/>
                <w:sz w:val="28"/>
              </w:rPr>
              <w:t>Более 0,05 до 0,1 включительно</w:t>
            </w:r>
          </w:p>
        </w:tc>
        <w:tc>
          <w:tcPr>
            <w:tcW w:type="dxa" w:w="1814"/>
            <w:tcBorders>
              <w:top w:sz="4" w:val="nil"/>
              <w:left w:sz="4" w:val="nil"/>
              <w:bottom w:sz="4" w:val="nil"/>
              <w:right w:sz="4" w:val="nil"/>
            </w:tcBorders>
            <w:tcMar>
              <w:top w:type="dxa" w:w="102"/>
              <w:left w:type="dxa" w:w="62"/>
              <w:bottom w:type="dxa" w:w="102"/>
              <w:right w:type="dxa" w:w="62"/>
            </w:tcMar>
          </w:tcPr>
          <w:p w14:paraId="52000000">
            <w:pPr>
              <w:widowControl w:val="0"/>
              <w:spacing w:after="0" w:before="0" w:line="240" w:lineRule="auto"/>
              <w:ind/>
              <w:rPr>
                <w:rFonts w:ascii="PT Astra Serif" w:hAnsi="PT Astra Serif"/>
                <w:sz w:val="28"/>
              </w:rPr>
            </w:pPr>
            <w:r>
              <w:rPr>
                <w:rFonts w:ascii="PT Astra Serif" w:hAnsi="PT Astra Serif"/>
                <w:sz w:val="28"/>
              </w:rPr>
              <w:t>20 баллов</w:t>
            </w:r>
          </w:p>
        </w:tc>
      </w:tr>
      <w:tr>
        <w:tc>
          <w:tcPr>
            <w:tcW w:type="dxa" w:w="7257"/>
            <w:tcBorders>
              <w:top w:sz="4" w:val="nil"/>
              <w:left w:sz="4" w:val="nil"/>
              <w:bottom w:sz="4" w:val="nil"/>
              <w:right w:sz="4" w:val="nil"/>
            </w:tcBorders>
            <w:tcMar>
              <w:top w:type="dxa" w:w="102"/>
              <w:left w:type="dxa" w:w="62"/>
              <w:bottom w:type="dxa" w:w="102"/>
              <w:right w:type="dxa" w:w="62"/>
            </w:tcMar>
          </w:tcPr>
          <w:p w14:paraId="53000000">
            <w:pPr>
              <w:widowControl w:val="0"/>
              <w:spacing w:after="0" w:before="0" w:line="240" w:lineRule="auto"/>
              <w:ind/>
              <w:rPr>
                <w:rFonts w:ascii="PT Astra Serif" w:hAnsi="PT Astra Serif"/>
                <w:sz w:val="28"/>
              </w:rPr>
            </w:pPr>
            <w:r>
              <w:rPr>
                <w:rFonts w:ascii="PT Astra Serif" w:hAnsi="PT Astra Serif"/>
                <w:sz w:val="28"/>
              </w:rPr>
              <w:t>Более 0,1 до 0,2 включительно</w:t>
            </w:r>
          </w:p>
        </w:tc>
        <w:tc>
          <w:tcPr>
            <w:tcW w:type="dxa" w:w="1814"/>
            <w:tcBorders>
              <w:top w:sz="4" w:val="nil"/>
              <w:left w:sz="4" w:val="nil"/>
              <w:bottom w:sz="4" w:val="nil"/>
              <w:right w:sz="4" w:val="nil"/>
            </w:tcBorders>
            <w:tcMar>
              <w:top w:type="dxa" w:w="102"/>
              <w:left w:type="dxa" w:w="62"/>
              <w:bottom w:type="dxa" w:w="102"/>
              <w:right w:type="dxa" w:w="62"/>
            </w:tcMar>
          </w:tcPr>
          <w:p w14:paraId="54000000">
            <w:pPr>
              <w:widowControl w:val="0"/>
              <w:spacing w:after="0" w:before="0" w:line="240" w:lineRule="auto"/>
              <w:ind/>
              <w:rPr>
                <w:rFonts w:ascii="PT Astra Serif" w:hAnsi="PT Astra Serif"/>
                <w:sz w:val="28"/>
              </w:rPr>
            </w:pPr>
            <w:r>
              <w:rPr>
                <w:rFonts w:ascii="PT Astra Serif" w:hAnsi="PT Astra Serif"/>
                <w:sz w:val="28"/>
              </w:rPr>
              <w:t>10 баллов</w:t>
            </w:r>
          </w:p>
        </w:tc>
      </w:tr>
      <w:tr>
        <w:tc>
          <w:tcPr>
            <w:tcW w:type="dxa" w:w="7257"/>
            <w:tcBorders>
              <w:top w:sz="4" w:val="nil"/>
              <w:left w:sz="4" w:val="nil"/>
              <w:bottom w:sz="4" w:val="nil"/>
              <w:right w:sz="4" w:val="nil"/>
            </w:tcBorders>
            <w:tcMar>
              <w:top w:type="dxa" w:w="102"/>
              <w:left w:type="dxa" w:w="62"/>
              <w:bottom w:type="dxa" w:w="102"/>
              <w:right w:type="dxa" w:w="62"/>
            </w:tcMar>
          </w:tcPr>
          <w:p w14:paraId="55000000">
            <w:pPr>
              <w:widowControl w:val="0"/>
              <w:spacing w:after="0" w:before="0" w:line="240" w:lineRule="auto"/>
              <w:ind/>
              <w:rPr>
                <w:rFonts w:ascii="PT Astra Serif" w:hAnsi="PT Astra Serif"/>
                <w:sz w:val="28"/>
              </w:rPr>
            </w:pPr>
            <w:r>
              <w:rPr>
                <w:rFonts w:ascii="PT Astra Serif" w:hAnsi="PT Astra Serif"/>
                <w:sz w:val="28"/>
              </w:rPr>
              <w:t>Более 0,2</w:t>
            </w:r>
          </w:p>
        </w:tc>
        <w:tc>
          <w:tcPr>
            <w:tcW w:type="dxa" w:w="1814"/>
            <w:tcBorders>
              <w:top w:sz="4" w:val="nil"/>
              <w:left w:sz="4" w:val="nil"/>
              <w:bottom w:sz="4" w:val="nil"/>
              <w:right w:sz="4" w:val="nil"/>
            </w:tcBorders>
            <w:tcMar>
              <w:top w:type="dxa" w:w="102"/>
              <w:left w:type="dxa" w:w="62"/>
              <w:bottom w:type="dxa" w:w="102"/>
              <w:right w:type="dxa" w:w="62"/>
            </w:tcMar>
          </w:tcPr>
          <w:p w14:paraId="56000000">
            <w:pPr>
              <w:widowControl w:val="0"/>
              <w:spacing w:after="0" w:before="0" w:line="240" w:lineRule="auto"/>
              <w:ind/>
              <w:rPr>
                <w:rFonts w:ascii="PT Astra Serif" w:hAnsi="PT Astra Serif"/>
                <w:sz w:val="28"/>
              </w:rPr>
            </w:pPr>
            <w:r>
              <w:rPr>
                <w:rFonts w:ascii="PT Astra Serif" w:hAnsi="PT Astra Serif"/>
                <w:sz w:val="28"/>
              </w:rPr>
              <w:t>0 баллов</w:t>
            </w:r>
          </w:p>
        </w:tc>
      </w:tr>
    </w:tbl>
    <w:p w14:paraId="57000000">
      <w:pPr>
        <w:widowControl w:val="0"/>
        <w:spacing w:after="0" w:before="0" w:line="240" w:lineRule="auto"/>
        <w:ind/>
        <w:jc w:val="both"/>
        <w:rPr>
          <w:rFonts w:ascii="PT Astra Serif" w:hAnsi="PT Astra Serif"/>
          <w:sz w:val="16"/>
        </w:rPr>
      </w:pPr>
    </w:p>
    <w:p w14:paraId="58000000">
      <w:pPr>
        <w:widowControl w:val="0"/>
        <w:spacing w:after="0" w:before="0" w:line="240" w:lineRule="auto"/>
        <w:ind w:firstLine="709" w:left="0"/>
        <w:jc w:val="both"/>
        <w:rPr>
          <w:rFonts w:ascii="PT Astra Serif" w:hAnsi="PT Astra Serif"/>
          <w:sz w:val="28"/>
        </w:rPr>
      </w:pPr>
      <w:r>
        <w:rPr>
          <w:rFonts w:ascii="PT Astra Serif" w:hAnsi="PT Astra Serif"/>
          <w:sz w:val="28"/>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14:paraId="59000000">
      <w:pPr>
        <w:spacing w:after="0" w:before="0" w:line="240" w:lineRule="auto"/>
        <w:ind w:firstLine="709" w:left="0"/>
        <w:jc w:val="both"/>
        <w:rPr>
          <w:rFonts w:ascii="PT Astra Serif" w:hAnsi="PT Astra Serif"/>
          <w:sz w:val="28"/>
        </w:rPr>
      </w:pPr>
      <w:r>
        <w:rPr>
          <w:rFonts w:ascii="PT Astra Serif" w:hAnsi="PT Astra Serif"/>
          <w:sz w:val="28"/>
        </w:rPr>
        <w:t>2.</w:t>
      </w:r>
      <w:r>
        <w:rPr>
          <w:rFonts w:ascii="PT Astra Serif" w:hAnsi="PT Astra Serif"/>
          <w:color w:val="000000"/>
          <w:spacing w:val="0"/>
          <w:sz w:val="28"/>
        </w:rPr>
        <w:t>  </w:t>
      </w:r>
      <w:r>
        <w:rPr>
          <w:rFonts w:ascii="PT Astra Serif" w:hAnsi="PT Astra Serif"/>
          <w:sz w:val="28"/>
        </w:rPr>
        <w:t>Оценка по критерию «</w:t>
      </w:r>
      <w:r>
        <w:rPr>
          <w:rFonts w:ascii="PT Astra Serif" w:hAnsi="PT Astra Serif"/>
          <w:sz w:val="28"/>
        </w:rPr>
        <w:t>Опыт осуществления регулярных перевозок юридическим лицом, индивидуальным предпринимателем или участниками договора простого товарищества</w:t>
      </w:r>
      <w:r>
        <w:rPr>
          <w:rFonts w:ascii="PT Astra Serif" w:hAnsi="PT Astra Serif"/>
          <w:sz w:val="28"/>
        </w:rPr>
        <w:t>»</w:t>
      </w:r>
      <w:r>
        <w:rPr>
          <w:rFonts w:ascii="PT Astra Serif" w:hAnsi="PT Astra Serif"/>
          <w:sz w:val="28"/>
        </w:rPr>
        <w:t>,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w:t>
      </w:r>
      <w:r>
        <w:rPr>
          <w:rFonts w:ascii="PT Astra Serif" w:hAnsi="PT Astra Serif"/>
          <w:sz w:val="28"/>
        </w:rPr>
        <w:t>и нормативными правовыми актами»</w:t>
      </w:r>
      <w:r>
        <w:rPr>
          <w:rFonts w:ascii="PT Astra Serif" w:hAnsi="PT Astra Serif"/>
          <w:sz w:val="28"/>
        </w:rPr>
        <w:t xml:space="preserve"> в отношении юридического лица или индивидуального предпринимателя исчисляется, исходя из количес</w:t>
      </w:r>
      <w:r>
        <w:rPr>
          <w:rFonts w:ascii="PT Astra Serif" w:hAnsi="PT Astra Serif"/>
          <w:sz w:val="28"/>
        </w:rPr>
        <w:t>тва полных лет осуществления им</w:t>
      </w:r>
      <w:r>
        <w:rPr>
          <w:rFonts w:ascii="PT Astra Serif" w:hAnsi="PT Astra Serif"/>
          <w:sz w:val="28"/>
        </w:rPr>
        <w:t xml:space="preserve">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w:t>
      </w:r>
      <w:r>
        <w:rPr>
          <w:rFonts w:ascii="PT Astra Serif" w:hAnsi="PT Astra Serif"/>
          <w:sz w:val="28"/>
        </w:rPr>
        <w:t xml:space="preserve"> </w:t>
      </w:r>
      <w:r>
        <w:rPr>
          <w:rFonts w:ascii="PT Astra Serif" w:hAnsi="PT Astra Serif"/>
          <w:sz w:val="28"/>
        </w:rPr>
        <w:t>в баллах по следующей шкале:</w:t>
      </w:r>
    </w:p>
    <w:p w14:paraId="5A000000">
      <w:pPr>
        <w:spacing w:after="0" w:before="0" w:line="240" w:lineRule="auto"/>
        <w:ind w:firstLine="0" w:left="0"/>
        <w:contextualSpacing w:val="1"/>
        <w:rPr>
          <w:rFonts w:ascii="PT Astra Serif" w:hAnsi="PT Astra Serif"/>
          <w:sz w:val="16"/>
        </w:rPr>
      </w:pPr>
    </w:p>
    <w:tbl>
      <w:tblPr>
        <w:tblStyle w:val="Style_3"/>
        <w:tblW w:type="auto" w:w="0"/>
        <w:tblInd w:type="dxa" w:w="62"/>
        <w:tblLayout w:type="fixed"/>
        <w:tblCellMar>
          <w:top w:type="dxa" w:w="102"/>
          <w:left w:type="dxa" w:w="62"/>
          <w:bottom w:type="dxa" w:w="102"/>
          <w:right w:type="dxa" w:w="62"/>
        </w:tblCellMar>
      </w:tblPr>
      <w:tblGrid>
        <w:gridCol w:w="680"/>
        <w:gridCol w:w="6907"/>
        <w:gridCol w:w="1712"/>
      </w:tblGrid>
      <w:tr>
        <w:tc>
          <w:tcPr>
            <w:tcW w:type="dxa" w:w="680"/>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5B000000">
            <w:pPr>
              <w:spacing w:after="0" w:before="0" w:line="240" w:lineRule="auto"/>
              <w:ind/>
              <w:jc w:val="center"/>
              <w:rPr>
                <w:rFonts w:ascii="PT Astra Serif" w:hAnsi="PT Astra Serif"/>
                <w:sz w:val="24"/>
              </w:rPr>
            </w:pPr>
            <w:r>
              <w:rPr>
                <w:rFonts w:ascii="PT Astra Serif" w:hAnsi="PT Astra Serif"/>
                <w:sz w:val="24"/>
              </w:rPr>
              <w:t>N п/п</w:t>
            </w:r>
          </w:p>
        </w:tc>
        <w:tc>
          <w:tcPr>
            <w:tcW w:type="dxa" w:w="6907"/>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5C000000">
            <w:pPr>
              <w:spacing w:after="0" w:before="0" w:line="240" w:lineRule="auto"/>
              <w:ind/>
              <w:jc w:val="center"/>
              <w:rPr>
                <w:rFonts w:ascii="PT Astra Serif" w:hAnsi="PT Astra Serif"/>
                <w:sz w:val="24"/>
              </w:rPr>
            </w:pPr>
            <w:r>
              <w:rPr>
                <w:rFonts w:ascii="PT Astra Serif" w:hAnsi="PT Astra Serif"/>
                <w:sz w:val="24"/>
              </w:rPr>
              <w:t>Опыт работы участников (полных лет</w:t>
            </w:r>
            <w:r>
              <w:rPr>
                <w:rFonts w:ascii="PT Astra Serif" w:hAnsi="PT Astra Serif"/>
                <w:sz w:val="24"/>
              </w:rPr>
              <w:t>)</w:t>
            </w:r>
          </w:p>
        </w:tc>
        <w:tc>
          <w:tcPr>
            <w:tcW w:type="dxa" w:w="1712"/>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5D000000">
            <w:pPr>
              <w:spacing w:after="0" w:before="0" w:line="240" w:lineRule="auto"/>
              <w:ind/>
              <w:jc w:val="center"/>
              <w:rPr>
                <w:rFonts w:ascii="PT Astra Serif" w:hAnsi="PT Astra Serif"/>
                <w:sz w:val="24"/>
              </w:rPr>
            </w:pPr>
            <w:r>
              <w:rPr>
                <w:rFonts w:ascii="PT Astra Serif" w:hAnsi="PT Astra Serif"/>
                <w:sz w:val="24"/>
              </w:rPr>
              <w:t>Количество баллов</w:t>
            </w:r>
          </w:p>
        </w:tc>
      </w:tr>
      <w:tr>
        <w:tc>
          <w:tcPr>
            <w:tcW w:type="dxa" w:w="680"/>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5E000000">
            <w:pPr>
              <w:spacing w:after="0" w:before="0" w:line="240" w:lineRule="auto"/>
              <w:ind/>
              <w:jc w:val="center"/>
              <w:rPr>
                <w:rFonts w:ascii="PT Astra Serif" w:hAnsi="PT Astra Serif"/>
                <w:sz w:val="24"/>
              </w:rPr>
            </w:pPr>
            <w:r>
              <w:rPr>
                <w:rFonts w:ascii="PT Astra Serif" w:hAnsi="PT Astra Serif"/>
                <w:sz w:val="24"/>
              </w:rPr>
              <w:t>1.</w:t>
            </w:r>
          </w:p>
        </w:tc>
        <w:tc>
          <w:tcPr>
            <w:tcW w:type="dxa" w:w="6907"/>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5F000000">
            <w:pPr>
              <w:spacing w:after="0" w:before="0" w:line="240" w:lineRule="auto"/>
              <w:ind/>
              <w:rPr>
                <w:rFonts w:ascii="PT Astra Serif" w:hAnsi="PT Astra Serif"/>
                <w:sz w:val="24"/>
              </w:rPr>
            </w:pPr>
            <w:r>
              <w:rPr>
                <w:rFonts w:ascii="PT Astra Serif" w:hAnsi="PT Astra Serif"/>
                <w:sz w:val="24"/>
              </w:rPr>
              <w:t xml:space="preserve"> 0 до 5 </w:t>
            </w:r>
            <w:r>
              <w:rPr>
                <w:rFonts w:ascii="PT Astra Serif" w:hAnsi="PT Astra Serif"/>
                <w:sz w:val="24"/>
              </w:rPr>
              <w:t xml:space="preserve"> </w:t>
            </w:r>
          </w:p>
        </w:tc>
        <w:tc>
          <w:tcPr>
            <w:tcW w:type="dxa" w:w="1712"/>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60000000">
            <w:pPr>
              <w:spacing w:after="0" w:before="0" w:line="240" w:lineRule="auto"/>
              <w:ind/>
              <w:jc w:val="center"/>
              <w:rPr>
                <w:rFonts w:ascii="PT Astra Serif" w:hAnsi="PT Astra Serif"/>
                <w:sz w:val="24"/>
              </w:rPr>
            </w:pPr>
            <w:r>
              <w:rPr>
                <w:rFonts w:ascii="PT Astra Serif" w:hAnsi="PT Astra Serif"/>
                <w:sz w:val="24"/>
              </w:rPr>
              <w:t>5</w:t>
            </w:r>
          </w:p>
        </w:tc>
      </w:tr>
      <w:tr>
        <w:tc>
          <w:tcPr>
            <w:tcW w:type="dxa" w:w="680"/>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61000000">
            <w:pPr>
              <w:spacing w:after="0" w:before="0" w:line="240" w:lineRule="auto"/>
              <w:ind/>
              <w:jc w:val="center"/>
              <w:rPr>
                <w:rFonts w:ascii="PT Astra Serif" w:hAnsi="PT Astra Serif"/>
                <w:sz w:val="24"/>
              </w:rPr>
            </w:pPr>
            <w:r>
              <w:rPr>
                <w:rFonts w:ascii="PT Astra Serif" w:hAnsi="PT Astra Serif"/>
                <w:sz w:val="24"/>
              </w:rPr>
              <w:t>2.</w:t>
            </w:r>
          </w:p>
        </w:tc>
        <w:tc>
          <w:tcPr>
            <w:tcW w:type="dxa" w:w="6907"/>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62000000">
            <w:pPr>
              <w:spacing w:after="0" w:before="0" w:line="240" w:lineRule="auto"/>
              <w:ind/>
              <w:rPr>
                <w:rFonts w:ascii="PT Astra Serif" w:hAnsi="PT Astra Serif"/>
                <w:sz w:val="24"/>
              </w:rPr>
            </w:pPr>
            <w:r>
              <w:rPr>
                <w:rFonts w:ascii="PT Astra Serif" w:hAnsi="PT Astra Serif"/>
                <w:sz w:val="24"/>
              </w:rPr>
              <w:t xml:space="preserve"> 5 до 10 </w:t>
            </w:r>
          </w:p>
        </w:tc>
        <w:tc>
          <w:tcPr>
            <w:tcW w:type="dxa" w:w="1712"/>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63000000">
            <w:pPr>
              <w:spacing w:after="0" w:before="0" w:line="240" w:lineRule="auto"/>
              <w:ind/>
              <w:jc w:val="center"/>
              <w:rPr>
                <w:rFonts w:ascii="PT Astra Serif" w:hAnsi="PT Astra Serif"/>
                <w:sz w:val="24"/>
              </w:rPr>
            </w:pPr>
            <w:r>
              <w:rPr>
                <w:rFonts w:ascii="PT Astra Serif" w:hAnsi="PT Astra Serif"/>
                <w:sz w:val="24"/>
              </w:rPr>
              <w:t>10</w:t>
            </w:r>
          </w:p>
        </w:tc>
      </w:tr>
      <w:tr>
        <w:tc>
          <w:tcPr>
            <w:tcW w:type="dxa" w:w="680"/>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64000000">
            <w:pPr>
              <w:spacing w:after="0" w:before="0" w:line="240" w:lineRule="auto"/>
              <w:ind/>
              <w:jc w:val="center"/>
              <w:rPr>
                <w:rFonts w:ascii="PT Astra Serif" w:hAnsi="PT Astra Serif"/>
                <w:sz w:val="24"/>
              </w:rPr>
            </w:pPr>
            <w:r>
              <w:rPr>
                <w:rFonts w:ascii="PT Astra Serif" w:hAnsi="PT Astra Serif"/>
                <w:sz w:val="24"/>
              </w:rPr>
              <w:t>3.</w:t>
            </w:r>
          </w:p>
        </w:tc>
        <w:tc>
          <w:tcPr>
            <w:tcW w:type="dxa" w:w="6907"/>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65000000">
            <w:pPr>
              <w:spacing w:after="0" w:before="0" w:line="240" w:lineRule="auto"/>
              <w:ind/>
              <w:rPr>
                <w:rFonts w:ascii="PT Astra Serif" w:hAnsi="PT Astra Serif"/>
                <w:sz w:val="24"/>
              </w:rPr>
            </w:pPr>
            <w:r>
              <w:rPr>
                <w:rFonts w:ascii="PT Astra Serif" w:hAnsi="PT Astra Serif"/>
                <w:sz w:val="24"/>
              </w:rPr>
              <w:t>более 10</w:t>
            </w:r>
          </w:p>
        </w:tc>
        <w:tc>
          <w:tcPr>
            <w:tcW w:type="dxa" w:w="1712"/>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66000000">
            <w:pPr>
              <w:spacing w:after="0" w:before="0" w:line="240" w:lineRule="auto"/>
              <w:ind/>
              <w:jc w:val="center"/>
              <w:rPr>
                <w:rFonts w:ascii="PT Astra Serif" w:hAnsi="PT Astra Serif"/>
                <w:sz w:val="24"/>
              </w:rPr>
            </w:pPr>
            <w:r>
              <w:rPr>
                <w:rFonts w:ascii="PT Astra Serif" w:hAnsi="PT Astra Serif"/>
                <w:sz w:val="24"/>
              </w:rPr>
              <w:t>15</w:t>
            </w:r>
          </w:p>
        </w:tc>
      </w:tr>
    </w:tbl>
    <w:p w14:paraId="67000000">
      <w:pPr>
        <w:widowControl w:val="0"/>
        <w:spacing w:after="0" w:before="0" w:line="240" w:lineRule="auto"/>
        <w:ind w:firstLine="567" w:left="0"/>
        <w:jc w:val="both"/>
        <w:rPr>
          <w:rFonts w:ascii="PT Astra Serif" w:hAnsi="PT Astra Serif"/>
          <w:sz w:val="16"/>
        </w:rPr>
      </w:pPr>
    </w:p>
    <w:p w14:paraId="68000000">
      <w:pPr>
        <w:widowControl w:val="0"/>
        <w:spacing w:after="0" w:before="0" w:line="240" w:lineRule="auto"/>
        <w:ind w:firstLine="567" w:left="0"/>
        <w:jc w:val="both"/>
        <w:rPr>
          <w:rFonts w:ascii="PT Astra Serif" w:hAnsi="PT Astra Serif"/>
          <w:sz w:val="28"/>
        </w:rPr>
      </w:pPr>
      <w:r>
        <w:rPr>
          <w:rFonts w:ascii="PT Astra Serif" w:hAnsi="PT Astra Serif"/>
          <w:sz w:val="28"/>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14:paraId="69000000">
      <w:pPr>
        <w:widowControl w:val="0"/>
        <w:spacing w:after="0" w:before="0" w:line="240" w:lineRule="auto"/>
        <w:ind w:firstLine="709" w:left="0"/>
        <w:jc w:val="both"/>
        <w:rPr>
          <w:rFonts w:ascii="PT Astra Serif" w:hAnsi="PT Astra Serif"/>
          <w:sz w:val="28"/>
        </w:rPr>
      </w:pPr>
      <w:r>
        <w:rPr>
          <w:rFonts w:ascii="PT Astra Serif" w:hAnsi="PT Astra Serif"/>
          <w:sz w:val="28"/>
        </w:rPr>
        <w:t>3.</w:t>
      </w:r>
      <w:r>
        <w:rPr>
          <w:rFonts w:ascii="PT Astra Serif" w:hAnsi="PT Astra Serif"/>
          <w:color w:val="000000"/>
          <w:spacing w:val="0"/>
          <w:sz w:val="28"/>
        </w:rPr>
        <w:t>  </w:t>
      </w:r>
      <w:r>
        <w:rPr>
          <w:rFonts w:ascii="PT Astra Serif" w:hAnsi="PT Astra Serif"/>
          <w:sz w:val="28"/>
        </w:rPr>
        <w:t>Оценка заявок на участие в открытом конкурс</w:t>
      </w:r>
      <w:r>
        <w:rPr>
          <w:rFonts w:ascii="PT Astra Serif" w:hAnsi="PT Astra Serif"/>
          <w:sz w:val="28"/>
        </w:rPr>
        <w:t>е по критерию «</w:t>
      </w:r>
      <w:r>
        <w:rPr>
          <w:rFonts w:ascii="PT Astra Serif" w:hAnsi="PT Astra Serif"/>
          <w:sz w:val="28"/>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w:t>
      </w:r>
      <w:r>
        <w:rPr>
          <w:rFonts w:ascii="PT Astra Serif" w:hAnsi="PT Astra Serif"/>
          <w:sz w:val="28"/>
        </w:rPr>
        <w:t>ществления регулярных перевозок»</w:t>
      </w:r>
      <w:r>
        <w:rPr>
          <w:rFonts w:ascii="PT Astra Serif" w:hAnsi="PT Astra Serif"/>
          <w:sz w:val="28"/>
        </w:rPr>
        <w:t xml:space="preserve"> определяется по формулам:</w:t>
      </w:r>
    </w:p>
    <w:p w14:paraId="6A000000">
      <w:pPr>
        <w:spacing w:after="0" w:before="0" w:line="240" w:lineRule="auto"/>
        <w:ind w:firstLine="709" w:left="0"/>
        <w:jc w:val="both"/>
        <w:rPr>
          <w:rFonts w:ascii="PT Astra Serif" w:hAnsi="PT Astra Serif"/>
          <w:sz w:val="28"/>
        </w:rPr>
      </w:pPr>
      <w:r>
        <w:rPr>
          <w:rFonts w:ascii="PT Astra Serif" w:hAnsi="PT Astra Serif"/>
          <w:sz w:val="28"/>
        </w:rPr>
        <w:t>3.1.</w:t>
      </w:r>
      <w:r>
        <w:rPr>
          <w:rFonts w:ascii="PT Astra Serif" w:hAnsi="PT Astra Serif"/>
          <w:color w:val="000000"/>
          <w:spacing w:val="0"/>
          <w:sz w:val="28"/>
        </w:rPr>
        <w:t>  </w:t>
      </w:r>
      <w:r>
        <w:rPr>
          <w:rFonts w:ascii="PT Astra Serif" w:hAnsi="PT Astra Serif"/>
          <w:sz w:val="28"/>
        </w:rPr>
        <w:t xml:space="preserve">Оборудование </w:t>
      </w:r>
      <w:r>
        <w:rPr>
          <w:rFonts w:ascii="PT Astra Serif" w:hAnsi="PT Astra Serif"/>
          <w:sz w:val="28"/>
        </w:rPr>
        <w:t>для перевозок пассажиров из числа инвалидов</w:t>
      </w:r>
      <w:r>
        <w:rPr>
          <w:rFonts w:ascii="PT Astra Serif" w:hAnsi="PT Astra Serif"/>
          <w:sz w:val="28"/>
        </w:rPr>
        <w:t xml:space="preserve"> где:</w:t>
      </w:r>
    </w:p>
    <w:p w14:paraId="6B000000">
      <w:pPr>
        <w:widowControl w:val="0"/>
        <w:spacing w:after="0" w:before="0" w:line="240" w:lineRule="auto"/>
        <w:ind w:firstLine="709" w:left="0"/>
        <w:jc w:val="both"/>
        <w:rPr>
          <w:rFonts w:ascii="PT Astra Serif" w:hAnsi="PT Astra Serif"/>
          <w:sz w:val="28"/>
        </w:rPr>
      </w:pPr>
      <w:r>
        <w:rPr>
          <w:rFonts w:ascii="PT Astra Serif" w:hAnsi="PT Astra Serif"/>
          <w:sz w:val="28"/>
        </w:rPr>
        <w:t>К</w:t>
      </w:r>
      <w:r>
        <w:rPr>
          <w:rFonts w:ascii="PT Astra Serif" w:hAnsi="PT Astra Serif"/>
          <w:sz w:val="28"/>
          <w:vertAlign w:val="subscript"/>
        </w:rPr>
        <w:t>1</w:t>
      </w:r>
      <w:r>
        <w:rPr>
          <w:rFonts w:ascii="PT Astra Serif" w:hAnsi="PT Astra Serif"/>
          <w:sz w:val="28"/>
        </w:rPr>
        <w:t xml:space="preserve"> - коэффициент, равный 20;</w:t>
      </w:r>
    </w:p>
    <w:p w14:paraId="6C000000">
      <w:pPr>
        <w:widowControl w:val="0"/>
        <w:spacing w:after="0" w:before="0" w:line="240" w:lineRule="auto"/>
        <w:ind w:firstLine="709" w:left="0"/>
        <w:jc w:val="both"/>
        <w:rPr>
          <w:rFonts w:ascii="PT Astra Serif" w:hAnsi="PT Astra Serif"/>
          <w:sz w:val="28"/>
        </w:rPr>
      </w:pPr>
      <w:r>
        <w:rPr>
          <w:rFonts w:ascii="PT Astra Serif" w:hAnsi="PT Astra Serif"/>
          <w:sz w:val="28"/>
        </w:rPr>
        <w:t>N</w:t>
      </w:r>
      <w:r>
        <w:rPr>
          <w:rFonts w:ascii="PT Astra Serif" w:hAnsi="PT Astra Serif"/>
          <w:sz w:val="28"/>
          <w:vertAlign w:val="subscript"/>
        </w:rPr>
        <w:t>кр</w:t>
      </w:r>
      <w:r>
        <w:rPr>
          <w:rFonts w:ascii="PT Astra Serif" w:hAnsi="PT Astra Serif"/>
          <w:sz w:val="28"/>
          <w:vertAlign w:val="subscript"/>
        </w:rPr>
        <w:t>.</w:t>
      </w:r>
      <w:r>
        <w:rPr>
          <w:rFonts w:ascii="PT Astra Serif" w:hAnsi="PT Astra Serif"/>
          <w:sz w:val="28"/>
        </w:rPr>
        <w:t xml:space="preserve"> - количество транспортных средств, соответствующих критерию;</w:t>
      </w:r>
    </w:p>
    <w:p w14:paraId="6D000000">
      <w:pPr>
        <w:widowControl w:val="0"/>
        <w:spacing w:after="0" w:before="0" w:line="240" w:lineRule="auto"/>
        <w:ind w:firstLine="709" w:left="0"/>
        <w:jc w:val="both"/>
        <w:rPr>
          <w:rFonts w:ascii="PT Astra Serif" w:hAnsi="PT Astra Serif"/>
          <w:sz w:val="28"/>
        </w:rPr>
      </w:pPr>
      <w:r>
        <w:rPr>
          <w:rFonts w:ascii="PT Astra Serif" w:hAnsi="PT Astra Serif"/>
          <w:sz w:val="28"/>
        </w:rPr>
        <w:t>N</w:t>
      </w:r>
      <w:r>
        <w:rPr>
          <w:rFonts w:ascii="PT Astra Serif" w:hAnsi="PT Astra Serif"/>
          <w:sz w:val="28"/>
          <w:vertAlign w:val="subscript"/>
        </w:rPr>
        <w:t>заяв</w:t>
      </w:r>
      <w:r>
        <w:rPr>
          <w:rFonts w:ascii="PT Astra Serif" w:hAnsi="PT Astra Serif"/>
          <w:sz w:val="28"/>
          <w:vertAlign w:val="subscript"/>
        </w:rPr>
        <w:t>.</w:t>
      </w:r>
      <w:r>
        <w:rPr>
          <w:rFonts w:ascii="PT Astra Serif" w:hAnsi="PT Astra Serif"/>
          <w:sz w:val="28"/>
        </w:rPr>
        <w:t xml:space="preserve"> - количество транспортных средств, в соответствии с лотом.</w:t>
      </w:r>
    </w:p>
    <w:p w14:paraId="6E000000">
      <w:pPr>
        <w:widowControl w:val="0"/>
        <w:spacing w:after="0" w:before="0" w:line="240" w:lineRule="auto"/>
        <w:ind w:firstLine="709" w:left="0"/>
        <w:jc w:val="both"/>
        <w:rPr>
          <w:rFonts w:ascii="PT Astra Serif" w:hAnsi="PT Astra Serif"/>
          <w:sz w:val="28"/>
        </w:rPr>
      </w:pPr>
      <w:r>
        <w:rPr>
          <w:rFonts w:ascii="PT Astra Serif" w:hAnsi="PT Astra Serif"/>
          <w:sz w:val="28"/>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14:paraId="6F000000">
      <w:pPr>
        <w:widowControl w:val="0"/>
        <w:spacing w:after="0" w:before="0" w:line="240" w:lineRule="auto"/>
        <w:ind w:firstLine="709" w:left="0"/>
        <w:jc w:val="both"/>
        <w:rPr>
          <w:rFonts w:ascii="PT Astra Serif" w:hAnsi="PT Astra Serif"/>
          <w:sz w:val="28"/>
        </w:rPr>
      </w:pPr>
      <w:r>
        <w:rPr>
          <w:rFonts w:ascii="PT Astra Serif" w:hAnsi="PT Astra Serif"/>
          <w:sz w:val="28"/>
        </w:rPr>
        <w:t>3.2.</w:t>
      </w:r>
      <w:r>
        <w:rPr>
          <w:rFonts w:ascii="PT Astra Serif" w:hAnsi="PT Astra Serif"/>
          <w:color w:val="000000"/>
          <w:spacing w:val="0"/>
          <w:sz w:val="28"/>
        </w:rPr>
        <w:t>  </w:t>
      </w:r>
      <w:r>
        <w:rPr>
          <w:rFonts w:ascii="PT Astra Serif" w:hAnsi="PT Astra Serif"/>
          <w:sz w:val="28"/>
        </w:rPr>
        <w:t xml:space="preserve">Вместимость транспортного средства по числу мест для сидения </w:t>
      </w:r>
      <w:r>
        <w:rPr>
          <w:rFonts w:ascii="PT Astra Serif" w:hAnsi="PT Astra Serif"/>
          <w:sz w:val="28"/>
        </w:rPr>
        <w:t>где:</w:t>
      </w:r>
    </w:p>
    <w:p w14:paraId="70000000">
      <w:pPr>
        <w:widowControl w:val="0"/>
        <w:spacing w:after="0" w:before="0" w:line="240" w:lineRule="auto"/>
        <w:ind w:firstLine="709" w:left="0"/>
        <w:jc w:val="both"/>
        <w:rPr>
          <w:rFonts w:ascii="PT Astra Serif" w:hAnsi="PT Astra Serif"/>
          <w:sz w:val="28"/>
        </w:rPr>
      </w:pPr>
      <w:r>
        <w:rPr>
          <w:rFonts w:ascii="PT Astra Serif" w:hAnsi="PT Astra Serif"/>
          <w:sz w:val="28"/>
        </w:rPr>
        <w:t>К</w:t>
      </w:r>
      <w:r>
        <w:rPr>
          <w:rFonts w:ascii="PT Astra Serif" w:hAnsi="PT Astra Serif"/>
          <w:sz w:val="28"/>
          <w:vertAlign w:val="subscript"/>
        </w:rPr>
        <w:t>2</w:t>
      </w:r>
      <w:r>
        <w:rPr>
          <w:rFonts w:ascii="PT Astra Serif" w:hAnsi="PT Astra Serif"/>
          <w:sz w:val="28"/>
        </w:rPr>
        <w:t xml:space="preserve"> - коэффициент, равный:</w:t>
      </w:r>
    </w:p>
    <w:p w14:paraId="71000000">
      <w:pPr>
        <w:widowControl w:val="0"/>
        <w:spacing w:after="0" w:before="0" w:line="240" w:lineRule="auto"/>
        <w:ind w:firstLine="709" w:left="0"/>
        <w:jc w:val="both"/>
        <w:rPr>
          <w:rFonts w:ascii="PT Astra Serif" w:hAnsi="PT Astra Serif"/>
          <w:sz w:val="28"/>
        </w:rPr>
      </w:pPr>
      <w:r>
        <w:rPr>
          <w:rFonts w:ascii="PT Astra Serif" w:hAnsi="PT Astra Serif"/>
          <w:sz w:val="28"/>
        </w:rPr>
        <w:t xml:space="preserve">20 - для транспортных средств с числом мест для сидения </w:t>
      </w:r>
      <w:r>
        <w:rPr>
          <w:rFonts w:ascii="PT Astra Serif" w:hAnsi="PT Astra Serif"/>
          <w:sz w:val="28"/>
        </w:rPr>
        <w:t xml:space="preserve">- </w:t>
      </w:r>
      <w:r>
        <w:rPr>
          <w:rFonts w:ascii="PT Astra Serif" w:hAnsi="PT Astra Serif"/>
          <w:sz w:val="28"/>
        </w:rPr>
        <w:t>1</w:t>
      </w:r>
      <w:r>
        <w:rPr>
          <w:rFonts w:ascii="PT Astra Serif" w:hAnsi="PT Astra Serif"/>
          <w:sz w:val="28"/>
        </w:rPr>
        <w:t>8</w:t>
      </w:r>
      <w:r>
        <w:rPr>
          <w:rFonts w:ascii="PT Astra Serif" w:hAnsi="PT Astra Serif"/>
          <w:sz w:val="28"/>
        </w:rPr>
        <w:t xml:space="preserve"> </w:t>
      </w:r>
      <w:r>
        <w:rPr>
          <w:rFonts w:ascii="PT Astra Serif" w:hAnsi="PT Astra Serif"/>
          <w:sz w:val="28"/>
        </w:rPr>
        <w:t>и</w:t>
      </w:r>
      <w:r>
        <w:rPr>
          <w:rFonts w:ascii="PT Astra Serif" w:hAnsi="PT Astra Serif"/>
          <w:sz w:val="28"/>
        </w:rPr>
        <w:t xml:space="preserve"> </w:t>
      </w:r>
      <w:r>
        <w:rPr>
          <w:rFonts w:ascii="PT Astra Serif" w:hAnsi="PT Astra Serif"/>
          <w:sz w:val="28"/>
        </w:rPr>
        <w:t>более</w:t>
      </w:r>
      <w:r>
        <w:rPr>
          <w:rFonts w:ascii="PT Astra Serif" w:hAnsi="PT Astra Serif"/>
          <w:sz w:val="28"/>
        </w:rPr>
        <w:t>;</w:t>
      </w:r>
    </w:p>
    <w:p w14:paraId="72000000">
      <w:pPr>
        <w:widowControl w:val="0"/>
        <w:spacing w:after="0" w:before="0" w:line="240" w:lineRule="auto"/>
        <w:ind w:firstLine="709" w:left="0"/>
        <w:jc w:val="both"/>
        <w:rPr>
          <w:rFonts w:ascii="PT Astra Serif" w:hAnsi="PT Astra Serif"/>
          <w:sz w:val="28"/>
        </w:rPr>
      </w:pPr>
      <w:r>
        <w:rPr>
          <w:rFonts w:ascii="PT Astra Serif" w:hAnsi="PT Astra Serif"/>
          <w:sz w:val="28"/>
        </w:rPr>
        <w:t xml:space="preserve">0 - для транспортных средств с числом мест </w:t>
      </w:r>
      <w:r>
        <w:rPr>
          <w:rFonts w:ascii="PT Astra Serif" w:hAnsi="PT Astra Serif"/>
          <w:sz w:val="28"/>
        </w:rPr>
        <w:t xml:space="preserve">- </w:t>
      </w:r>
      <w:r>
        <w:rPr>
          <w:rFonts w:ascii="PT Astra Serif" w:hAnsi="PT Astra Serif"/>
          <w:sz w:val="28"/>
        </w:rPr>
        <w:t>менее 1</w:t>
      </w:r>
      <w:r>
        <w:rPr>
          <w:rFonts w:ascii="PT Astra Serif" w:hAnsi="PT Astra Serif"/>
          <w:sz w:val="28"/>
        </w:rPr>
        <w:t>8</w:t>
      </w:r>
      <w:r>
        <w:rPr>
          <w:rFonts w:ascii="PT Astra Serif" w:hAnsi="PT Astra Serif"/>
          <w:sz w:val="28"/>
        </w:rPr>
        <w:t>;</w:t>
      </w:r>
    </w:p>
    <w:p w14:paraId="73000000">
      <w:pPr>
        <w:widowControl w:val="0"/>
        <w:spacing w:after="0" w:before="0" w:line="240" w:lineRule="auto"/>
        <w:ind w:firstLine="709" w:left="0"/>
        <w:jc w:val="both"/>
        <w:rPr>
          <w:rFonts w:ascii="PT Astra Serif" w:hAnsi="PT Astra Serif"/>
          <w:sz w:val="28"/>
        </w:rPr>
      </w:pPr>
      <w:r>
        <w:rPr>
          <w:rFonts w:ascii="PT Astra Serif" w:hAnsi="PT Astra Serif"/>
          <w:sz w:val="28"/>
        </w:rPr>
        <w:t>N</w:t>
      </w:r>
      <w:r>
        <w:rPr>
          <w:rFonts w:ascii="PT Astra Serif" w:hAnsi="PT Astra Serif"/>
          <w:sz w:val="28"/>
          <w:vertAlign w:val="subscript"/>
        </w:rPr>
        <w:t>кр</w:t>
      </w:r>
      <w:r>
        <w:rPr>
          <w:rFonts w:ascii="PT Astra Serif" w:hAnsi="PT Astra Serif"/>
          <w:sz w:val="28"/>
          <w:vertAlign w:val="subscript"/>
        </w:rPr>
        <w:t>.</w:t>
      </w:r>
      <w:r>
        <w:rPr>
          <w:rFonts w:ascii="PT Astra Serif" w:hAnsi="PT Astra Serif"/>
          <w:sz w:val="28"/>
        </w:rPr>
        <w:t xml:space="preserve"> - количество транспортных средств, соответствующих критерию;</w:t>
      </w:r>
    </w:p>
    <w:p w14:paraId="74000000">
      <w:pPr>
        <w:widowControl w:val="0"/>
        <w:spacing w:after="0" w:before="0" w:line="240" w:lineRule="auto"/>
        <w:ind w:firstLine="709" w:left="0"/>
        <w:jc w:val="both"/>
        <w:rPr>
          <w:rFonts w:ascii="PT Astra Serif" w:hAnsi="PT Astra Serif"/>
          <w:sz w:val="28"/>
        </w:rPr>
      </w:pPr>
      <w:r>
        <w:rPr>
          <w:rFonts w:ascii="PT Astra Serif" w:hAnsi="PT Astra Serif"/>
          <w:sz w:val="28"/>
        </w:rPr>
        <w:t>N</w:t>
      </w:r>
      <w:r>
        <w:rPr>
          <w:rFonts w:ascii="PT Astra Serif" w:hAnsi="PT Astra Serif"/>
          <w:sz w:val="28"/>
          <w:vertAlign w:val="subscript"/>
        </w:rPr>
        <w:t>заяв</w:t>
      </w:r>
      <w:r>
        <w:rPr>
          <w:rFonts w:ascii="PT Astra Serif" w:hAnsi="PT Astra Serif"/>
          <w:sz w:val="28"/>
          <w:vertAlign w:val="subscript"/>
        </w:rPr>
        <w:t>.</w:t>
      </w:r>
      <w:r>
        <w:rPr>
          <w:rFonts w:ascii="PT Astra Serif" w:hAnsi="PT Astra Serif"/>
          <w:sz w:val="28"/>
        </w:rPr>
        <w:t xml:space="preserve"> - количество транспортных средств, в соответствии с лотом.</w:t>
      </w:r>
    </w:p>
    <w:p w14:paraId="75000000">
      <w:pPr>
        <w:widowControl w:val="0"/>
        <w:spacing w:after="0" w:before="0" w:line="240" w:lineRule="auto"/>
        <w:ind w:firstLine="709" w:left="0"/>
        <w:jc w:val="both"/>
        <w:rPr>
          <w:rFonts w:ascii="PT Astra Serif" w:hAnsi="PT Astra Serif"/>
          <w:sz w:val="28"/>
        </w:rPr>
      </w:pPr>
      <w:r>
        <w:rPr>
          <w:rFonts w:ascii="PT Astra Serif" w:hAnsi="PT Astra Serif"/>
          <w:sz w:val="28"/>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14:paraId="76000000">
      <w:pPr>
        <w:widowControl w:val="0"/>
        <w:spacing w:after="0" w:before="0" w:line="240" w:lineRule="auto"/>
        <w:ind w:firstLine="709" w:left="0"/>
        <w:jc w:val="both"/>
        <w:rPr>
          <w:rFonts w:ascii="PT Astra Serif" w:hAnsi="PT Astra Serif"/>
          <w:color w:val="2B2E41"/>
          <w:sz w:val="28"/>
        </w:rPr>
      </w:pPr>
      <w:r>
        <w:rPr>
          <w:rFonts w:ascii="PT Astra Serif" w:hAnsi="PT Astra Serif"/>
          <w:sz w:val="28"/>
        </w:rPr>
        <w:t>3.3.</w:t>
      </w:r>
      <w:r>
        <w:rPr>
          <w:rFonts w:ascii="PT Astra Serif" w:hAnsi="PT Astra Serif"/>
          <w:color w:val="000000"/>
          <w:spacing w:val="0"/>
          <w:sz w:val="28"/>
        </w:rPr>
        <w:t>  </w:t>
      </w:r>
      <w:r>
        <w:rPr>
          <w:rFonts w:ascii="PT Astra Serif" w:hAnsi="PT Astra Serif"/>
          <w:sz w:val="28"/>
        </w:rPr>
        <w:t xml:space="preserve">Оснащение транспортного средства </w:t>
      </w:r>
      <w:r>
        <w:rPr>
          <w:rFonts w:ascii="PT Astra Serif" w:hAnsi="PT Astra Serif"/>
          <w:color w:val="2B2E41"/>
          <w:sz w:val="28"/>
        </w:rPr>
        <w:t>Государственной автоматизированной информационной системой «ЭРА-ГЛОНАСС»</w:t>
      </w:r>
      <w:r>
        <w:rPr>
          <w:rFonts w:ascii="PT Astra Serif" w:hAnsi="PT Astra Serif"/>
          <w:sz w:val="28"/>
        </w:rPr>
        <w:t xml:space="preserve"> где:</w:t>
      </w:r>
    </w:p>
    <w:p w14:paraId="77000000">
      <w:pPr>
        <w:widowControl w:val="0"/>
        <w:spacing w:after="0" w:before="0" w:line="240" w:lineRule="auto"/>
        <w:ind w:firstLine="709" w:left="0"/>
        <w:jc w:val="both"/>
        <w:rPr>
          <w:rFonts w:ascii="PT Astra Serif" w:hAnsi="PT Astra Serif"/>
          <w:sz w:val="28"/>
        </w:rPr>
      </w:pPr>
      <w:r>
        <w:rPr>
          <w:rFonts w:ascii="PT Astra Serif" w:hAnsi="PT Astra Serif"/>
          <w:sz w:val="28"/>
        </w:rPr>
        <w:t>К</w:t>
      </w:r>
      <w:r>
        <w:rPr>
          <w:rFonts w:ascii="PT Astra Serif" w:hAnsi="PT Astra Serif"/>
          <w:sz w:val="28"/>
          <w:vertAlign w:val="subscript"/>
        </w:rPr>
        <w:t>1</w:t>
      </w:r>
      <w:r>
        <w:rPr>
          <w:rFonts w:ascii="PT Astra Serif" w:hAnsi="PT Astra Serif"/>
          <w:sz w:val="28"/>
        </w:rPr>
        <w:t xml:space="preserve"> - коэффициент, равный 20;</w:t>
      </w:r>
    </w:p>
    <w:p w14:paraId="78000000">
      <w:pPr>
        <w:widowControl w:val="0"/>
        <w:spacing w:after="0" w:before="0" w:line="240" w:lineRule="auto"/>
        <w:ind w:firstLine="709" w:left="0"/>
        <w:jc w:val="both"/>
        <w:rPr>
          <w:rFonts w:ascii="PT Astra Serif" w:hAnsi="PT Astra Serif"/>
          <w:sz w:val="28"/>
        </w:rPr>
      </w:pPr>
      <w:r>
        <w:rPr>
          <w:rFonts w:ascii="PT Astra Serif" w:hAnsi="PT Astra Serif"/>
          <w:sz w:val="28"/>
        </w:rPr>
        <w:t>N</w:t>
      </w:r>
      <w:r>
        <w:rPr>
          <w:rFonts w:ascii="PT Astra Serif" w:hAnsi="PT Astra Serif"/>
          <w:sz w:val="28"/>
          <w:vertAlign w:val="subscript"/>
        </w:rPr>
        <w:t>кр</w:t>
      </w:r>
      <w:r>
        <w:rPr>
          <w:rFonts w:ascii="PT Astra Serif" w:hAnsi="PT Astra Serif"/>
          <w:sz w:val="28"/>
          <w:vertAlign w:val="subscript"/>
        </w:rPr>
        <w:t>.</w:t>
      </w:r>
      <w:r>
        <w:rPr>
          <w:rFonts w:ascii="PT Astra Serif" w:hAnsi="PT Astra Serif"/>
          <w:sz w:val="28"/>
        </w:rPr>
        <w:t xml:space="preserve"> - количество транспортных средств, соответствующих критерию;</w:t>
      </w:r>
    </w:p>
    <w:p w14:paraId="79000000">
      <w:pPr>
        <w:widowControl w:val="0"/>
        <w:spacing w:after="0" w:before="0" w:line="240" w:lineRule="auto"/>
        <w:ind w:firstLine="709" w:left="0"/>
        <w:jc w:val="both"/>
        <w:rPr>
          <w:rFonts w:ascii="PT Astra Serif" w:hAnsi="PT Astra Serif"/>
          <w:sz w:val="28"/>
        </w:rPr>
      </w:pPr>
      <w:r>
        <w:rPr>
          <w:rFonts w:ascii="PT Astra Serif" w:hAnsi="PT Astra Serif"/>
          <w:sz w:val="28"/>
        </w:rPr>
        <w:t>N</w:t>
      </w:r>
      <w:r>
        <w:rPr>
          <w:rFonts w:ascii="PT Astra Serif" w:hAnsi="PT Astra Serif"/>
          <w:sz w:val="28"/>
          <w:vertAlign w:val="subscript"/>
        </w:rPr>
        <w:t>заяв</w:t>
      </w:r>
      <w:r>
        <w:rPr>
          <w:rFonts w:ascii="PT Astra Serif" w:hAnsi="PT Astra Serif"/>
          <w:sz w:val="28"/>
          <w:vertAlign w:val="subscript"/>
        </w:rPr>
        <w:t>.</w:t>
      </w:r>
      <w:r>
        <w:rPr>
          <w:rFonts w:ascii="PT Astra Serif" w:hAnsi="PT Astra Serif"/>
          <w:sz w:val="28"/>
        </w:rPr>
        <w:t xml:space="preserve"> - количество транспортных средств, в соответствии с лотом.</w:t>
      </w:r>
    </w:p>
    <w:p w14:paraId="7A000000">
      <w:pPr>
        <w:widowControl w:val="0"/>
        <w:spacing w:after="0" w:before="0" w:line="240" w:lineRule="auto"/>
        <w:ind w:firstLine="709" w:left="0"/>
        <w:jc w:val="both"/>
        <w:rPr>
          <w:rFonts w:ascii="PT Astra Serif" w:hAnsi="PT Astra Serif"/>
          <w:sz w:val="28"/>
        </w:rPr>
      </w:pPr>
      <w:r>
        <w:rPr>
          <w:rFonts w:ascii="PT Astra Serif" w:hAnsi="PT Astra Serif"/>
          <w:sz w:val="28"/>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14:paraId="7B000000">
      <w:pPr>
        <w:widowControl w:val="0"/>
        <w:spacing w:after="0" w:before="0" w:line="240" w:lineRule="auto"/>
        <w:ind w:firstLine="709" w:left="0"/>
        <w:jc w:val="both"/>
        <w:rPr>
          <w:rFonts w:ascii="PT Astra Serif" w:hAnsi="PT Astra Serif"/>
          <w:color w:val="333333"/>
          <w:sz w:val="28"/>
          <w:highlight w:val="white"/>
        </w:rPr>
      </w:pPr>
      <w:r>
        <w:rPr>
          <w:rFonts w:ascii="PT Astra Serif" w:hAnsi="PT Astra Serif"/>
          <w:sz w:val="28"/>
        </w:rPr>
        <w:t>3.4.</w:t>
      </w:r>
      <w:r>
        <w:rPr>
          <w:rFonts w:ascii="PT Astra Serif" w:hAnsi="PT Astra Serif"/>
          <w:color w:val="000000"/>
          <w:spacing w:val="0"/>
          <w:sz w:val="28"/>
        </w:rPr>
        <w:t>  </w:t>
      </w:r>
      <w:r>
        <w:rPr>
          <w:rFonts w:ascii="PT Astra Serif" w:hAnsi="PT Astra Serif"/>
          <w:sz w:val="28"/>
        </w:rPr>
        <w:t>Оснащение транспортного средства</w:t>
      </w:r>
      <w:r>
        <w:rPr>
          <w:rFonts w:ascii="PT Astra Serif" w:hAnsi="PT Astra Serif"/>
          <w:sz w:val="28"/>
        </w:rPr>
        <w:t xml:space="preserve"> автоматизированной системой оплаты проезда</w:t>
      </w:r>
      <w:r>
        <w:rPr>
          <w:rFonts w:ascii="PT Astra Serif" w:hAnsi="PT Astra Serif"/>
          <w:sz w:val="28"/>
        </w:rPr>
        <w:t xml:space="preserve"> </w:t>
      </w:r>
      <w:r>
        <w:rPr>
          <w:rFonts w:ascii="PT Astra Serif" w:hAnsi="PT Astra Serif"/>
          <w:color w:val="333333"/>
          <w:sz w:val="28"/>
          <w:highlight w:val="white"/>
        </w:rPr>
        <w:t>в общественном транспорте (АСОП)</w:t>
      </w:r>
      <w:r>
        <w:rPr>
          <w:rFonts w:ascii="PT Astra Serif" w:hAnsi="PT Astra Serif"/>
          <w:sz w:val="28"/>
        </w:rPr>
        <w:t xml:space="preserve"> где:</w:t>
      </w:r>
    </w:p>
    <w:p w14:paraId="7C000000">
      <w:pPr>
        <w:widowControl w:val="0"/>
        <w:spacing w:after="0" w:before="0" w:line="240" w:lineRule="auto"/>
        <w:ind w:firstLine="709" w:left="0"/>
        <w:jc w:val="both"/>
        <w:rPr>
          <w:rFonts w:ascii="PT Astra Serif" w:hAnsi="PT Astra Serif"/>
          <w:sz w:val="28"/>
        </w:rPr>
      </w:pPr>
      <w:r>
        <w:rPr>
          <w:rFonts w:ascii="PT Astra Serif" w:hAnsi="PT Astra Serif"/>
          <w:sz w:val="28"/>
        </w:rPr>
        <w:t>К</w:t>
      </w:r>
      <w:r>
        <w:rPr>
          <w:rFonts w:ascii="PT Astra Serif" w:hAnsi="PT Astra Serif"/>
          <w:sz w:val="28"/>
          <w:vertAlign w:val="subscript"/>
        </w:rPr>
        <w:t>1</w:t>
      </w:r>
      <w:r>
        <w:rPr>
          <w:rFonts w:ascii="PT Astra Serif" w:hAnsi="PT Astra Serif"/>
          <w:sz w:val="28"/>
        </w:rPr>
        <w:t xml:space="preserve"> - коэффициент, равный 20;</w:t>
      </w:r>
    </w:p>
    <w:p w14:paraId="7D000000">
      <w:pPr>
        <w:widowControl w:val="0"/>
        <w:spacing w:after="0" w:before="0" w:line="240" w:lineRule="auto"/>
        <w:ind w:firstLine="709" w:left="0"/>
        <w:jc w:val="both"/>
        <w:rPr>
          <w:rFonts w:ascii="PT Astra Serif" w:hAnsi="PT Astra Serif"/>
          <w:sz w:val="28"/>
        </w:rPr>
      </w:pPr>
      <w:r>
        <w:rPr>
          <w:rFonts w:ascii="PT Astra Serif" w:hAnsi="PT Astra Serif"/>
          <w:sz w:val="28"/>
        </w:rPr>
        <w:t>N</w:t>
      </w:r>
      <w:r>
        <w:rPr>
          <w:rFonts w:ascii="PT Astra Serif" w:hAnsi="PT Astra Serif"/>
          <w:sz w:val="28"/>
          <w:vertAlign w:val="subscript"/>
        </w:rPr>
        <w:t>кр</w:t>
      </w:r>
      <w:r>
        <w:rPr>
          <w:rFonts w:ascii="PT Astra Serif" w:hAnsi="PT Astra Serif"/>
          <w:sz w:val="28"/>
          <w:vertAlign w:val="subscript"/>
        </w:rPr>
        <w:t>.</w:t>
      </w:r>
      <w:r>
        <w:rPr>
          <w:rFonts w:ascii="PT Astra Serif" w:hAnsi="PT Astra Serif"/>
          <w:sz w:val="28"/>
        </w:rPr>
        <w:t xml:space="preserve"> - количество транспортных средств, соответствующих критерию;</w:t>
      </w:r>
    </w:p>
    <w:p w14:paraId="7E000000">
      <w:pPr>
        <w:widowControl w:val="0"/>
        <w:spacing w:after="0" w:before="0" w:line="240" w:lineRule="auto"/>
        <w:ind w:firstLine="709" w:left="0"/>
        <w:jc w:val="both"/>
        <w:rPr>
          <w:rFonts w:ascii="PT Astra Serif" w:hAnsi="PT Astra Serif"/>
          <w:sz w:val="28"/>
        </w:rPr>
      </w:pPr>
      <w:r>
        <w:rPr>
          <w:rFonts w:ascii="PT Astra Serif" w:hAnsi="PT Astra Serif"/>
          <w:sz w:val="28"/>
        </w:rPr>
        <w:t>N</w:t>
      </w:r>
      <w:r>
        <w:rPr>
          <w:rFonts w:ascii="PT Astra Serif" w:hAnsi="PT Astra Serif"/>
          <w:sz w:val="28"/>
          <w:vertAlign w:val="subscript"/>
        </w:rPr>
        <w:t>заяв</w:t>
      </w:r>
      <w:r>
        <w:rPr>
          <w:rFonts w:ascii="PT Astra Serif" w:hAnsi="PT Astra Serif"/>
          <w:sz w:val="28"/>
          <w:vertAlign w:val="subscript"/>
        </w:rPr>
        <w:t>.</w:t>
      </w:r>
      <w:r>
        <w:rPr>
          <w:rFonts w:ascii="PT Astra Serif" w:hAnsi="PT Astra Serif"/>
          <w:sz w:val="28"/>
        </w:rPr>
        <w:t xml:space="preserve"> - количество транспортных средств, в соответствии с лотом.</w:t>
      </w:r>
    </w:p>
    <w:p w14:paraId="7F000000">
      <w:pPr>
        <w:widowControl w:val="0"/>
        <w:spacing w:after="0" w:before="0" w:line="240" w:lineRule="auto"/>
        <w:ind w:firstLine="709" w:left="0"/>
        <w:jc w:val="both"/>
        <w:rPr>
          <w:rFonts w:ascii="PT Astra Serif" w:hAnsi="PT Astra Serif"/>
          <w:sz w:val="28"/>
        </w:rPr>
      </w:pPr>
      <w:r>
        <w:rPr>
          <w:rFonts w:ascii="PT Astra Serif" w:hAnsi="PT Astra Serif"/>
          <w:sz w:val="28"/>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14:paraId="80000000">
      <w:pPr>
        <w:widowControl w:val="0"/>
        <w:spacing w:after="0" w:before="0" w:line="240" w:lineRule="auto"/>
        <w:ind w:firstLine="709" w:left="0"/>
        <w:jc w:val="both"/>
        <w:rPr>
          <w:rFonts w:ascii="PT Astra Serif" w:hAnsi="PT Astra Serif"/>
          <w:sz w:val="28"/>
        </w:rPr>
      </w:pPr>
      <w:r>
        <w:rPr>
          <w:rFonts w:ascii="PT Astra Serif" w:hAnsi="PT Astra Serif"/>
          <w:sz w:val="28"/>
        </w:rPr>
        <w:t>4.</w:t>
      </w:r>
      <w:r>
        <w:rPr>
          <w:rFonts w:ascii="PT Astra Serif" w:hAnsi="PT Astra Serif"/>
          <w:color w:val="000000"/>
          <w:spacing w:val="0"/>
          <w:sz w:val="28"/>
        </w:rPr>
        <w:t>  </w:t>
      </w:r>
      <w:r>
        <w:rPr>
          <w:rFonts w:ascii="PT Astra Serif" w:hAnsi="PT Astra Serif"/>
          <w:sz w:val="28"/>
        </w:rPr>
        <w:t>Оценка заявок на участие в</w:t>
      </w:r>
      <w:r>
        <w:rPr>
          <w:rFonts w:ascii="PT Astra Serif" w:hAnsi="PT Astra Serif"/>
          <w:sz w:val="28"/>
        </w:rPr>
        <w:t xml:space="preserve"> открытом конкурсе по критерию «</w:t>
      </w:r>
      <w:r>
        <w:rPr>
          <w:rFonts w:ascii="PT Astra Serif" w:hAnsi="PT Astra Serif"/>
          <w:sz w:val="28"/>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w:t>
      </w:r>
      <w:r>
        <w:rPr>
          <w:rFonts w:ascii="PT Astra Serif" w:hAnsi="PT Astra Serif"/>
          <w:sz w:val="28"/>
        </w:rPr>
        <w:t>о маршруту регулярных перевозок»</w:t>
      </w:r>
      <w:r>
        <w:rPr>
          <w:rFonts w:ascii="PT Astra Serif" w:hAnsi="PT Astra Serif"/>
          <w:sz w:val="28"/>
        </w:rPr>
        <w:t xml:space="preserve"> определяется по шкале:</w:t>
      </w:r>
    </w:p>
    <w:p w14:paraId="81000000">
      <w:pPr>
        <w:widowControl w:val="0"/>
        <w:spacing w:after="0" w:before="0" w:line="240" w:lineRule="auto"/>
        <w:ind/>
        <w:jc w:val="both"/>
        <w:rPr>
          <w:rFonts w:ascii="PT Astra Serif" w:hAnsi="PT Astra Serif"/>
          <w:sz w:val="16"/>
        </w:rPr>
      </w:pPr>
    </w:p>
    <w:tbl>
      <w:tblPr>
        <w:tblStyle w:val="Style_3"/>
        <w:tblW w:type="auto" w:w="0"/>
        <w:tblInd w:type="dxa" w:w="0"/>
        <w:tblLayout w:type="fixed"/>
        <w:tblCellMar>
          <w:top w:type="dxa" w:w="102"/>
          <w:left w:type="dxa" w:w="62"/>
          <w:bottom w:type="dxa" w:w="102"/>
          <w:right w:type="dxa" w:w="62"/>
        </w:tblCellMar>
      </w:tblPr>
      <w:tblGrid>
        <w:gridCol w:w="7313"/>
        <w:gridCol w:w="1767"/>
      </w:tblGrid>
      <w:tr>
        <w:tc>
          <w:tcPr>
            <w:tcW w:type="dxa" w:w="7313"/>
            <w:tcBorders>
              <w:top w:sz="4" w:val="nil"/>
              <w:left w:sz="4" w:val="nil"/>
              <w:bottom w:sz="4" w:val="nil"/>
              <w:right w:sz="4" w:val="nil"/>
            </w:tcBorders>
            <w:tcMar>
              <w:top w:type="dxa" w:w="102"/>
              <w:left w:type="dxa" w:w="62"/>
              <w:bottom w:type="dxa" w:w="102"/>
              <w:right w:type="dxa" w:w="62"/>
            </w:tcMar>
          </w:tcPr>
          <w:p w14:paraId="82000000">
            <w:pPr>
              <w:widowControl w:val="0"/>
              <w:spacing w:after="0" w:before="0" w:line="240" w:lineRule="auto"/>
              <w:ind/>
              <w:rPr>
                <w:rFonts w:ascii="PT Astra Serif" w:hAnsi="PT Astra Serif"/>
                <w:sz w:val="28"/>
              </w:rPr>
            </w:pPr>
            <w:r>
              <w:rPr>
                <w:rFonts w:ascii="PT Astra Serif" w:hAnsi="PT Astra Serif"/>
                <w:sz w:val="28"/>
              </w:rPr>
              <w:t>Д</w:t>
            </w:r>
            <w:r>
              <w:rPr>
                <w:rFonts w:ascii="PT Astra Serif" w:hAnsi="PT Astra Serif"/>
                <w:sz w:val="28"/>
              </w:rPr>
              <w:t>о 5 лет включительно</w:t>
            </w:r>
          </w:p>
        </w:tc>
        <w:tc>
          <w:tcPr>
            <w:tcW w:type="dxa" w:w="1767"/>
            <w:tcBorders>
              <w:top w:sz="4" w:val="nil"/>
              <w:left w:sz="4" w:val="nil"/>
              <w:bottom w:sz="4" w:val="nil"/>
              <w:right w:sz="4" w:val="nil"/>
            </w:tcBorders>
            <w:tcMar>
              <w:top w:type="dxa" w:w="102"/>
              <w:left w:type="dxa" w:w="62"/>
              <w:bottom w:type="dxa" w:w="102"/>
              <w:right w:type="dxa" w:w="62"/>
            </w:tcMar>
          </w:tcPr>
          <w:p w14:paraId="83000000">
            <w:pPr>
              <w:widowControl w:val="0"/>
              <w:spacing w:after="0" w:before="0" w:line="240" w:lineRule="auto"/>
              <w:ind/>
              <w:rPr>
                <w:rFonts w:ascii="PT Astra Serif" w:hAnsi="PT Astra Serif"/>
                <w:sz w:val="28"/>
              </w:rPr>
            </w:pPr>
            <w:r>
              <w:rPr>
                <w:rFonts w:ascii="PT Astra Serif" w:hAnsi="PT Astra Serif"/>
                <w:sz w:val="28"/>
              </w:rPr>
              <w:t>3</w:t>
            </w:r>
            <w:r>
              <w:rPr>
                <w:rFonts w:ascii="PT Astra Serif" w:hAnsi="PT Astra Serif"/>
                <w:sz w:val="28"/>
              </w:rPr>
              <w:t>00 баллов</w:t>
            </w:r>
          </w:p>
        </w:tc>
      </w:tr>
      <w:tr>
        <w:tc>
          <w:tcPr>
            <w:tcW w:type="dxa" w:w="7313"/>
            <w:tcBorders>
              <w:top w:sz="4" w:val="nil"/>
              <w:left w:sz="4" w:val="nil"/>
              <w:bottom w:sz="4" w:val="nil"/>
              <w:right w:sz="4" w:val="nil"/>
            </w:tcBorders>
            <w:tcMar>
              <w:top w:type="dxa" w:w="102"/>
              <w:left w:type="dxa" w:w="62"/>
              <w:bottom w:type="dxa" w:w="102"/>
              <w:right w:type="dxa" w:w="62"/>
            </w:tcMar>
          </w:tcPr>
          <w:p w14:paraId="84000000">
            <w:pPr>
              <w:widowControl w:val="0"/>
              <w:spacing w:after="0" w:before="0" w:line="240" w:lineRule="auto"/>
              <w:ind/>
              <w:rPr>
                <w:rFonts w:ascii="PT Astra Serif" w:hAnsi="PT Astra Serif"/>
                <w:sz w:val="28"/>
              </w:rPr>
            </w:pPr>
            <w:r>
              <w:rPr>
                <w:rFonts w:ascii="PT Astra Serif" w:hAnsi="PT Astra Serif"/>
                <w:sz w:val="28"/>
              </w:rPr>
              <w:t>Более</w:t>
            </w:r>
            <w:r>
              <w:rPr>
                <w:rFonts w:ascii="PT Astra Serif" w:hAnsi="PT Astra Serif"/>
                <w:sz w:val="28"/>
              </w:rPr>
              <w:t xml:space="preserve"> 5 </w:t>
            </w:r>
            <w:r>
              <w:rPr>
                <w:rFonts w:ascii="PT Astra Serif" w:hAnsi="PT Astra Serif"/>
                <w:sz w:val="28"/>
              </w:rPr>
              <w:t xml:space="preserve">лет </w:t>
            </w:r>
            <w:r>
              <w:rPr>
                <w:rFonts w:ascii="PT Astra Serif" w:hAnsi="PT Astra Serif"/>
                <w:sz w:val="28"/>
              </w:rPr>
              <w:t>до 7 лет включительно</w:t>
            </w:r>
          </w:p>
        </w:tc>
        <w:tc>
          <w:tcPr>
            <w:tcW w:type="dxa" w:w="1767"/>
            <w:tcBorders>
              <w:top w:sz="4" w:val="nil"/>
              <w:left w:sz="4" w:val="nil"/>
              <w:bottom w:sz="4" w:val="nil"/>
              <w:right w:sz="4" w:val="nil"/>
            </w:tcBorders>
            <w:tcMar>
              <w:top w:type="dxa" w:w="102"/>
              <w:left w:type="dxa" w:w="62"/>
              <w:bottom w:type="dxa" w:w="102"/>
              <w:right w:type="dxa" w:w="62"/>
            </w:tcMar>
          </w:tcPr>
          <w:p w14:paraId="85000000">
            <w:pPr>
              <w:widowControl w:val="0"/>
              <w:spacing w:after="0" w:before="0" w:line="240" w:lineRule="auto"/>
              <w:ind/>
              <w:rPr>
                <w:rFonts w:ascii="PT Astra Serif" w:hAnsi="PT Astra Serif"/>
                <w:sz w:val="28"/>
              </w:rPr>
            </w:pPr>
            <w:r>
              <w:rPr>
                <w:rFonts w:ascii="PT Astra Serif" w:hAnsi="PT Astra Serif"/>
                <w:sz w:val="28"/>
              </w:rPr>
              <w:t>2</w:t>
            </w:r>
            <w:r>
              <w:rPr>
                <w:rFonts w:ascii="PT Astra Serif" w:hAnsi="PT Astra Serif"/>
                <w:sz w:val="28"/>
              </w:rPr>
              <w:t>00 баллов</w:t>
            </w:r>
          </w:p>
        </w:tc>
      </w:tr>
      <w:tr>
        <w:tc>
          <w:tcPr>
            <w:tcW w:type="dxa" w:w="7313"/>
            <w:tcBorders>
              <w:top w:sz="4" w:val="nil"/>
              <w:left w:sz="4" w:val="nil"/>
              <w:bottom w:sz="4" w:val="nil"/>
              <w:right w:sz="4" w:val="nil"/>
            </w:tcBorders>
            <w:tcMar>
              <w:top w:type="dxa" w:w="102"/>
              <w:left w:type="dxa" w:w="62"/>
              <w:bottom w:type="dxa" w:w="102"/>
              <w:right w:type="dxa" w:w="62"/>
            </w:tcMar>
          </w:tcPr>
          <w:p w14:paraId="86000000">
            <w:pPr>
              <w:widowControl w:val="0"/>
              <w:spacing w:after="0" w:before="0" w:line="240" w:lineRule="auto"/>
              <w:ind/>
              <w:rPr>
                <w:rFonts w:ascii="PT Astra Serif" w:hAnsi="PT Astra Serif"/>
                <w:sz w:val="28"/>
              </w:rPr>
            </w:pPr>
            <w:r>
              <w:rPr>
                <w:rFonts w:ascii="PT Astra Serif" w:hAnsi="PT Astra Serif"/>
                <w:sz w:val="28"/>
              </w:rPr>
              <w:t>Более</w:t>
            </w:r>
            <w:r>
              <w:rPr>
                <w:rFonts w:ascii="PT Astra Serif" w:hAnsi="PT Astra Serif"/>
                <w:sz w:val="28"/>
              </w:rPr>
              <w:t xml:space="preserve"> 7 </w:t>
            </w:r>
            <w:r>
              <w:rPr>
                <w:rFonts w:ascii="PT Astra Serif" w:hAnsi="PT Astra Serif"/>
                <w:sz w:val="28"/>
              </w:rPr>
              <w:t xml:space="preserve">лет </w:t>
            </w:r>
            <w:r>
              <w:rPr>
                <w:rFonts w:ascii="PT Astra Serif" w:hAnsi="PT Astra Serif"/>
                <w:sz w:val="28"/>
              </w:rPr>
              <w:t>до 10 лет включительно</w:t>
            </w:r>
          </w:p>
        </w:tc>
        <w:tc>
          <w:tcPr>
            <w:tcW w:type="dxa" w:w="1767"/>
            <w:tcBorders>
              <w:top w:sz="4" w:val="nil"/>
              <w:left w:sz="4" w:val="nil"/>
              <w:bottom w:sz="4" w:val="nil"/>
              <w:right w:sz="4" w:val="nil"/>
            </w:tcBorders>
            <w:tcMar>
              <w:top w:type="dxa" w:w="102"/>
              <w:left w:type="dxa" w:w="62"/>
              <w:bottom w:type="dxa" w:w="102"/>
              <w:right w:type="dxa" w:w="62"/>
            </w:tcMar>
          </w:tcPr>
          <w:p w14:paraId="87000000">
            <w:pPr>
              <w:widowControl w:val="0"/>
              <w:spacing w:after="0" w:before="0" w:line="240" w:lineRule="auto"/>
              <w:ind/>
              <w:rPr>
                <w:rFonts w:ascii="PT Astra Serif" w:hAnsi="PT Astra Serif"/>
                <w:sz w:val="28"/>
              </w:rPr>
            </w:pPr>
            <w:r>
              <w:rPr>
                <w:rFonts w:ascii="PT Astra Serif" w:hAnsi="PT Astra Serif"/>
                <w:sz w:val="28"/>
              </w:rPr>
              <w:t>1</w:t>
            </w:r>
            <w:r>
              <w:rPr>
                <w:rFonts w:ascii="PT Astra Serif" w:hAnsi="PT Astra Serif"/>
                <w:sz w:val="28"/>
              </w:rPr>
              <w:t>50 баллов</w:t>
            </w:r>
          </w:p>
        </w:tc>
      </w:tr>
      <w:tr>
        <w:tc>
          <w:tcPr>
            <w:tcW w:type="dxa" w:w="7313"/>
            <w:tcBorders>
              <w:top w:sz="4" w:val="nil"/>
              <w:left w:sz="4" w:val="nil"/>
              <w:bottom w:sz="4" w:val="nil"/>
              <w:right w:sz="4" w:val="nil"/>
            </w:tcBorders>
            <w:tcMar>
              <w:top w:type="dxa" w:w="102"/>
              <w:left w:type="dxa" w:w="62"/>
              <w:bottom w:type="dxa" w:w="102"/>
              <w:right w:type="dxa" w:w="62"/>
            </w:tcMar>
          </w:tcPr>
          <w:p w14:paraId="88000000">
            <w:pPr>
              <w:widowControl w:val="0"/>
              <w:spacing w:after="0" w:before="0" w:line="240" w:lineRule="auto"/>
              <w:ind/>
              <w:rPr>
                <w:rFonts w:ascii="PT Astra Serif" w:hAnsi="PT Astra Serif"/>
                <w:sz w:val="28"/>
              </w:rPr>
            </w:pPr>
            <w:r>
              <w:rPr>
                <w:rFonts w:ascii="PT Astra Serif" w:hAnsi="PT Astra Serif"/>
                <w:sz w:val="28"/>
              </w:rPr>
              <w:t>Более 10 лет</w:t>
            </w:r>
          </w:p>
        </w:tc>
        <w:tc>
          <w:tcPr>
            <w:tcW w:type="dxa" w:w="1767"/>
            <w:tcBorders>
              <w:top w:sz="4" w:val="nil"/>
              <w:left w:sz="4" w:val="nil"/>
              <w:bottom w:sz="4" w:val="nil"/>
              <w:right w:sz="4" w:val="nil"/>
            </w:tcBorders>
            <w:tcMar>
              <w:top w:type="dxa" w:w="102"/>
              <w:left w:type="dxa" w:w="62"/>
              <w:bottom w:type="dxa" w:w="102"/>
              <w:right w:type="dxa" w:w="62"/>
            </w:tcMar>
          </w:tcPr>
          <w:p w14:paraId="89000000">
            <w:pPr>
              <w:widowControl w:val="0"/>
              <w:spacing w:after="0" w:before="0" w:line="240" w:lineRule="auto"/>
              <w:ind/>
              <w:rPr>
                <w:rFonts w:ascii="PT Astra Serif" w:hAnsi="PT Astra Serif"/>
                <w:sz w:val="28"/>
              </w:rPr>
            </w:pPr>
            <w:r>
              <w:rPr>
                <w:rFonts w:ascii="PT Astra Serif" w:hAnsi="PT Astra Serif"/>
                <w:sz w:val="28"/>
              </w:rPr>
              <w:t>0 баллов</w:t>
            </w:r>
          </w:p>
        </w:tc>
      </w:tr>
    </w:tbl>
    <w:p w14:paraId="8A000000">
      <w:pPr>
        <w:widowControl w:val="0"/>
        <w:spacing w:after="0" w:before="0" w:line="240" w:lineRule="auto"/>
        <w:ind w:firstLine="540" w:left="0"/>
        <w:jc w:val="both"/>
        <w:rPr>
          <w:rFonts w:ascii="PT Astra Serif" w:hAnsi="PT Astra Serif"/>
          <w:sz w:val="16"/>
        </w:rPr>
      </w:pPr>
    </w:p>
    <w:p w14:paraId="8B000000">
      <w:pPr>
        <w:widowControl w:val="0"/>
        <w:spacing w:after="0" w:before="0" w:line="240" w:lineRule="auto"/>
        <w:ind w:firstLine="709" w:left="0"/>
        <w:jc w:val="both"/>
        <w:rPr>
          <w:rFonts w:ascii="PT Astra Serif" w:hAnsi="PT Astra Serif"/>
          <w:sz w:val="28"/>
        </w:rPr>
      </w:pPr>
      <w:r>
        <w:rPr>
          <w:rFonts w:ascii="PT Astra Serif" w:hAnsi="PT Astra Serif"/>
          <w:sz w:val="28"/>
        </w:rPr>
        <w:t xml:space="preserve">Максимальный срок эксплуатации транспортных средств, предлагаемых </w:t>
      </w:r>
      <w:r>
        <w:rPr>
          <w:rFonts w:ascii="PT Astra Serif" w:hAnsi="PT Astra Serif"/>
          <w:sz w:val="28"/>
        </w:rPr>
        <w:t>участником открытого конкурса (юридическим лицом, индивидуальным предпринимателем, участником договора простого товарищества)</w:t>
      </w:r>
      <w:r>
        <w:rPr>
          <w:rFonts w:ascii="PT Astra Serif" w:hAnsi="PT Astra Serif"/>
          <w:sz w:val="28"/>
        </w:rPr>
        <w:t xml:space="preserve"> для осуществления регулярных перевозок в течении срока действия свидетельства об осуществлении перевозок по маршруту регулярных перевозок, осуществляется по следующей формуле:</w:t>
      </w:r>
    </w:p>
    <w:p w14:paraId="8C000000">
      <w:pPr>
        <w:widowControl w:val="0"/>
        <w:spacing w:after="0" w:before="0" w:line="240" w:lineRule="auto"/>
        <w:ind w:firstLine="540" w:left="0"/>
        <w:jc w:val="center"/>
        <w:rPr>
          <w:rFonts w:ascii="PT Astra Serif" w:hAnsi="PT Astra Serif"/>
          <w:sz w:val="28"/>
        </w:rPr>
      </w:pPr>
      <w:r>
        <w:rPr>
          <w:rFonts w:ascii="PT Astra Serif" w:hAnsi="PT Astra Serif"/>
          <w:sz w:val="28"/>
        </w:rPr>
        <w:t>КБ = (КБ1 + КБ2 + …</w:t>
      </w:r>
      <w:r>
        <w:rPr>
          <w:rFonts w:ascii="PT Astra Serif" w:hAnsi="PT Astra Serif"/>
          <w:sz w:val="28"/>
        </w:rPr>
        <w:t>КБх</w:t>
      </w:r>
      <w:r>
        <w:rPr>
          <w:rFonts w:ascii="PT Astra Serif" w:hAnsi="PT Astra Serif"/>
          <w:sz w:val="28"/>
        </w:rPr>
        <w:t xml:space="preserve">)/КТС </w:t>
      </w:r>
      <w:r>
        <w:rPr>
          <w:rFonts w:ascii="PT Astra Serif" w:hAnsi="PT Astra Serif"/>
          <w:sz w:val="28"/>
        </w:rPr>
        <w:t>где:</w:t>
      </w:r>
    </w:p>
    <w:p w14:paraId="8D000000">
      <w:pPr>
        <w:widowControl w:val="0"/>
        <w:spacing w:after="0" w:before="0" w:line="240" w:lineRule="auto"/>
        <w:ind w:firstLine="709" w:left="0"/>
        <w:jc w:val="both"/>
        <w:rPr>
          <w:rFonts w:ascii="PT Astra Serif" w:hAnsi="PT Astra Serif"/>
          <w:sz w:val="28"/>
        </w:rPr>
      </w:pPr>
      <w:r>
        <w:rPr>
          <w:rFonts w:ascii="PT Astra Serif" w:hAnsi="PT Astra Serif"/>
          <w:sz w:val="28"/>
        </w:rPr>
        <w:t xml:space="preserve">КБ1, КБ2, </w:t>
      </w:r>
      <w:r>
        <w:rPr>
          <w:rFonts w:ascii="PT Astra Serif" w:hAnsi="PT Astra Serif"/>
          <w:sz w:val="28"/>
        </w:rPr>
        <w:t>КБх</w:t>
      </w:r>
      <w:r>
        <w:rPr>
          <w:rFonts w:ascii="PT Astra Serif" w:hAnsi="PT Astra Serif"/>
          <w:sz w:val="28"/>
        </w:rPr>
        <w:t xml:space="preserve"> – количество баллов, соответствующее возрасту заявленного транспортного средства;</w:t>
      </w:r>
    </w:p>
    <w:p w14:paraId="8E000000">
      <w:pPr>
        <w:widowControl w:val="0"/>
        <w:spacing w:after="0" w:before="0" w:line="240" w:lineRule="auto"/>
        <w:ind w:firstLine="709" w:left="0"/>
        <w:jc w:val="both"/>
        <w:rPr>
          <w:rFonts w:ascii="PT Astra Serif" w:hAnsi="PT Astra Serif"/>
          <w:sz w:val="28"/>
        </w:rPr>
      </w:pPr>
      <w:r>
        <w:rPr>
          <w:rFonts w:ascii="PT Astra Serif" w:hAnsi="PT Astra Serif"/>
          <w:sz w:val="28"/>
        </w:rPr>
        <w:t>КТС – количество транспортных средств перевозчика, заявленных для осуществления регулярных перевозок.</w:t>
      </w:r>
    </w:p>
    <w:p w14:paraId="8F000000">
      <w:pPr>
        <w:widowControl w:val="0"/>
        <w:spacing w:after="0" w:before="0" w:line="240" w:lineRule="auto"/>
        <w:ind w:firstLine="709" w:left="0"/>
        <w:jc w:val="both"/>
        <w:rPr>
          <w:rFonts w:ascii="PT Astra Serif" w:hAnsi="PT Astra Serif"/>
          <w:sz w:val="28"/>
        </w:rPr>
      </w:pPr>
      <w:r>
        <w:rPr>
          <w:rFonts w:ascii="PT Astra Serif" w:hAnsi="PT Astra Serif"/>
          <w:sz w:val="28"/>
        </w:rPr>
        <w:t xml:space="preserve">Срок эксплуатации транспортного средства, заявленного для участия в конкурсе, определяется количеством полных лет с 01 января года выпуска транспортного средства до 31 декабря года, предшествующего году, в котором размещено извещение о проведении открытого конкурса на официальном </w:t>
      </w:r>
      <w:r>
        <w:rPr>
          <w:rFonts w:ascii="PT Astra Serif" w:hAnsi="PT Astra Serif"/>
          <w:sz w:val="28"/>
        </w:rPr>
        <w:t xml:space="preserve">сайте организатора открытого конкурса в информационно-телекоммуникационной сети «Интернет». </w:t>
      </w:r>
    </w:p>
    <w:p w14:paraId="90000000">
      <w:pPr>
        <w:spacing w:after="0" w:before="0" w:line="240" w:lineRule="auto"/>
        <w:ind w:firstLine="709" w:left="0"/>
        <w:jc w:val="both"/>
        <w:rPr>
          <w:rFonts w:ascii="PT Astra Serif" w:hAnsi="PT Astra Serif"/>
          <w:sz w:val="28"/>
        </w:rPr>
      </w:pPr>
      <w:r>
        <w:rPr>
          <w:rFonts w:ascii="PT Astra Serif" w:hAnsi="PT Astra Serif"/>
          <w:sz w:val="28"/>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sectPr>
      <w:footerReference r:id="rId1" w:type="first"/>
      <w:pgSz w:h="16838" w:orient="portrait" w:w="11906"/>
      <w:pgMar w:bottom="1134" w:footer="709" w:gutter="0" w:header="709" w:left="1701" w:right="851"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right"/>
      <w:rPr>
        <w:rFonts w:ascii="Times New Roman" w:hAnsi="Times New Roman"/>
        <w:sz w:val="24"/>
      </w:rPr>
    </w:pPr>
    <w:r>
      <w:rPr>
        <w:rFonts w:ascii="Times New Roman" w:hAnsi="Times New Roman"/>
        <w:sz w:val="24"/>
      </w:rPr>
      <w:t>Вр-2232471</w:t>
    </w:r>
  </w:p>
</w:ft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style>
  <w:style w:default="1" w:styleId="Style_4_ch" w:type="character">
    <w:name w:val="Normal"/>
    <w:link w:val="Style_4"/>
  </w:style>
  <w:style w:styleId="Style_5" w:type="paragraph">
    <w:name w:val="toc 2"/>
    <w:next w:val="Style_4"/>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4"/>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4"/>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toc 3"/>
    <w:next w:val="Style_4"/>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 w:type="paragraph">
    <w:name w:val="footer"/>
    <w:basedOn w:val="Style_4"/>
    <w:link w:val="Style_1_ch"/>
    <w:pPr>
      <w:tabs>
        <w:tab w:leader="none" w:pos="4677" w:val="center"/>
        <w:tab w:leader="none" w:pos="9355" w:val="right"/>
      </w:tabs>
      <w:spacing w:after="0" w:line="240" w:lineRule="auto"/>
      <w:ind/>
    </w:pPr>
  </w:style>
  <w:style w:styleId="Style_1_ch" w:type="character">
    <w:name w:val="footer"/>
    <w:basedOn w:val="Style_4_ch"/>
    <w:link w:val="Style_1"/>
  </w:style>
  <w:style w:styleId="Style_12" w:type="paragraph">
    <w:name w:val="Balloon Text"/>
    <w:basedOn w:val="Style_4"/>
    <w:link w:val="Style_12_ch"/>
    <w:pPr>
      <w:spacing w:after="0" w:line="240" w:lineRule="auto"/>
      <w:ind/>
    </w:pPr>
    <w:rPr>
      <w:rFonts w:ascii="Tahoma" w:hAnsi="Tahoma"/>
      <w:sz w:val="16"/>
    </w:rPr>
  </w:style>
  <w:style w:styleId="Style_12_ch" w:type="character">
    <w:name w:val="Balloon Text"/>
    <w:basedOn w:val="Style_4_ch"/>
    <w:link w:val="Style_12"/>
    <w:rPr>
      <w:rFonts w:ascii="Tahoma" w:hAnsi="Tahoma"/>
      <w:sz w:val="16"/>
    </w:rPr>
  </w:style>
  <w:style w:styleId="Style_13" w:type="paragraph">
    <w:name w:val="heading 5"/>
    <w:next w:val="Style_4"/>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2" w:type="paragraph">
    <w:name w:val="heading 1"/>
    <w:next w:val="Style_4"/>
    <w:link w:val="Style_2_ch"/>
    <w:uiPriority w:val="9"/>
    <w:qFormat/>
    <w:pPr>
      <w:spacing w:after="120" w:before="120"/>
      <w:ind/>
      <w:jc w:val="both"/>
      <w:outlineLvl w:val="0"/>
    </w:pPr>
    <w:rPr>
      <w:rFonts w:ascii="XO Thames" w:hAnsi="XO Thames"/>
      <w:b w:val="1"/>
      <w:sz w:val="32"/>
    </w:rPr>
  </w:style>
  <w:style w:styleId="Style_2_ch" w:type="character">
    <w:name w:val="heading 1"/>
    <w:link w:val="Style_2"/>
    <w:rPr>
      <w:rFonts w:ascii="XO Thames" w:hAnsi="XO Thames"/>
      <w:b w:val="1"/>
      <w:sz w:val="32"/>
    </w:rPr>
  </w:style>
  <w:style w:styleId="Style_14" w:type="paragraph">
    <w:name w:val="Default Paragraph Font"/>
    <w:link w:val="Style_14_ch"/>
  </w:style>
  <w:style w:styleId="Style_14_ch" w:type="character">
    <w:name w:val="Default Paragraph Font"/>
    <w:link w:val="Style_14"/>
  </w:style>
  <w:style w:styleId="Style_15" w:type="paragraph">
    <w:name w:val="Hyperlink"/>
    <w:link w:val="Style_15_ch"/>
    <w:rPr>
      <w:color w:val="0000FF"/>
      <w:u w:val="single"/>
    </w:rPr>
  </w:style>
  <w:style w:styleId="Style_15_ch" w:type="character">
    <w:name w:val="Hyperlink"/>
    <w:link w:val="Style_15"/>
    <w:rPr>
      <w:color w:val="0000FF"/>
      <w:u w:val="single"/>
    </w:rPr>
  </w:style>
  <w:style w:styleId="Style_16" w:type="paragraph">
    <w:name w:val="Footnote"/>
    <w:link w:val="Style_16_ch"/>
    <w:pPr>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4"/>
    <w:link w:val="Style_17_ch"/>
    <w:uiPriority w:val="39"/>
    <w:pPr>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Header and Footer"/>
    <w:link w:val="Style_18_ch"/>
    <w:pPr>
      <w:spacing w:line="240" w:lineRule="auto"/>
      <w:ind/>
      <w:jc w:val="both"/>
    </w:pPr>
    <w:rPr>
      <w:rFonts w:ascii="XO Thames" w:hAnsi="XO Thames"/>
      <w:sz w:val="28"/>
    </w:rPr>
  </w:style>
  <w:style w:styleId="Style_18_ch" w:type="character">
    <w:name w:val="Header and Footer"/>
    <w:link w:val="Style_18"/>
    <w:rPr>
      <w:rFonts w:ascii="XO Thames" w:hAnsi="XO Thames"/>
      <w:sz w:val="28"/>
    </w:rPr>
  </w:style>
  <w:style w:styleId="Style_19" w:type="paragraph">
    <w:name w:val="toc 9"/>
    <w:next w:val="Style_4"/>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header"/>
    <w:basedOn w:val="Style_4"/>
    <w:link w:val="Style_20_ch"/>
    <w:pPr>
      <w:tabs>
        <w:tab w:leader="none" w:pos="4677" w:val="center"/>
        <w:tab w:leader="none" w:pos="9355" w:val="right"/>
      </w:tabs>
      <w:spacing w:after="0" w:line="240" w:lineRule="auto"/>
      <w:ind/>
    </w:pPr>
  </w:style>
  <w:style w:styleId="Style_20_ch" w:type="character">
    <w:name w:val="header"/>
    <w:basedOn w:val="Style_4_ch"/>
    <w:link w:val="Style_20"/>
  </w:style>
  <w:style w:styleId="Style_21" w:type="paragraph">
    <w:name w:val="toc 8"/>
    <w:next w:val="Style_4"/>
    <w:link w:val="Style_21_ch"/>
    <w:uiPriority w:val="39"/>
    <w:pPr>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toc 5"/>
    <w:next w:val="Style_4"/>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Subtitle"/>
    <w:next w:val="Style_4"/>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4"/>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4"/>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4"/>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styleId="Style_27" w:type="table">
    <w:name w:val="Table Grid"/>
    <w:basedOn w:val="Style_3"/>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footer1.xml" Type="http://schemas.openxmlformats.org/officeDocument/2006/relationships/foot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2025-11-12T05:23:16Z</dcterms:modified>
</cp:coreProperties>
</file>