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10.11.2025 № 9486-П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Очередность планируемого развития территории запланирована в несколько этапов.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Границы этапов развития определяются инвестиционными планами.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Расчетный срок - до 2030 г.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Основной принцип освоения территории в границах каждого этапа подразделяется на следующие подэтапы:</w:t>
      </w:r>
    </w:p>
    <w:p w14:paraId="12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/>
        <w:jc w:val="both"/>
        <w:rPr>
          <w:color w:val="000000"/>
        </w:rPr>
      </w:pPr>
      <w:r>
        <w:rPr>
          <w:color w:val="000000"/>
        </w:rPr>
        <w:t>Реализация проектных решений коммунальной инфраструктуры;</w:t>
      </w:r>
    </w:p>
    <w:p w14:paraId="13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/>
        <w:jc w:val="both"/>
        <w:rPr>
          <w:color w:val="000000"/>
        </w:rPr>
      </w:pPr>
      <w:r>
        <w:rPr>
          <w:color w:val="000000"/>
        </w:rPr>
        <w:t xml:space="preserve">Реализация проектных </w:t>
      </w:r>
      <w:r>
        <w:rPr>
          <w:color w:val="000000"/>
        </w:rPr>
        <w:t>решений транспортной инфраструктуры;</w:t>
      </w:r>
    </w:p>
    <w:p w14:paraId="14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/>
        <w:jc w:val="both"/>
        <w:rPr>
          <w:color w:val="000000"/>
        </w:rPr>
      </w:pPr>
      <w:r>
        <w:rPr>
          <w:color w:val="000000"/>
        </w:rPr>
        <w:t>Реализация проектных решений жилой и общественной застройки.</w:t>
      </w:r>
    </w:p>
    <w:p w14:paraId="1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40" w:left="950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240" w:left="1870"/>
      </w:pPr>
    </w:lvl>
    <w:lvl w:ilvl="2">
      <w:start w:val="0"/>
      <w:numFmt w:val="bullet"/>
      <w:lvlText w:val="•"/>
      <w:lvlJc w:val="left"/>
      <w:pPr>
        <w:ind w:hanging="240" w:left="2780"/>
      </w:pPr>
    </w:lvl>
    <w:lvl w:ilvl="3">
      <w:start w:val="0"/>
      <w:numFmt w:val="bullet"/>
      <w:lvlText w:val="•"/>
      <w:lvlJc w:val="left"/>
      <w:pPr>
        <w:ind w:hanging="240" w:left="3690"/>
      </w:pPr>
    </w:lvl>
    <w:lvl w:ilvl="4">
      <w:start w:val="0"/>
      <w:numFmt w:val="bullet"/>
      <w:lvlText w:val="•"/>
      <w:lvlJc w:val="left"/>
      <w:pPr>
        <w:ind w:hanging="240" w:left="4601"/>
      </w:pPr>
    </w:lvl>
    <w:lvl w:ilvl="5">
      <w:start w:val="0"/>
      <w:numFmt w:val="bullet"/>
      <w:lvlText w:val="•"/>
      <w:lvlJc w:val="left"/>
      <w:pPr>
        <w:ind w:hanging="240" w:left="5511"/>
      </w:pPr>
    </w:lvl>
    <w:lvl w:ilvl="6">
      <w:start w:val="0"/>
      <w:numFmt w:val="bullet"/>
      <w:lvlText w:val="•"/>
      <w:lvlJc w:val="left"/>
      <w:pPr>
        <w:ind w:hanging="240" w:left="6421"/>
      </w:pPr>
    </w:lvl>
    <w:lvl w:ilvl="7">
      <w:start w:val="0"/>
      <w:numFmt w:val="bullet"/>
      <w:lvlText w:val="•"/>
      <w:lvlJc w:val="left"/>
      <w:pPr>
        <w:ind w:hanging="240" w:left="7332"/>
      </w:pPr>
    </w:lvl>
    <w:lvl w:ilvl="8">
      <w:start w:val="0"/>
      <w:numFmt w:val="bullet"/>
      <w:lvlText w:val="•"/>
      <w:lvlJc w:val="left"/>
      <w:pPr>
        <w:ind w:hanging="240" w:left="8242"/>
      </w:pPr>
    </w:lvl>
  </w:abstractNum>
  <w:abstractNum w:abstractNumId="1">
    <w:lvl w:ilvl="0">
      <w:start w:val="1"/>
      <w:numFmt w:val="decimal"/>
      <w:pStyle w:val="Style_29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27"/>
      <w:lvlText w:val="%1.%2"/>
      <w:lvlJc w:val="left"/>
      <w:pPr>
        <w:ind w:firstLine="850" w:left="284"/>
      </w:pPr>
    </w:lvl>
    <w:lvl w:ilvl="2">
      <w:start w:val="1"/>
      <w:numFmt w:val="decimal"/>
      <w:pStyle w:val="Style_26"/>
      <w:lvlText w:val="%1.%2.%3"/>
      <w:lvlJc w:val="left"/>
      <w:pPr>
        <w:ind w:firstLine="850" w:left="284"/>
      </w:pPr>
    </w:lvl>
    <w:lvl w:ilvl="3">
      <w:start w:val="1"/>
      <w:numFmt w:val="decimal"/>
      <w:pStyle w:val="Style_28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russianLower"/>
      <w:pStyle w:val="Style_46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3">
    <w:lvl w:ilvl="0">
      <w:start w:val="1"/>
      <w:numFmt w:val="bullet"/>
      <w:pStyle w:val="Style_55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header"/>
    <w:basedOn w:val="Style_2"/>
    <w:link w:val="Style_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3_ch" w:type="character">
    <w:name w:val="header"/>
    <w:basedOn w:val="Style_2_ch"/>
    <w:link w:val="Style_3"/>
    <w:rPr>
      <w:rFonts w:ascii="Arial" w:hAnsi="Arial"/>
      <w:sz w:val="20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2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eading 7"/>
    <w:basedOn w:val="Style_2"/>
    <w:next w:val="Style_2"/>
    <w:link w:val="Style_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6_ch" w:type="character">
    <w:name w:val="heading 7"/>
    <w:basedOn w:val="Style_2_ch"/>
    <w:link w:val="Style_6"/>
    <w:rPr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2"/>
    <w:link w:val="Style_8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6"/>
    <w:link w:val="Style_8"/>
    <w:rPr>
      <w:sz w:val="26"/>
    </w:rPr>
  </w:style>
  <w:style w:styleId="Style_9" w:type="paragraph">
    <w:name w:val="toc 7"/>
    <w:basedOn w:val="Style_2"/>
    <w:next w:val="Style_2"/>
    <w:link w:val="Style_9_ch"/>
    <w:uiPriority w:val="39"/>
    <w:pPr>
      <w:spacing w:after="100"/>
      <w:ind w:firstLine="0" w:left="1440"/>
    </w:pPr>
  </w:style>
  <w:style w:styleId="Style_9_ch" w:type="character">
    <w:name w:val="toc 7"/>
    <w:basedOn w:val="Style_2_ch"/>
    <w:link w:val="Style_9"/>
  </w:style>
  <w:style w:styleId="Style_10" w:type="paragraph">
    <w:name w:val="МГ_7Рисунок"/>
    <w:next w:val="Style_11"/>
    <w:link w:val="Style_10_ch"/>
    <w:pPr>
      <w:keepNext w:val="1"/>
      <w:spacing w:before="120"/>
      <w:ind/>
      <w:jc w:val="center"/>
      <w:outlineLvl w:val="6"/>
    </w:pPr>
    <w:rPr>
      <w:sz w:val="26"/>
    </w:rPr>
  </w:style>
  <w:style w:styleId="Style_10_ch" w:type="character">
    <w:name w:val="МГ_7Рисунок"/>
    <w:link w:val="Style_10"/>
    <w:rPr>
      <w:sz w:val="26"/>
    </w:rPr>
  </w:style>
  <w:style w:styleId="Style_12" w:type="paragraph">
    <w:name w:val="МГ_7Таблица"/>
    <w:next w:val="Style_11"/>
    <w:link w:val="Style_12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12_ch" w:type="character">
    <w:name w:val="МГ_7Таблица"/>
    <w:link w:val="Style_12"/>
    <w:rPr>
      <w:sz w:val="26"/>
    </w:rPr>
  </w:style>
  <w:style w:styleId="Style_13" w:type="paragraph">
    <w:name w:val="HTML Preformatted"/>
    <w:basedOn w:val="Style_2"/>
    <w:link w:val="Style_13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13_ch" w:type="character">
    <w:name w:val="HTML Preformatted"/>
    <w:basedOn w:val="Style_2_ch"/>
    <w:link w:val="Style_13"/>
    <w:rPr>
      <w:rFonts w:ascii="Courier New" w:hAnsi="Courier New"/>
      <w:sz w:val="20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2"/>
    <w:next w:val="Style_2"/>
    <w:link w:val="Style_15_ch"/>
    <w:uiPriority w:val="9"/>
    <w:qFormat/>
    <w:pPr>
      <w:spacing w:after="60" w:before="240"/>
      <w:ind/>
      <w:outlineLvl w:val="2"/>
    </w:pPr>
    <w:rPr>
      <w:b w:val="1"/>
    </w:rPr>
  </w:style>
  <w:style w:styleId="Style_15_ch" w:type="character">
    <w:name w:val="heading 3"/>
    <w:basedOn w:val="Style_2_ch"/>
    <w:link w:val="Style_15"/>
    <w:rPr>
      <w:b w:val="1"/>
    </w:rPr>
  </w:style>
  <w:style w:styleId="Style_16" w:type="paragraph">
    <w:name w:val="ПЗ2"/>
    <w:basedOn w:val="Style_17"/>
    <w:next w:val="Style_17"/>
    <w:link w:val="Style_16_ch"/>
    <w:pPr>
      <w:spacing w:after="240" w:before="360"/>
      <w:ind/>
    </w:pPr>
    <w:rPr>
      <w:b w:val="1"/>
    </w:rPr>
  </w:style>
  <w:style w:styleId="Style_16_ch" w:type="character">
    <w:name w:val="ПЗ2"/>
    <w:basedOn w:val="Style_17_ch"/>
    <w:link w:val="Style_16"/>
    <w:rPr>
      <w:b w:val="1"/>
    </w:rPr>
  </w:style>
  <w:style w:styleId="Style_18" w:type="paragraph">
    <w:name w:val="МГ_4Заголовок"/>
    <w:next w:val="Style_2"/>
    <w:link w:val="Style_18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8_ch" w:type="character">
    <w:name w:val="МГ_4Заголовок"/>
    <w:link w:val="Style_18"/>
    <w:rPr>
      <w:b w:val="1"/>
      <w:sz w:val="26"/>
    </w:rPr>
  </w:style>
  <w:style w:styleId="Style_19" w:type="paragraph">
    <w:name w:val="page number"/>
    <w:basedOn w:val="Style_7"/>
    <w:link w:val="Style_19_ch"/>
  </w:style>
  <w:style w:styleId="Style_19_ch" w:type="character">
    <w:name w:val="page number"/>
    <w:basedOn w:val="Style_7_ch"/>
    <w:link w:val="Style_19"/>
  </w:style>
  <w:style w:styleId="Style_20" w:type="paragraph">
    <w:name w:val="МГ_6Заголовок"/>
    <w:next w:val="Style_2"/>
    <w:link w:val="Style_20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0_ch" w:type="character">
    <w:name w:val="МГ_6Заголовок"/>
    <w:link w:val="Style_20"/>
    <w:rPr>
      <w:b w:val="1"/>
      <w:sz w:val="26"/>
    </w:rPr>
  </w:style>
  <w:style w:styleId="Style_21" w:type="paragraph">
    <w:name w:val="Strong Emphasis"/>
    <w:link w:val="Style_21_ch"/>
    <w:rPr>
      <w:b w:val="1"/>
    </w:rPr>
  </w:style>
  <w:style w:styleId="Style_21_ch" w:type="character">
    <w:name w:val="Strong Emphasis"/>
    <w:link w:val="Style_21"/>
    <w:rPr>
      <w:b w:val="1"/>
    </w:rPr>
  </w:style>
  <w:style w:styleId="Style_22" w:type="paragraph">
    <w:name w:val="HTML Address"/>
    <w:basedOn w:val="Style_2"/>
    <w:link w:val="Style_22_ch"/>
    <w:rPr>
      <w:i w:val="1"/>
    </w:rPr>
  </w:style>
  <w:style w:styleId="Style_22_ch" w:type="character">
    <w:name w:val="HTML Address"/>
    <w:basedOn w:val="Style_2_ch"/>
    <w:link w:val="Style_22"/>
    <w:rPr>
      <w:i w:val="1"/>
    </w:rPr>
  </w:style>
  <w:style w:styleId="Style_23" w:type="paragraph">
    <w:name w:val="МГ_Оглавление"/>
    <w:basedOn w:val="Style_25"/>
    <w:next w:val="Style_24"/>
    <w:link w:val="Style_23_ch"/>
    <w:pPr>
      <w:tabs>
        <w:tab w:leader="dot" w:pos="9781" w:val="left"/>
      </w:tabs>
      <w:spacing w:line="360" w:lineRule="auto"/>
      <w:ind w:firstLine="0" w:left="397"/>
    </w:pPr>
  </w:style>
  <w:style w:styleId="Style_23_ch" w:type="character">
    <w:name w:val="МГ_Оглавление"/>
    <w:basedOn w:val="Style_25_ch"/>
    <w:link w:val="Style_23"/>
  </w:style>
  <w:style w:styleId="Style_26" w:type="paragraph">
    <w:name w:val="МГ 5_Подпункт (пример: 1.1.1)"/>
    <w:next w:val="Style_11"/>
    <w:link w:val="Style_26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6_ch" w:type="character">
    <w:name w:val="МГ 5_Подпункт (пример: 1.1.1)"/>
    <w:link w:val="Style_26"/>
    <w:rPr>
      <w:b w:val="1"/>
      <w:sz w:val="26"/>
    </w:rPr>
  </w:style>
  <w:style w:styleId="Style_27" w:type="paragraph">
    <w:name w:val="МГ 4_Подпункт (пример: 1.1)"/>
    <w:next w:val="Style_11"/>
    <w:link w:val="Style_27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27_ch" w:type="character">
    <w:name w:val="МГ 4_Подпункт (пример: 1.1)"/>
    <w:link w:val="Style_27"/>
    <w:rPr>
      <w:b w:val="1"/>
      <w:sz w:val="26"/>
    </w:rPr>
  </w:style>
  <w:style w:styleId="Style_28" w:type="paragraph">
    <w:name w:val="МГ 6_Подпункт (пример: 1.1.1.1)"/>
    <w:next w:val="Style_11"/>
    <w:link w:val="Style_28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28_ch" w:type="character">
    <w:name w:val="МГ 6_Подпункт (пример: 1.1.1.1)"/>
    <w:link w:val="Style_28"/>
    <w:rPr>
      <w:b w:val="1"/>
      <w:sz w:val="26"/>
    </w:rPr>
  </w:style>
  <w:style w:styleId="Style_29" w:type="paragraph">
    <w:name w:val="МГ 3_ Пункт"/>
    <w:next w:val="Style_11"/>
    <w:link w:val="Style_29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29_ch" w:type="character">
    <w:name w:val="МГ 3_ Пункт"/>
    <w:link w:val="Style_29"/>
    <w:rPr>
      <w:b w:val="1"/>
      <w:sz w:val="26"/>
    </w:rPr>
  </w:style>
  <w:style w:styleId="Style_24" w:type="paragraph">
    <w:name w:val="МГ_обычный"/>
    <w:basedOn w:val="Style_2"/>
    <w:link w:val="Style_24_ch"/>
    <w:pPr>
      <w:spacing w:before="120"/>
      <w:ind w:firstLine="851" w:left="284" w:right="170"/>
    </w:pPr>
    <w:rPr>
      <w:sz w:val="26"/>
    </w:rPr>
  </w:style>
  <w:style w:styleId="Style_24_ch" w:type="character">
    <w:name w:val="МГ_обычный"/>
    <w:basedOn w:val="Style_2_ch"/>
    <w:link w:val="Style_24"/>
    <w:rPr>
      <w:sz w:val="26"/>
    </w:rPr>
  </w:style>
  <w:style w:styleId="Style_30" w:type="paragraph">
    <w:name w:val="Balloon Text"/>
    <w:basedOn w:val="Style_2"/>
    <w:link w:val="Style_30_ch"/>
    <w:rPr>
      <w:rFonts w:ascii="Tahoma" w:hAnsi="Tahoma"/>
      <w:sz w:val="16"/>
    </w:rPr>
  </w:style>
  <w:style w:styleId="Style_30_ch" w:type="character">
    <w:name w:val="Balloon Text"/>
    <w:basedOn w:val="Style_2_ch"/>
    <w:link w:val="Style_30"/>
    <w:rPr>
      <w:rFonts w:ascii="Tahoma" w:hAnsi="Tahoma"/>
      <w:sz w:val="16"/>
    </w:rPr>
  </w:style>
  <w:style w:styleId="Style_25" w:type="paragraph">
    <w:name w:val="toc 3"/>
    <w:next w:val="Style_2"/>
    <w:link w:val="Style_2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5_ch" w:type="character">
    <w:name w:val="toc 3"/>
    <w:link w:val="Style_25"/>
    <w:rPr>
      <w:sz w:val="26"/>
    </w:rPr>
  </w:style>
  <w:style w:styleId="Style_31" w:type="paragraph">
    <w:name w:val="МГ_5Заголовок"/>
    <w:next w:val="Style_2"/>
    <w:link w:val="Style_31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31_ch" w:type="character">
    <w:name w:val="МГ_5Заголовок"/>
    <w:link w:val="Style_31"/>
    <w:rPr>
      <w:b w:val="1"/>
      <w:sz w:val="26"/>
    </w:rPr>
  </w:style>
  <w:style w:styleId="Style_32" w:type="paragraph">
    <w:name w:val="МГ_ЗаголовокСодержания"/>
    <w:next w:val="Style_11"/>
    <w:link w:val="Style_32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2_ch" w:type="character">
    <w:name w:val="МГ_ЗаголовокСодержания"/>
    <w:link w:val="Style_32"/>
    <w:rPr>
      <w:caps w:val="1"/>
      <w:sz w:val="26"/>
    </w:rPr>
  </w:style>
  <w:style w:styleId="Style_33" w:type="paragraph">
    <w:name w:val="ПЗ1"/>
    <w:basedOn w:val="Style_17"/>
    <w:next w:val="Style_17"/>
    <w:link w:val="Style_33_ch"/>
    <w:pPr>
      <w:spacing w:after="480" w:before="720"/>
      <w:ind/>
    </w:pPr>
    <w:rPr>
      <w:b w:val="1"/>
      <w:caps w:val="1"/>
    </w:rPr>
  </w:style>
  <w:style w:styleId="Style_33_ch" w:type="character">
    <w:name w:val="ПЗ1"/>
    <w:basedOn w:val="Style_17_ch"/>
    <w:link w:val="Style_33"/>
    <w:rPr>
      <w:b w:val="1"/>
      <w:caps w:val="1"/>
    </w:rPr>
  </w:style>
  <w:style w:styleId="Style_34" w:type="paragraph">
    <w:name w:val="МГ_Содержание"/>
    <w:basedOn w:val="Style_25"/>
    <w:next w:val="Style_2"/>
    <w:link w:val="Style_34_ch"/>
  </w:style>
  <w:style w:styleId="Style_34_ch" w:type="character">
    <w:name w:val="МГ_Содержание"/>
    <w:basedOn w:val="Style_25_ch"/>
    <w:link w:val="Style_34"/>
  </w:style>
  <w:style w:styleId="Style_35" w:type="paragraph">
    <w:name w:val="heading 5"/>
    <w:basedOn w:val="Style_2"/>
    <w:next w:val="Style_2"/>
    <w:link w:val="Style_35_ch"/>
    <w:uiPriority w:val="9"/>
    <w:qFormat/>
    <w:pPr>
      <w:ind/>
      <w:outlineLvl w:val="4"/>
    </w:pPr>
    <w:rPr>
      <w:sz w:val="26"/>
    </w:rPr>
  </w:style>
  <w:style w:styleId="Style_35_ch" w:type="character">
    <w:name w:val="heading 5"/>
    <w:basedOn w:val="Style_2_ch"/>
    <w:link w:val="Style_35"/>
    <w:rPr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36" w:type="paragraph">
    <w:name w:val="heading 1"/>
    <w:basedOn w:val="Style_2"/>
    <w:next w:val="Style_2"/>
    <w:link w:val="Style_36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6_ch" w:type="character">
    <w:name w:val="heading 1"/>
    <w:basedOn w:val="Style_2_ch"/>
    <w:link w:val="Style_36"/>
    <w:rPr>
      <w:b w:val="1"/>
      <w:sz w:val="28"/>
    </w:rPr>
  </w:style>
  <w:style w:styleId="Style_37" w:type="paragraph">
    <w:name w:val="МГ_2Заголовок"/>
    <w:next w:val="Style_2"/>
    <w:link w:val="Style_3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7_ch" w:type="character">
    <w:name w:val="МГ_2Заголовок"/>
    <w:link w:val="Style_37"/>
    <w:rPr>
      <w:b w:val="1"/>
      <w:sz w:val="26"/>
    </w:rPr>
  </w:style>
  <w:style w:styleId="Style_38" w:type="paragraph">
    <w:name w:val="МГ_ЗаголовокОглавления"/>
    <w:next w:val="Style_2"/>
    <w:link w:val="Style_38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8_ch" w:type="character">
    <w:name w:val="МГ_ЗаголовокОглавления"/>
    <w:link w:val="Style_38"/>
    <w:rPr>
      <w:caps w:val="1"/>
      <w:sz w:val="26"/>
    </w:rPr>
  </w:style>
  <w:style w:styleId="Style_39" w:type="paragraph">
    <w:name w:val="caption"/>
    <w:basedOn w:val="Style_2"/>
    <w:next w:val="Style_2"/>
    <w:link w:val="Style_39_ch"/>
    <w:rPr>
      <w:b w:val="1"/>
      <w:sz w:val="20"/>
    </w:rPr>
  </w:style>
  <w:style w:styleId="Style_39_ch" w:type="character">
    <w:name w:val="caption"/>
    <w:basedOn w:val="Style_2_ch"/>
    <w:link w:val="Style_39"/>
    <w:rPr>
      <w:b w:val="1"/>
      <w:sz w:val="20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basedOn w:val="Style_2"/>
    <w:link w:val="Style_41_ch"/>
  </w:style>
  <w:style w:styleId="Style_41_ch" w:type="character">
    <w:name w:val="Footnote"/>
    <w:basedOn w:val="Style_2_ch"/>
    <w:link w:val="Style_41"/>
  </w:style>
  <w:style w:styleId="Style_42" w:type="paragraph">
    <w:name w:val="toc 1"/>
    <w:next w:val="Style_2"/>
    <w:link w:val="Style_42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2_ch" w:type="character">
    <w:name w:val="toc 1"/>
    <w:link w:val="Style_42"/>
    <w:rPr>
      <w:sz w:val="26"/>
    </w:rPr>
  </w:style>
  <w:style w:styleId="Style_43" w:type="paragraph">
    <w:name w:val="List Paragraph"/>
    <w:basedOn w:val="Style_2"/>
    <w:link w:val="Style_43_ch"/>
    <w:pPr>
      <w:keepNext w:val="0"/>
      <w:widowControl w:val="0"/>
      <w:ind w:firstLine="0" w:left="720"/>
      <w:jc w:val="left"/>
    </w:pPr>
  </w:style>
  <w:style w:styleId="Style_43_ch" w:type="character">
    <w:name w:val="List Paragraph"/>
    <w:basedOn w:val="Style_2_ch"/>
    <w:link w:val="Style_43"/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Body Text Indent"/>
    <w:basedOn w:val="Style_2"/>
    <w:link w:val="Style_45_ch"/>
    <w:pPr>
      <w:ind w:firstLine="567" w:left="175"/>
    </w:pPr>
    <w:rPr>
      <w:sz w:val="26"/>
    </w:rPr>
  </w:style>
  <w:style w:styleId="Style_45_ch" w:type="character">
    <w:name w:val="Body Text Indent"/>
    <w:basedOn w:val="Style_2_ch"/>
    <w:link w:val="Style_45"/>
    <w:rPr>
      <w:sz w:val="26"/>
    </w:rPr>
  </w:style>
  <w:style w:styleId="Style_46" w:type="paragraph">
    <w:name w:val="МГ_ а.б.в"/>
    <w:link w:val="Style_46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46_ch" w:type="character">
    <w:name w:val="МГ_ а.б.в"/>
    <w:link w:val="Style_46"/>
    <w:rPr>
      <w:sz w:val="26"/>
    </w:rPr>
  </w:style>
  <w:style w:styleId="Style_47" w:type="paragraph">
    <w:name w:val="toc 9"/>
    <w:basedOn w:val="Style_2"/>
    <w:next w:val="Style_2"/>
    <w:link w:val="Style_47_ch"/>
    <w:uiPriority w:val="39"/>
    <w:pPr>
      <w:tabs>
        <w:tab w:leader="dot" w:pos="10376" w:val="right"/>
      </w:tabs>
      <w:ind w:firstLine="0" w:left="1600"/>
    </w:pPr>
  </w:style>
  <w:style w:styleId="Style_47_ch" w:type="character">
    <w:name w:val="toc 9"/>
    <w:basedOn w:val="Style_2_ch"/>
    <w:link w:val="Style_47"/>
  </w:style>
  <w:style w:styleId="Style_48" w:type="paragraph">
    <w:name w:val="МГ 2_Подраздел"/>
    <w:next w:val="Style_11"/>
    <w:link w:val="Style_48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8_ch" w:type="character">
    <w:name w:val="МГ 2_Подраздел"/>
    <w:link w:val="Style_48"/>
    <w:rPr>
      <w:b w:val="1"/>
      <w:sz w:val="26"/>
    </w:rPr>
  </w:style>
  <w:style w:styleId="Style_49" w:type="paragraph">
    <w:name w:val="Заголовок 1ПЗ"/>
    <w:basedOn w:val="Style_2"/>
    <w:next w:val="Style_2"/>
    <w:link w:val="Style_49_ch"/>
    <w:pPr>
      <w:spacing w:after="840"/>
      <w:ind w:firstLine="851" w:left="284" w:right="170"/>
    </w:pPr>
    <w:rPr>
      <w:b w:val="1"/>
      <w:caps w:val="1"/>
      <w:sz w:val="28"/>
    </w:rPr>
  </w:style>
  <w:style w:styleId="Style_49_ch" w:type="character">
    <w:name w:val="Заголовок 1ПЗ"/>
    <w:basedOn w:val="Style_2_ch"/>
    <w:link w:val="Style_49"/>
    <w:rPr>
      <w:b w:val="1"/>
      <w:caps w:val="1"/>
      <w:sz w:val="28"/>
    </w:rPr>
  </w:style>
  <w:style w:styleId="Style_50" w:type="paragraph">
    <w:name w:val="Содержимое таблицы"/>
    <w:basedOn w:val="Style_2"/>
    <w:link w:val="Style_50_ch"/>
  </w:style>
  <w:style w:styleId="Style_50_ch" w:type="character">
    <w:name w:val="Содержимое таблицы"/>
    <w:basedOn w:val="Style_2_ch"/>
    <w:link w:val="Style_50"/>
  </w:style>
  <w:style w:styleId="Style_51" w:type="paragraph">
    <w:name w:val="toc 8"/>
    <w:basedOn w:val="Style_2"/>
    <w:next w:val="Style_2"/>
    <w:link w:val="Style_51_ch"/>
    <w:uiPriority w:val="39"/>
    <w:pPr>
      <w:tabs>
        <w:tab w:leader="dot" w:pos="10376" w:val="right"/>
      </w:tabs>
      <w:ind w:firstLine="0" w:left="1400"/>
    </w:pPr>
  </w:style>
  <w:style w:styleId="Style_51_ch" w:type="character">
    <w:name w:val="toc 8"/>
    <w:basedOn w:val="Style_2_ch"/>
    <w:link w:val="Style_51"/>
  </w:style>
  <w:style w:styleId="Style_52" w:type="paragraph">
    <w:name w:val="TOC Heading"/>
    <w:basedOn w:val="Style_36"/>
    <w:next w:val="Style_2"/>
    <w:link w:val="Style_52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52_ch" w:type="character">
    <w:name w:val="TOC Heading"/>
    <w:basedOn w:val="Style_36_ch"/>
    <w:link w:val="Style_52"/>
    <w:rPr>
      <w:rFonts w:ascii="Cambria" w:hAnsi="Cambria"/>
      <w:color w:val="365F91"/>
    </w:rPr>
  </w:style>
  <w:style w:styleId="Style_17" w:type="paragraph">
    <w:name w:val="Нормальный-2"/>
    <w:basedOn w:val="Style_2"/>
    <w:link w:val="Style_17_ch"/>
    <w:pPr>
      <w:spacing w:before="120"/>
      <w:ind w:firstLine="851" w:left="284" w:right="170"/>
    </w:pPr>
    <w:rPr>
      <w:sz w:val="26"/>
    </w:rPr>
  </w:style>
  <w:style w:styleId="Style_17_ch" w:type="character">
    <w:name w:val="Нормальный-2"/>
    <w:basedOn w:val="Style_2_ch"/>
    <w:link w:val="Style_17"/>
    <w:rPr>
      <w:sz w:val="26"/>
    </w:rPr>
  </w:style>
  <w:style w:styleId="Style_53" w:type="paragraph">
    <w:name w:val="western"/>
    <w:basedOn w:val="Style_54"/>
    <w:link w:val="Style_53_ch"/>
    <w:pPr>
      <w:spacing w:after="119" w:before="280"/>
      <w:ind w:firstLine="709" w:left="-170"/>
    </w:pPr>
  </w:style>
  <w:style w:styleId="Style_53_ch" w:type="character">
    <w:name w:val="western"/>
    <w:basedOn w:val="Style_54_ch"/>
    <w:link w:val="Style_53"/>
  </w:style>
  <w:style w:styleId="Style_55" w:type="paragraph">
    <w:name w:val="МГ_ Перечисления"/>
    <w:link w:val="Style_55_ch"/>
    <w:pPr>
      <w:keepNext w:val="1"/>
      <w:numPr>
        <w:ilvl w:val="0"/>
        <w:numId w:val="4"/>
      </w:numPr>
      <w:spacing w:after="120" w:before="120"/>
      <w:ind w:firstLine="851" w:left="0" w:right="170"/>
      <w:jc w:val="both"/>
    </w:pPr>
    <w:rPr>
      <w:sz w:val="26"/>
    </w:rPr>
  </w:style>
  <w:style w:styleId="Style_55_ch" w:type="character">
    <w:name w:val="МГ_ Перечисления"/>
    <w:link w:val="Style_55"/>
    <w:rPr>
      <w:sz w:val="26"/>
    </w:rPr>
  </w:style>
  <w:style w:styleId="Style_56" w:type="paragraph">
    <w:name w:val="МГ 1_Раздел"/>
    <w:next w:val="Style_11"/>
    <w:link w:val="Style_56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6_ch" w:type="character">
    <w:name w:val="МГ 1_Раздел"/>
    <w:link w:val="Style_56"/>
    <w:rPr>
      <w:b w:val="1"/>
      <w:sz w:val="26"/>
    </w:rPr>
  </w:style>
  <w:style w:styleId="Style_57" w:type="paragraph">
    <w:name w:val="toc 5"/>
    <w:next w:val="Style_2"/>
    <w:link w:val="Style_5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7_ch" w:type="character">
    <w:name w:val="toc 5"/>
    <w:link w:val="Style_57"/>
    <w:rPr>
      <w:sz w:val="26"/>
    </w:rPr>
  </w:style>
  <w:style w:styleId="Style_58" w:type="paragraph">
    <w:name w:val="МГ_3Заголовок"/>
    <w:next w:val="Style_2"/>
    <w:link w:val="Style_58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58_ch" w:type="character">
    <w:name w:val="МГ_3Заголовок"/>
    <w:link w:val="Style_58"/>
    <w:rPr>
      <w:b w:val="1"/>
      <w:sz w:val="26"/>
    </w:rPr>
  </w:style>
  <w:style w:styleId="Style_59" w:type="paragraph">
    <w:name w:val="01 Основной текст"/>
    <w:basedOn w:val="Style_60"/>
    <w:link w:val="Style_59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9_ch" w:type="character">
    <w:name w:val="01 Основной текст"/>
    <w:basedOn w:val="Style_60_ch"/>
    <w:link w:val="Style_59"/>
    <w:rPr>
      <w:rFonts w:ascii="Times New Roman" w:hAnsi="Times New Roman"/>
      <w:sz w:val="28"/>
    </w:rPr>
  </w:style>
  <w:style w:styleId="Style_60" w:type="paragraph">
    <w:name w:val="ConsNormal"/>
    <w:link w:val="Style_60_ch"/>
    <w:pPr>
      <w:widowControl w:val="0"/>
      <w:ind w:firstLine="720" w:left="0" w:right="19772"/>
    </w:pPr>
    <w:rPr>
      <w:rFonts w:ascii="Arial" w:hAnsi="Arial"/>
    </w:rPr>
  </w:style>
  <w:style w:styleId="Style_60_ch" w:type="character">
    <w:name w:val="ConsNormal"/>
    <w:link w:val="Style_60"/>
    <w:rPr>
      <w:rFonts w:ascii="Arial" w:hAnsi="Arial"/>
    </w:rPr>
  </w:style>
  <w:style w:styleId="Style_61" w:type="paragraph">
    <w:name w:val="Subtitle"/>
    <w:next w:val="Style_2"/>
    <w:link w:val="Style_6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1_ch" w:type="character">
    <w:name w:val="Subtitle"/>
    <w:link w:val="Style_61"/>
    <w:rPr>
      <w:rFonts w:ascii="XO Thames" w:hAnsi="XO Thames"/>
      <w:i w:val="1"/>
      <w:sz w:val="24"/>
    </w:rPr>
  </w:style>
  <w:style w:styleId="Style_62" w:type="paragraph">
    <w:name w:val="МГ_1Заголовок"/>
    <w:next w:val="Style_2"/>
    <w:link w:val="Style_62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2_ch" w:type="character">
    <w:name w:val="МГ_1Заголовок"/>
    <w:link w:val="Style_62"/>
    <w:rPr>
      <w:b w:val="1"/>
      <w:sz w:val="26"/>
    </w:rPr>
  </w:style>
  <w:style w:styleId="Style_54" w:type="paragraph">
    <w:name w:val="Standard"/>
    <w:link w:val="Style_54_ch"/>
    <w:pPr>
      <w:spacing w:line="100" w:lineRule="atLeast"/>
      <w:ind/>
    </w:pPr>
    <w:rPr>
      <w:sz w:val="24"/>
    </w:rPr>
  </w:style>
  <w:style w:styleId="Style_54_ch" w:type="character">
    <w:name w:val="Standard"/>
    <w:link w:val="Style_54"/>
    <w:rPr>
      <w:sz w:val="24"/>
    </w:rPr>
  </w:style>
  <w:style w:styleId="Style_63" w:type="paragraph">
    <w:name w:val="МГ_ Таблица Текст"/>
    <w:link w:val="Style_63_ch"/>
    <w:pPr>
      <w:keepNext w:val="1"/>
      <w:ind/>
      <w:jc w:val="center"/>
    </w:pPr>
    <w:rPr>
      <w:sz w:val="26"/>
    </w:rPr>
  </w:style>
  <w:style w:styleId="Style_63_ch" w:type="character">
    <w:name w:val="МГ_ Таблица Текст"/>
    <w:link w:val="Style_63"/>
    <w:rPr>
      <w:sz w:val="26"/>
    </w:rPr>
  </w:style>
  <w:style w:styleId="Style_64" w:type="paragraph">
    <w:name w:val="Block Text"/>
    <w:basedOn w:val="Style_2"/>
    <w:link w:val="Style_64_ch"/>
    <w:pPr>
      <w:spacing w:before="120"/>
      <w:ind w:firstLine="851" w:left="284" w:right="170"/>
    </w:pPr>
    <w:rPr>
      <w:sz w:val="28"/>
    </w:rPr>
  </w:style>
  <w:style w:styleId="Style_64_ch" w:type="character">
    <w:name w:val="Block Text"/>
    <w:basedOn w:val="Style_2_ch"/>
    <w:link w:val="Style_64"/>
    <w:rPr>
      <w:sz w:val="28"/>
    </w:rPr>
  </w:style>
  <w:style w:styleId="Style_65" w:type="paragraph">
    <w:name w:val="Title"/>
    <w:basedOn w:val="Style_2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2_ch"/>
    <w:link w:val="Style_65"/>
    <w:rPr>
      <w:sz w:val="26"/>
    </w:rPr>
  </w:style>
  <w:style w:styleId="Style_66" w:type="paragraph">
    <w:name w:val="heading 4"/>
    <w:basedOn w:val="Style_2"/>
    <w:next w:val="Style_2"/>
    <w:link w:val="Style_66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6_ch" w:type="character">
    <w:name w:val="heading 4"/>
    <w:basedOn w:val="Style_2_ch"/>
    <w:link w:val="Style_66"/>
    <w:rPr>
      <w:b w:val="1"/>
      <w:i w:val="1"/>
    </w:rPr>
  </w:style>
  <w:style w:styleId="Style_67" w:type="paragraph">
    <w:name w:val="Ii?iaeuiue-2"/>
    <w:basedOn w:val="Style_2"/>
    <w:link w:val="Style_67_ch"/>
    <w:pPr>
      <w:widowControl w:val="0"/>
      <w:spacing w:before="120"/>
      <w:ind w:firstLine="851" w:left="284" w:right="170"/>
    </w:pPr>
    <w:rPr>
      <w:sz w:val="26"/>
    </w:rPr>
  </w:style>
  <w:style w:styleId="Style_67_ch" w:type="character">
    <w:name w:val="Ii?iaeuiue-2"/>
    <w:basedOn w:val="Style_2_ch"/>
    <w:link w:val="Style_67"/>
    <w:rPr>
      <w:sz w:val="26"/>
    </w:rPr>
  </w:style>
  <w:style w:styleId="Style_11" w:type="paragraph">
    <w:name w:val="МГ_Обычный текст"/>
    <w:link w:val="Style_11_ch"/>
    <w:pPr>
      <w:keepNext w:val="1"/>
      <w:spacing w:before="120"/>
      <w:ind w:firstLine="851" w:left="284" w:right="170"/>
      <w:jc w:val="both"/>
    </w:pPr>
    <w:rPr>
      <w:sz w:val="26"/>
    </w:rPr>
  </w:style>
  <w:style w:styleId="Style_11_ch" w:type="character">
    <w:name w:val="МГ_Обычный текст"/>
    <w:link w:val="Style_11"/>
    <w:rPr>
      <w:sz w:val="26"/>
    </w:rPr>
  </w:style>
  <w:style w:styleId="Style_68" w:type="paragraph">
    <w:name w:val="footnote reference"/>
    <w:link w:val="Style_68_ch"/>
    <w:rPr>
      <w:vertAlign w:val="superscript"/>
    </w:rPr>
  </w:style>
  <w:style w:styleId="Style_68_ch" w:type="character">
    <w:name w:val="footnote reference"/>
    <w:link w:val="Style_68"/>
    <w:rPr>
      <w:vertAlign w:val="superscript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70" w:type="paragraph">
    <w:name w:val="Body Text"/>
    <w:basedOn w:val="Style_2"/>
    <w:link w:val="Style_70_ch"/>
    <w:pPr>
      <w:spacing w:before="120"/>
      <w:ind/>
      <w:jc w:val="center"/>
    </w:pPr>
    <w:rPr>
      <w:b w:val="1"/>
      <w:sz w:val="30"/>
    </w:rPr>
  </w:style>
  <w:style w:styleId="Style_70_ch" w:type="character">
    <w:name w:val="Body Text"/>
    <w:basedOn w:val="Style_2_ch"/>
    <w:link w:val="Style_70"/>
    <w:rPr>
      <w:b w:val="1"/>
      <w:sz w:val="30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styleId="Style_72" w:type="table">
    <w:name w:val="Table Grid"/>
    <w:basedOn w:val="Style_7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2025-11-11T03:59:11Z</dcterms:modified>
</cp:coreProperties>
</file>