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9220</w:t>
      </w:r>
      <w:r>
        <w:rPr>
          <w:spacing w:val="-4"/>
          <w:sz w:val="28"/>
        </w:rPr>
        <w:t>-П</w:t>
      </w:r>
    </w:p>
    <w:p w14:paraId="0C000000">
      <w:pPr>
        <w:widowControl w:val="0"/>
        <w:tabs>
          <w:tab w:leader="none" w:pos="4111" w:val="left"/>
        </w:tabs>
        <w:spacing w:after="0" w:line="228" w:lineRule="auto"/>
        <w:ind w:right="39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отказе в поддержке инициативных проектов, выдвинутых для получения финансовой поддержки за счет межбюджетных трансфертов из областного бюджета в 2026 году</w:t>
      </w:r>
    </w:p>
    <w:p w14:paraId="0D000000">
      <w:pPr>
        <w:widowControl w:val="0"/>
        <w:spacing w:after="0" w:line="228" w:lineRule="auto"/>
        <w:ind w:firstLine="720" w:left="0"/>
        <w:jc w:val="both"/>
        <w:rPr>
          <w:rFonts w:ascii="Times New Roman" w:hAnsi="Times New Roman"/>
          <w:sz w:val="26"/>
        </w:rPr>
      </w:pPr>
    </w:p>
    <w:p w14:paraId="0E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Федеральным законом </w:t>
      </w:r>
      <w:r>
        <w:rPr>
          <w:rFonts w:ascii="Times New Roman" w:hAnsi="Times New Roman"/>
          <w:sz w:val="26"/>
        </w:rPr>
        <w:t>от 20 марта 2025 г</w:t>
      </w:r>
      <w:r>
        <w:rPr>
          <w:rFonts w:ascii="Times New Roman" w:hAnsi="Times New Roman"/>
          <w:sz w:val="26"/>
        </w:rPr>
        <w:t>ода</w:t>
      </w:r>
      <w:r>
        <w:rPr>
          <w:rFonts w:ascii="Times New Roman" w:hAnsi="Times New Roman"/>
          <w:sz w:val="26"/>
        </w:rPr>
        <w:t xml:space="preserve"> №33-ФЗ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6"/>
        </w:rPr>
        <w:t xml:space="preserve">, Законом Челябинской области от 22.12.2020 №288-ЗО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 некоторых вопросах правового регулирования отношений, 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с инициативными проектами, выдвигаемыми для получения финансовой поддержки за счет межбюджетных трансфертов из областного бюджета», Решением Магнитогорского городского Собрания депутатов от 27 июня 2023 года № 105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«Об утверждении новой редакции Положения о реализации Закона Челябинской области «О некоторых вопросах правового регулирования отношений, 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инициативными проектами, выдвигаемыми для получения финансовой поддержки за счет межбюджетных трансфертов из областного бюджета на территории города Магнитогорска», руководствуясь Уставом города Магнитогорска,</w:t>
      </w:r>
    </w:p>
    <w:p w14:paraId="0F000000">
      <w:pPr>
        <w:widowControl w:val="0"/>
        <w:spacing w:after="0" w:line="228" w:lineRule="auto"/>
        <w:ind/>
        <w:jc w:val="both"/>
        <w:rPr>
          <w:rFonts w:ascii="Times New Roman" w:hAnsi="Times New Roman"/>
          <w:sz w:val="26"/>
        </w:rPr>
      </w:pPr>
    </w:p>
    <w:p w14:paraId="10000000">
      <w:pPr>
        <w:widowControl w:val="0"/>
        <w:spacing w:after="0" w:line="228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1000000">
      <w:pPr>
        <w:widowControl w:val="0"/>
        <w:tabs>
          <w:tab w:leader="none" w:pos="1134" w:val="left"/>
        </w:tabs>
        <w:spacing w:after="0" w:line="228" w:lineRule="auto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Отказать в поддержке инициативных проектов, несоответствующих требованиям федеральных законов и иных нормативных правовых актов Российской Федерации, Закона Челябинской области от 22.12.2020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трансферов из областного бюджета», законов и иных нормативных правовых актов Челябинской области, устава муниципального образования и иных муниципальных нормативных правовых актов, и вернуть их инициаторам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указанием оснований отказа в поддержке (приложение).</w:t>
      </w:r>
    </w:p>
    <w:p w14:paraId="12000000">
      <w:pPr>
        <w:widowControl w:val="0"/>
        <w:tabs>
          <w:tab w:leader="none" w:pos="1134" w:val="left"/>
        </w:tabs>
        <w:spacing w:after="0" w:line="228" w:lineRule="auto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Настоящее постановление вступает в силу со дня его подписания.</w:t>
      </w:r>
    </w:p>
    <w:p w14:paraId="13000000">
      <w:pPr>
        <w:widowControl w:val="0"/>
        <w:tabs>
          <w:tab w:leader="none" w:pos="1134" w:val="left"/>
        </w:tabs>
        <w:spacing w:after="0" w:line="228" w:lineRule="auto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Службе внешних связей и молодежной политики администрации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города Магнитогорска (</w:t>
      </w:r>
      <w:r>
        <w:rPr>
          <w:rFonts w:ascii="Times New Roman" w:hAnsi="Times New Roman"/>
          <w:sz w:val="26"/>
        </w:rPr>
        <w:t>Числова</w:t>
      </w:r>
      <w:r>
        <w:rPr>
          <w:rFonts w:ascii="Times New Roman" w:hAnsi="Times New Roman"/>
          <w:sz w:val="26"/>
        </w:rPr>
        <w:t xml:space="preserve"> Г.Д.) разместить настоящее постановление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официальном сайте администрации города Магнитогорска.</w:t>
      </w:r>
    </w:p>
    <w:p w14:paraId="14000000">
      <w:pPr>
        <w:widowControl w:val="0"/>
        <w:tabs>
          <w:tab w:leader="none" w:pos="1134" w:val="left"/>
        </w:tabs>
        <w:spacing w:after="0" w:line="228" w:lineRule="auto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Times New Roman" w:hAnsi="Times New Roman"/>
          <w:sz w:val="26"/>
        </w:rPr>
        <w:t xml:space="preserve"> главы города – руководителя аппарата администрации города Магнитогорска Москалева М.В.</w:t>
      </w:r>
    </w:p>
    <w:p w14:paraId="15000000">
      <w:pPr>
        <w:widowControl w:val="0"/>
        <w:spacing w:after="0" w:line="228" w:lineRule="auto"/>
        <w:ind w:firstLine="720" w:left="0"/>
        <w:jc w:val="both"/>
        <w:rPr>
          <w:rFonts w:ascii="Times New Roman" w:hAnsi="Times New Roman"/>
          <w:spacing w:val="-6"/>
          <w:sz w:val="26"/>
        </w:rPr>
      </w:pPr>
    </w:p>
    <w:p w14:paraId="16000000">
      <w:pPr>
        <w:spacing w:after="0" w:line="240" w:lineRule="auto"/>
        <w:ind/>
        <w:rPr>
          <w:rFonts w:ascii="Times New Roman" w:hAnsi="Times New Roman"/>
          <w:spacing w:val="-6"/>
          <w:sz w:val="26"/>
        </w:rPr>
      </w:pPr>
      <w:r>
        <w:rPr>
          <w:rFonts w:ascii="Times New Roman" w:hAnsi="Times New Roman"/>
          <w:spacing w:val="-6"/>
          <w:sz w:val="26"/>
        </w:rPr>
        <w:t xml:space="preserve">Глава города Магнитогорска                                                        </w:t>
      </w:r>
      <w:r>
        <w:rPr>
          <w:rFonts w:ascii="Times New Roman" w:hAnsi="Times New Roman"/>
          <w:spacing w:val="-6"/>
          <w:sz w:val="26"/>
        </w:rPr>
        <w:t xml:space="preserve">           </w:t>
      </w:r>
      <w:bookmarkStart w:id="1" w:name="_GoBack"/>
      <w:bookmarkEnd w:id="1"/>
      <w:r>
        <w:rPr>
          <w:rFonts w:ascii="Times New Roman" w:hAnsi="Times New Roman"/>
          <w:spacing w:val="-6"/>
          <w:sz w:val="26"/>
        </w:rPr>
        <w:t xml:space="preserve">           С.Н. Бердников</w:t>
      </w:r>
    </w:p>
    <w:p w14:paraId="17000000">
      <w:pPr>
        <w:sectPr>
          <w:headerReference r:id="rId1" w:type="default"/>
          <w:footerReference r:id="rId4" w:type="first"/>
          <w:pgSz w:h="16838" w:orient="portrait" w:w="11906"/>
          <w:pgMar w:bottom="851" w:footer="709" w:gutter="0" w:header="709" w:left="1701" w:right="851" w:top="1134"/>
          <w:titlePg/>
        </w:sectPr>
      </w:pPr>
    </w:p>
    <w:p w14:paraId="18000000">
      <w:pPr>
        <w:tabs>
          <w:tab w:leader="none" w:pos="851" w:val="left"/>
        </w:tabs>
        <w:spacing w:after="0" w:line="240" w:lineRule="auto"/>
        <w:ind w:firstLine="552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</w:t>
      </w:r>
    </w:p>
    <w:p w14:paraId="19000000">
      <w:pPr>
        <w:tabs>
          <w:tab w:leader="none" w:pos="851" w:val="left"/>
        </w:tabs>
        <w:spacing w:after="0" w:line="240" w:lineRule="auto"/>
        <w:ind w:firstLine="552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14:paraId="1A000000">
      <w:pPr>
        <w:tabs>
          <w:tab w:leader="none" w:pos="851" w:val="left"/>
        </w:tabs>
        <w:spacing w:after="0" w:line="240" w:lineRule="auto"/>
        <w:ind w:firstLine="552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города Магнитогорска</w:t>
      </w:r>
    </w:p>
    <w:p w14:paraId="1B000000">
      <w:pPr>
        <w:tabs>
          <w:tab w:leader="none" w:pos="851" w:val="left"/>
        </w:tabs>
        <w:spacing w:after="0" w:line="240" w:lineRule="auto"/>
        <w:ind w:firstLine="552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28.10.2025 № 9220-П</w:t>
      </w:r>
    </w:p>
    <w:p w14:paraId="1C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6"/>
        </w:rPr>
      </w:pPr>
    </w:p>
    <w:p w14:paraId="1D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6"/>
        </w:rPr>
      </w:pPr>
    </w:p>
    <w:p w14:paraId="1E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6"/>
        </w:rPr>
      </w:pPr>
    </w:p>
    <w:p w14:paraId="1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 инициативных проектов, несоответствующих требованиям федеральных законов и иных нормативных правовых актов Российской Федерации, Закона Челябинской области от 22.12.2020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трансферов из областного бюджета», законов и иных нормативных правовых актов Челябинской области, устава муниципального образования и иных муниципальных нормативных правовых актов</w:t>
      </w:r>
    </w:p>
    <w:p w14:paraId="20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8"/>
        <w:gridCol w:w="8763"/>
      </w:tblGrid>
      <w:tr>
        <w:trPr>
          <w:trHeight w:hRule="atLeast" w:val="765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type="dxa" w:w="8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инициативного проекта</w:t>
            </w:r>
          </w:p>
        </w:tc>
      </w:tr>
      <w:tr>
        <w:trPr>
          <w:trHeight w:hRule="atLeast" w:val="637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8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</w:t>
            </w:r>
            <w:r>
              <w:rPr>
                <w:rFonts w:ascii="Times New Roman" w:hAnsi="Times New Roman"/>
                <w:sz w:val="26"/>
              </w:rPr>
              <w:t xml:space="preserve">Благоустройство дворовой территории жилых домов №№33, 33/1 и 35 - Челябинская область, г. Магнитогорск, ул. </w:t>
            </w:r>
            <w:r>
              <w:rPr>
                <w:rFonts w:ascii="Times New Roman" w:hAnsi="Times New Roman"/>
                <w:sz w:val="26"/>
              </w:rPr>
              <w:t>Галиуллина</w:t>
            </w:r>
            <w:r>
              <w:rPr>
                <w:rFonts w:ascii="Times New Roman" w:hAnsi="Times New Roman"/>
                <w:sz w:val="26"/>
              </w:rPr>
              <w:t>, д.№№33,33/1 и 35</w:t>
            </w:r>
            <w:r>
              <w:rPr>
                <w:rFonts w:ascii="Times New Roman" w:hAnsi="Times New Roman"/>
                <w:sz w:val="26"/>
              </w:rPr>
              <w:t>»</w:t>
            </w:r>
          </w:p>
        </w:tc>
      </w:tr>
      <w:tr>
        <w:trPr>
          <w:trHeight w:hRule="atLeast" w:val="675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8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</w:t>
            </w:r>
            <w:r>
              <w:rPr>
                <w:rFonts w:ascii="Times New Roman" w:hAnsi="Times New Roman"/>
                <w:sz w:val="26"/>
              </w:rPr>
              <w:t xml:space="preserve">Благоустройство дворовой территории жилых домов №18 и 18/1 Челябинская область, г. Магнитогорск, ул. </w:t>
            </w:r>
            <w:r>
              <w:rPr>
                <w:rFonts w:ascii="Times New Roman" w:hAnsi="Times New Roman"/>
                <w:sz w:val="26"/>
              </w:rPr>
              <w:t>Галиуллина</w:t>
            </w:r>
            <w:r>
              <w:rPr>
                <w:rFonts w:ascii="Times New Roman" w:hAnsi="Times New Roman"/>
                <w:sz w:val="26"/>
              </w:rPr>
              <w:t>, д.18. д.18/1</w:t>
            </w:r>
            <w:r>
              <w:rPr>
                <w:rFonts w:ascii="Times New Roman" w:hAnsi="Times New Roman"/>
                <w:sz w:val="26"/>
              </w:rPr>
              <w:t>»</w:t>
            </w:r>
          </w:p>
        </w:tc>
      </w:tr>
      <w:tr>
        <w:trPr>
          <w:trHeight w:hRule="atLeast" w:val="685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8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</w:t>
            </w:r>
            <w:r>
              <w:rPr>
                <w:rFonts w:ascii="Times New Roman" w:hAnsi="Times New Roman"/>
                <w:sz w:val="26"/>
              </w:rPr>
              <w:t>Устройство парковочного кармана по ул. Фрунзе д.13</w:t>
            </w:r>
            <w:r>
              <w:rPr>
                <w:rFonts w:ascii="Times New Roman" w:hAnsi="Times New Roman"/>
                <w:sz w:val="26"/>
              </w:rPr>
              <w:t>»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sectPr>
      <w:headerReference r:id="rId3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Вр-2250007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Вр-2250007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3" w:type="paragraph">
    <w:name w:val="toc 3"/>
    <w:next w:val="Style_4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next w:val="Style_4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2025-10-30T09:52:38Z</dcterms:modified>
</cp:coreProperties>
</file>