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7414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highlight w:val="white"/>
        </w:rPr>
        <w:t>О признании утратившим силу постановления администрации города Магнитогорска от 09.02.2021 №1418-П</w:t>
      </w:r>
    </w:p>
    <w:p w14:paraId="0A000000">
      <w:pPr>
        <w:tabs>
          <w:tab w:leader="none" w:pos="1134" w:val="left"/>
        </w:tabs>
        <w:spacing w:after="0" w:line="240" w:lineRule="auto"/>
        <w:ind w:right="3543"/>
        <w:rPr>
          <w:rFonts w:ascii="Times New Roman" w:hAnsi="Times New Roman"/>
          <w:sz w:val="28"/>
          <w:highlight w:val="white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Уставом города Магнитогорска, с учетом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ООО «Система» от 22.08.2025 № УАиГ-01/2208,</w:t>
      </w:r>
    </w:p>
    <w:p w14:paraId="0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силу постановление администрации города Магнитогорска </w:t>
      </w:r>
      <w:r>
        <w:rPr>
          <w:rFonts w:ascii="Times New Roman" w:hAnsi="Times New Roman"/>
          <w:sz w:val="28"/>
          <w:highlight w:val="white"/>
        </w:rPr>
        <w:t xml:space="preserve">от </w:t>
      </w:r>
      <w:r>
        <w:rPr>
          <w:rFonts w:ascii="Times New Roman" w:hAnsi="Times New Roman"/>
          <w:spacing w:val="-4"/>
          <w:sz w:val="28"/>
          <w:highlight w:val="white"/>
        </w:rPr>
        <w:t>09.02.2021 №1418-П</w:t>
      </w:r>
      <w:r>
        <w:rPr>
          <w:rFonts w:ascii="Times New Roman" w:hAnsi="Times New Roman"/>
          <w:sz w:val="28"/>
          <w:highlight w:val="white"/>
        </w:rPr>
        <w:t xml:space="preserve"> «</w:t>
      </w:r>
      <w:r>
        <w:rPr>
          <w:rFonts w:ascii="Times New Roman" w:hAnsi="Times New Roman"/>
          <w:sz w:val="28"/>
          <w:highlight w:val="white"/>
        </w:rPr>
        <w:t xml:space="preserve">О подготовке документации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о внесении изменений в проект межевания территории города Магнитогорска, </w:t>
      </w:r>
      <w:r>
        <w:rPr>
          <w:rFonts w:ascii="Times New Roman" w:hAnsi="Times New Roman"/>
          <w:spacing w:val="-4"/>
          <w:sz w:val="28"/>
          <w:highlight w:val="white"/>
        </w:rPr>
        <w:t>утвержденный постановлением администрации города от 03.07.2014 №8886-П,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в границах улиц Коробова, проезд Сиреневый и СНТ «Строитель-3»</w:t>
      </w:r>
      <w:r>
        <w:rPr>
          <w:rFonts w:ascii="Times New Roman" w:hAnsi="Times New Roman"/>
          <w:sz w:val="28"/>
          <w:highlight w:val="white"/>
        </w:rPr>
        <w:t>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Вр-2198525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344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aption"/>
    <w:basedOn w:val="Style_3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3_ch"/>
    <w:link w:val="Style_6"/>
    <w:rPr>
      <w:rFonts w:ascii="PT Astra Serif" w:hAnsi="PT Astra Serif"/>
      <w:i w:val="1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"/>
    <w:basedOn w:val="Style_3"/>
    <w:link w:val="Style_12_ch"/>
    <w:pPr>
      <w:spacing w:after="14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index heading"/>
    <w:basedOn w:val="Style_3"/>
    <w:link w:val="Style_17_ch"/>
    <w:rPr>
      <w:rFonts w:ascii="PT Astra Serif" w:hAnsi="PT Astra Serif"/>
    </w:rPr>
  </w:style>
  <w:style w:styleId="Style_17_ch" w:type="character">
    <w:name w:val="index heading"/>
    <w:basedOn w:val="Style_3_ch"/>
    <w:link w:val="Style_17"/>
    <w:rPr>
      <w:rFonts w:ascii="PT Astra Serif" w:hAnsi="PT Astra Seri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Колонтитул"/>
    <w:basedOn w:val="Style_3"/>
    <w:link w:val="Style_23_ch"/>
  </w:style>
  <w:style w:styleId="Style_23_ch" w:type="character">
    <w:name w:val="Колонтитул"/>
    <w:basedOn w:val="Style_3_ch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"/>
    <w:basedOn w:val="Style_12"/>
    <w:link w:val="Style_27_ch"/>
    <w:rPr>
      <w:rFonts w:ascii="PT Astra Serif" w:hAnsi="PT Astra Serif"/>
    </w:rPr>
  </w:style>
  <w:style w:styleId="Style_27_ch" w:type="character">
    <w:name w:val="List"/>
    <w:basedOn w:val="Style_12_ch"/>
    <w:link w:val="Style_27"/>
    <w:rPr>
      <w:rFonts w:ascii="PT Astra Serif" w:hAnsi="PT Astra Serif"/>
    </w:rPr>
  </w:style>
  <w:style w:styleId="Style_28" w:type="paragraph">
    <w:name w:val="Title"/>
    <w:basedOn w:val="Style_3"/>
    <w:next w:val="Style_12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2025-08-26T09:32:39Z</dcterms:modified>
</cp:coreProperties>
</file>