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7344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680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 xml:space="preserve">О предоставлении разрешения </w:t>
      </w:r>
      <w:r>
        <w:rPr>
          <w:rFonts w:ascii="Times New Roman" w:hAnsi="Times New Roman"/>
          <w:b w:val="0"/>
          <w:sz w:val="25"/>
        </w:rPr>
        <w:t xml:space="preserve">на условно разрешенный вид </w:t>
      </w:r>
      <w:r>
        <w:rPr>
          <w:rFonts w:ascii="Times New Roman" w:hAnsi="Times New Roman"/>
          <w:b w:val="0"/>
          <w:sz w:val="25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b w:val="0"/>
          <w:sz w:val="25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br/>
      </w:r>
      <w:r>
        <w:rPr>
          <w:rFonts w:ascii="Times New Roman" w:hAnsi="Times New Roman"/>
          <w:b w:val="0"/>
          <w:sz w:val="25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</w:t>
      </w:r>
      <w:r>
        <w:br/>
      </w:r>
      <w:r>
        <w:rPr>
          <w:rFonts w:ascii="Times New Roman" w:hAnsi="Times New Roman"/>
          <w:b w:val="0"/>
          <w:sz w:val="25"/>
        </w:rPr>
        <w:t xml:space="preserve">на основании заявления </w:t>
      </w:r>
      <w:r>
        <w:rPr>
          <w:rFonts w:ascii="Times New Roman" w:hAnsi="Times New Roman"/>
          <w:b w:val="0"/>
          <w:sz w:val="25"/>
        </w:rPr>
        <w:t>ОО</w:t>
      </w:r>
      <w:r>
        <w:rPr>
          <w:rFonts w:ascii="Times New Roman" w:hAnsi="Times New Roman"/>
          <w:b w:val="0"/>
          <w:color w:val="000000"/>
          <w:spacing w:val="0"/>
          <w:sz w:val="25"/>
        </w:rPr>
        <w:t>О «Автоконтакт»</w:t>
      </w:r>
      <w:r>
        <w:rPr>
          <w:rFonts w:ascii="Times New Roman" w:hAnsi="Times New Roman"/>
          <w:b w:val="0"/>
          <w:sz w:val="25"/>
        </w:rPr>
        <w:t xml:space="preserve"> от 08.07.2025 № ЕПГУ 5778978002, оповещения о начале общественных обсуждений, опубликованного в газете «Магнитогорский рабочий» от 11.07.2025 № 78, заключения о результатах общественных обсуждений от 08.08.2025, опубликованного в газете «Магнитогорский рабочий» от 08.08.2025 № </w:t>
      </w:r>
      <w:r>
        <w:rPr>
          <w:rFonts w:ascii="Times New Roman" w:hAnsi="Times New Roman"/>
          <w:b w:val="0"/>
          <w:sz w:val="25"/>
        </w:rPr>
        <w:t>90</w:t>
      </w:r>
      <w:r>
        <w:rPr>
          <w:rFonts w:ascii="Times New Roman" w:hAnsi="Times New Roman"/>
          <w:b w:val="0"/>
          <w:sz w:val="25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5"/>
        </w:rPr>
        <w:t xml:space="preserve">(от </w:t>
      </w:r>
      <w:r>
        <w:rPr>
          <w:rFonts w:ascii="Times New Roman" w:hAnsi="Times New Roman"/>
          <w:b w:val="0"/>
          <w:color w:val="000000"/>
          <w:sz w:val="25"/>
        </w:rPr>
        <w:t>22</w:t>
      </w:r>
      <w:r>
        <w:rPr>
          <w:rFonts w:ascii="Times New Roman" w:hAnsi="Times New Roman"/>
          <w:b w:val="0"/>
          <w:color w:val="000000"/>
          <w:sz w:val="25"/>
        </w:rPr>
        <w:t>.08.2025 № АГ-03/</w:t>
      </w:r>
      <w:r>
        <w:rPr>
          <w:rFonts w:ascii="Times New Roman" w:hAnsi="Times New Roman"/>
          <w:b w:val="0"/>
          <w:color w:val="000000"/>
          <w:sz w:val="25"/>
        </w:rPr>
        <w:t>1578</w:t>
      </w:r>
      <w:r>
        <w:rPr>
          <w:rFonts w:ascii="Times New Roman" w:hAnsi="Times New Roman"/>
          <w:b w:val="0"/>
          <w:color w:val="000000"/>
          <w:sz w:val="25"/>
        </w:rPr>
        <w:t>),</w:t>
      </w:r>
      <w:r>
        <w:rPr>
          <w:rFonts w:ascii="Times New Roman" w:hAnsi="Times New Roman"/>
          <w:b w:val="0"/>
          <w:color w:val="FF0000"/>
          <w:sz w:val="25"/>
        </w:rPr>
        <w:t xml:space="preserve"> </w:t>
      </w:r>
      <w:r>
        <w:rPr>
          <w:rFonts w:ascii="Times New Roman" w:hAnsi="Times New Roman"/>
          <w:b w:val="0"/>
          <w:sz w:val="25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5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b w:val="0"/>
          <w:sz w:val="25"/>
        </w:rPr>
        <w:t>– хранение автотранспорта (код 2.7.1) земельного участка, из категории земель: земли населенных пунктов (территориальная зона ПК-1, зона производственно-складских объектов) с кадастровым номером 74:33:0314001:5, расположенного: Челябинская область, г. Магнитогорск, ул. Советская, 227</w:t>
      </w:r>
      <w:r>
        <w:rPr>
          <w:rFonts w:ascii="Times New Roman" w:hAnsi="Times New Roman"/>
          <w:b w:val="0"/>
          <w:color w:val="000000"/>
          <w:spacing w:val="0"/>
          <w:sz w:val="25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 xml:space="preserve">2. Службе внешних связей и молодежной политики администрации города Магнитогорска (Аникина О.А.) опубликовать в газете «Магнитогорский рабочий» </w:t>
      </w:r>
      <w:r>
        <w:br/>
      </w:r>
      <w:r>
        <w:rPr>
          <w:rFonts w:ascii="Times New Roman" w:hAnsi="Times New Roman"/>
          <w:b w:val="0"/>
          <w:sz w:val="25"/>
        </w:rPr>
        <w:t>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5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5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>Глава города Магнитогорска                                                                         С.Н. Бердников</w:t>
      </w:r>
    </w:p>
    <w:p w14:paraId="1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407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Вр-2193437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Указатель"/>
    <w:basedOn w:val="Style_3"/>
    <w:link w:val="Style_4_ch"/>
    <w:rPr>
      <w:rFonts w:ascii="PT Astra Serif" w:hAnsi="PT Astra Serif"/>
    </w:rPr>
  </w:style>
  <w:style w:styleId="Style_4_ch" w:type="character">
    <w:name w:val="Указатель"/>
    <w:basedOn w:val="Style_3_ch"/>
    <w:link w:val="Style_4"/>
    <w:rPr>
      <w:rFonts w:ascii="PT Astra Serif" w:hAnsi="PT Astra Serif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Нижний колонтитул Знак"/>
    <w:basedOn w:val="Style_9"/>
    <w:link w:val="Style_8_ch"/>
  </w:style>
  <w:style w:styleId="Style_8_ch" w:type="character">
    <w:name w:val="Нижний колонтитул Знак"/>
    <w:basedOn w:val="Style_9_ch"/>
    <w:link w:val="Style_8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5" w:type="paragraph">
    <w:name w:val="Заголовок"/>
    <w:basedOn w:val="Style_3"/>
    <w:next w:val="Style_14"/>
    <w:link w:val="Style_1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5_ch" w:type="character">
    <w:name w:val="Заголовок"/>
    <w:basedOn w:val="Style_3_ch"/>
    <w:link w:val="Style_15"/>
    <w:rPr>
      <w:rFonts w:ascii="PT Astra Serif" w:hAnsi="PT Astra Serif"/>
      <w:sz w:val="28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18" w:type="paragraph">
    <w:name w:val="Balloon Text"/>
    <w:basedOn w:val="Style_3"/>
    <w:link w:val="Style_18_ch"/>
    <w:pPr>
      <w:spacing w:after="0" w:before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Колонтитул"/>
    <w:basedOn w:val="Style_3"/>
    <w:link w:val="Style_28_ch"/>
  </w:style>
  <w:style w:styleId="Style_28_ch" w:type="character">
    <w:name w:val="Колонтитул"/>
    <w:basedOn w:val="Style_3_ch"/>
    <w:link w:val="Style_28"/>
  </w:style>
  <w:style w:styleId="Style_29" w:type="paragraph">
    <w:name w:val="Верхний колонтитул Знак"/>
    <w:basedOn w:val="Style_9"/>
    <w:link w:val="Style_29_ch"/>
  </w:style>
  <w:style w:styleId="Style_29_ch" w:type="character">
    <w:name w:val="Верхний колонтитул Знак"/>
    <w:basedOn w:val="Style_9_ch"/>
    <w:link w:val="Style_29"/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2025-08-25T03:57:07Z</dcterms:modified>
</cp:coreProperties>
</file>