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552"/>
        <w:gridCol w:w="4693"/>
        <w:gridCol w:w="4989"/>
        <w:gridCol w:w="28"/>
      </w:tblGrid>
      <w:tr>
        <w:tc>
          <w:tcPr>
            <w:tcW w:type="dxa" w:w="10262"/>
            <w:gridSpan w:val="4"/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ЗАДАНИЕ</w:t>
            </w:r>
          </w:p>
          <w:p w14:paraId="0B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 разработку документации по планировке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территории</w:t>
            </w:r>
          </w:p>
        </w:tc>
      </w:tr>
      <w:tr>
        <w:tc>
          <w:tcPr>
            <w:tcW w:type="dxa" w:w="10262"/>
            <w:gridSpan w:val="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города Магнитогорска, </w:t>
            </w:r>
            <w:r>
              <w:rPr>
                <w:rFonts w:ascii="Times New Roman" w:hAnsi="Times New Roman"/>
                <w:sz w:val="26"/>
              </w:rPr>
              <w:t xml:space="preserve">размещение линейного объекта – реконструкция автодороги </w:t>
            </w:r>
          </w:p>
        </w:tc>
      </w:tr>
      <w:tr>
        <w:tc>
          <w:tcPr>
            <w:tcW w:type="dxa" w:w="10262"/>
            <w:gridSpan w:val="4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г. Магнитогорска, </w:t>
            </w:r>
            <w:r>
              <w:rPr>
                <w:rFonts w:ascii="Times New Roman" w:hAnsi="Times New Roman"/>
                <w:sz w:val="26"/>
              </w:rPr>
              <w:t xml:space="preserve">по ул. </w:t>
            </w:r>
            <w:r>
              <w:rPr>
                <w:rFonts w:ascii="Times New Roman" w:hAnsi="Times New Roman"/>
                <w:sz w:val="26"/>
              </w:rPr>
              <w:t>Кирова</w:t>
            </w:r>
            <w:r>
              <w:rPr>
                <w:rFonts w:ascii="Times New Roman" w:hAnsi="Times New Roman"/>
                <w:sz w:val="26"/>
              </w:rPr>
              <w:t xml:space="preserve">, </w:t>
            </w:r>
            <w:r>
              <w:rPr>
                <w:rFonts w:ascii="Times New Roman" w:hAnsi="Times New Roman"/>
                <w:sz w:val="26"/>
              </w:rPr>
              <w:t xml:space="preserve">Луговая </w:t>
            </w:r>
          </w:p>
        </w:tc>
      </w:tr>
      <w:tr>
        <w:tc>
          <w:tcPr>
            <w:tcW w:type="dxa" w:w="10262"/>
            <w:gridSpan w:val="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      </w:r>
          </w:p>
        </w:tc>
      </w:tr>
      <w:tr>
        <w:tc>
          <w:tcPr>
            <w:tcW w:type="dxa" w:w="5245"/>
            <w:gridSpan w:val="2"/>
            <w:tcBorders>
              <w:top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Наименование позиции</w:t>
            </w:r>
          </w:p>
        </w:tc>
        <w:tc>
          <w:tcPr>
            <w:tcW w:type="dxa" w:w="4989"/>
            <w:tcBorders>
              <w:top w:color="000000" w:sz="4" w:val="single"/>
              <w:left w:color="000000" w:sz="4" w:val="single"/>
              <w:bottom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Содержание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1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rPr>
          <w:trHeight w:hRule="atLeast" w:val="652"/>
        </w:trP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4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Проект планировки и проект межевания территории 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rPr>
          <w:trHeight w:hRule="atLeast" w:val="1823"/>
        </w:trP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pStyle w:val="Style_3"/>
              <w:tabs>
                <w:tab w:leader="none" w:pos="459" w:val="left"/>
              </w:tabs>
              <w:ind w:right="14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Публичное акционерное общество «ММК» (ПАО «ММК»)</w:t>
            </w:r>
          </w:p>
          <w:p w14:paraId="19000000">
            <w:pPr>
              <w:pStyle w:val="Style_3"/>
              <w:tabs>
                <w:tab w:leader="none" w:pos="459" w:val="left"/>
              </w:tabs>
              <w:ind w:right="14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ИНН: </w:t>
            </w:r>
            <w:r>
              <w:rPr>
                <w:rFonts w:ascii="Times New Roman" w:hAnsi="Times New Roman"/>
                <w:sz w:val="26"/>
              </w:rPr>
              <w:t>7414003633</w:t>
            </w:r>
          </w:p>
          <w:p w14:paraId="1A000000">
            <w:pPr>
              <w:pStyle w:val="Style_3"/>
              <w:tabs>
                <w:tab w:leader="none" w:pos="459" w:val="left"/>
              </w:tabs>
              <w:ind w:right="146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ОГРН: </w:t>
            </w:r>
            <w:r>
              <w:rPr>
                <w:rFonts w:ascii="Times New Roman" w:hAnsi="Times New Roman"/>
                <w:sz w:val="26"/>
              </w:rPr>
              <w:t>1027402166835</w:t>
            </w:r>
          </w:p>
          <w:p w14:paraId="1B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fldChar w:fldCharType="begin"/>
            </w:r>
            <w:r>
              <w:rPr>
                <w:rFonts w:ascii="Times New Roman" w:hAnsi="Times New Roman"/>
                <w:sz w:val="26"/>
              </w:rPr>
              <w:instrText>HYPERLINK "mailto:eiv@mmk.ru"</w:instrText>
            </w:r>
            <w:r>
              <w:rPr>
                <w:rFonts w:ascii="Times New Roman" w:hAnsi="Times New Roman"/>
                <w:sz w:val="26"/>
              </w:rPr>
              <w:fldChar w:fldCharType="separate"/>
            </w:r>
            <w:r>
              <w:rPr>
                <w:rFonts w:ascii="Times New Roman" w:hAnsi="Times New Roman"/>
                <w:sz w:val="26"/>
              </w:rPr>
              <w:t>eiv@mmk.ru</w:t>
            </w:r>
            <w:r>
              <w:rPr>
                <w:rFonts w:ascii="Times New Roman" w:hAnsi="Times New Roman"/>
                <w:sz w:val="26"/>
              </w:rPr>
              <w:fldChar w:fldCharType="end"/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rPr>
          <w:trHeight w:hRule="atLeast" w:val="701"/>
        </w:trP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 счет собственных средств ПАО «ММК»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rPr>
          <w:trHeight w:hRule="atLeast" w:val="1265"/>
        </w:trP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4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Линейный объект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– реконструкция автодороги г. Магнитогорска, по ул. Луговая, от ул. Кирова до ш. Фабричное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4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rPr>
          <w:trHeight w:hRule="atLeast" w:val="971"/>
        </w:trP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Городской округ, в отношении 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4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Магнитогорский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городской округ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8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rPr>
          <w:trHeight w:hRule="atLeast" w:val="2956"/>
        </w:trP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 документации по планировке территории</w:t>
            </w:r>
          </w:p>
        </w:tc>
        <w:tc>
          <w:tcPr>
            <w:tcW w:type="dxa" w:w="4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 проекта планировки и проекта межевания территории</w:t>
            </w:r>
            <w:r>
              <w:rPr>
                <w:rFonts w:ascii="Times New Roman" w:hAnsi="Times New Roman"/>
                <w:sz w:val="26"/>
              </w:rPr>
              <w:t>, предусматривающих размещение одного или нескольких линейных объектов</w:t>
            </w:r>
            <w:r>
              <w:rPr>
                <w:rFonts w:ascii="Times New Roman" w:hAnsi="Times New Roman"/>
                <w:sz w:val="26"/>
              </w:rPr>
              <w:t xml:space="preserve"> определяется в соответствии с:</w:t>
            </w:r>
          </w:p>
          <w:p w14:paraId="2C000000">
            <w:pPr>
              <w:pStyle w:val="Style_4"/>
              <w:numPr>
                <w:ilvl w:val="0"/>
                <w:numId w:val="1"/>
              </w:numPr>
              <w:ind w:firstLine="0" w:left="142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Постановлением правительства РФ от 12 мая 2017 года №564</w:t>
            </w:r>
          </w:p>
          <w:p w14:paraId="2D000000">
            <w:pPr>
              <w:pStyle w:val="Style_4"/>
              <w:numPr>
                <w:ilvl w:val="0"/>
                <w:numId w:val="1"/>
              </w:numPr>
              <w:ind w:firstLine="0" w:left="142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Документ, содержащий сведения, подлежащие внесению изменений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№112</w:t>
            </w:r>
            <w:bookmarkStart w:id="1" w:name="_GoBack"/>
            <w:bookmarkEnd w:id="1"/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E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rPr>
          <w:trHeight w:hRule="atLeast" w:val="1836"/>
        </w:trP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4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74:33:0000000:12684,</w:t>
            </w:r>
          </w:p>
          <w:p w14:paraId="32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74:33:1316001:55,</w:t>
            </w:r>
          </w:p>
          <w:p w14:paraId="33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74:33:1316001:1052,</w:t>
            </w:r>
          </w:p>
          <w:p w14:paraId="34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74:33:1316001:1051,</w:t>
            </w:r>
          </w:p>
          <w:p w14:paraId="35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74:33:1316001:100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6000000">
            <w:pPr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8.</w:t>
            </w:r>
          </w:p>
        </w:tc>
        <w:tc>
          <w:tcPr>
            <w:tcW w:type="dxa" w:w="4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0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Цель подготовки документации по планировке территории</w:t>
            </w:r>
          </w:p>
        </w:tc>
        <w:tc>
          <w:tcPr>
            <w:tcW w:type="dxa" w:w="4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00000">
            <w:pPr>
              <w:pStyle w:val="Style_4"/>
              <w:numPr>
                <w:ilvl w:val="0"/>
                <w:numId w:val="1"/>
              </w:numPr>
              <w:ind w:firstLine="0" w:left="142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Определение границ </w:t>
            </w:r>
            <w:r>
              <w:rPr>
                <w:rFonts w:ascii="Times New Roman" w:hAnsi="Times New Roman"/>
                <w:sz w:val="26"/>
              </w:rPr>
              <w:t>зон планируемого размещения линейных объектов</w:t>
            </w:r>
            <w:r>
              <w:rPr>
                <w:rFonts w:ascii="Times New Roman" w:hAnsi="Times New Roman"/>
                <w:sz w:val="26"/>
              </w:rPr>
              <w:t>;</w:t>
            </w:r>
          </w:p>
          <w:p w14:paraId="3A000000">
            <w:pPr>
              <w:pStyle w:val="Style_4"/>
              <w:numPr>
                <w:ilvl w:val="0"/>
                <w:numId w:val="1"/>
              </w:numPr>
              <w:ind w:firstLine="0" w:left="142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Образование земельного участка ЗУ1 -- земельный участок (территория) общего пользования 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B000000">
            <w:pPr>
              <w:rPr>
                <w:rFonts w:ascii="Times New Roman" w:hAnsi="Times New Roman"/>
                <w:sz w:val="26"/>
              </w:rPr>
            </w:pPr>
          </w:p>
        </w:tc>
      </w:tr>
    </w:tbl>
    <w:p w14:paraId="3C000000">
      <w:pPr>
        <w:rPr>
          <w:rFonts w:ascii="Times New Roman" w:hAnsi="Times New Roman"/>
          <w:sz w:val="24"/>
        </w:rPr>
      </w:pPr>
    </w:p>
    <w:p w14:paraId="3D000000">
      <w:pPr>
        <w:rPr>
          <w:rFonts w:ascii="Times New Roman" w:hAnsi="Times New Roman"/>
          <w:sz w:val="24"/>
        </w:rPr>
      </w:pPr>
    </w:p>
    <w:p w14:paraId="3E000000">
      <w:pPr>
        <w:rPr>
          <w:rFonts w:ascii="Times New Roman" w:hAnsi="Times New Roman"/>
          <w:sz w:val="24"/>
        </w:rPr>
      </w:pPr>
    </w:p>
    <w:p w14:paraId="3F000000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 xml:space="preserve">Начальник Управления </w:t>
      </w:r>
    </w:p>
    <w:p w14:paraId="40000000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>Архитектуры и градостроительства</w:t>
      </w:r>
    </w:p>
    <w:p w14:paraId="41000000">
      <w:pPr>
        <w:rPr>
          <w:rFonts w:ascii="Times New Roman" w:hAnsi="Times New Roman"/>
          <w:color w:val="444444"/>
          <w:sz w:val="26"/>
        </w:rPr>
      </w:pPr>
      <w:r>
        <w:rPr>
          <w:rFonts w:ascii="Times New Roman" w:hAnsi="Times New Roman"/>
          <w:sz w:val="26"/>
          <w:highlight w:val="white"/>
        </w:rPr>
        <w:t xml:space="preserve">администрации города Магнитогорска           </w:t>
      </w:r>
      <w:r>
        <w:rPr>
          <w:rFonts w:ascii="Times New Roman" w:hAnsi="Times New Roman"/>
          <w:sz w:val="26"/>
          <w:highlight w:val="white"/>
        </w:rPr>
        <w:t xml:space="preserve">               </w:t>
      </w:r>
      <w:r>
        <w:rPr>
          <w:rFonts w:ascii="Times New Roman" w:hAnsi="Times New Roman"/>
          <w:sz w:val="26"/>
          <w:highlight w:val="white"/>
        </w:rPr>
        <w:t xml:space="preserve">                                     К.С. Хуртин</w:t>
      </w:r>
    </w:p>
    <w:p w14:paraId="42000000">
      <w:pPr>
        <w:rPr>
          <w:rFonts w:ascii="Times New Roman" w:hAnsi="Times New Roman"/>
          <w:sz w:val="24"/>
        </w:rPr>
      </w:pPr>
    </w:p>
    <w:sectPr>
      <w:headerReference r:id="rId1" w:type="default"/>
      <w:headerReference r:id="rId2" w:type="first"/>
      <w:pgSz w:h="16838" w:orient="portrait" w:w="11906"/>
      <w:pgMar w:bottom="1134" w:footer="720" w:gutter="0" w:header="720" w:left="1304" w:right="73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sz w:val="24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2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5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6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19.08.2025 № 7221-П</w:t>
    </w:r>
  </w:p>
  <w:p w14:paraId="07000000">
    <w:pPr>
      <w:pStyle w:val="Style_1"/>
      <w:widowControl w:val="0"/>
      <w:spacing w:after="0" w:line="240" w:lineRule="auto"/>
      <w:ind/>
      <w:jc w:val="right"/>
      <w:rPr>
        <w:rFonts w:ascii="Times New Roman" w:hAnsi="Times New Roman"/>
        <w:sz w:val="24"/>
      </w:rPr>
    </w:pPr>
  </w:p>
  <w:p w14:paraId="08000000">
    <w:pPr>
      <w:pStyle w:val="Style_1"/>
      <w:widowControl w:val="0"/>
      <w:spacing w:after="0" w:line="240" w:lineRule="auto"/>
      <w:ind/>
      <w:jc w:val="right"/>
      <w:rPr>
        <w:rFonts w:ascii="Times New Roman" w:hAnsi="Times New Roman"/>
        <w:sz w:val="24"/>
      </w:rPr>
    </w:pPr>
  </w:p>
  <w:p w14:paraId="09000000">
    <w:pPr>
      <w:pStyle w:val="Style_1"/>
      <w:widowControl w:val="0"/>
      <w:spacing w:after="0" w:line="240" w:lineRule="auto"/>
      <w:ind/>
      <w:jc w:val="right"/>
      <w:rPr>
        <w:rFonts w:ascii="Times New Roman" w:hAnsi="Times New Roman"/>
        <w:sz w:val="24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pStyle w:val="Style_23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decimal"/>
      <w:pStyle w:val="Style_27"/>
      <w:lvlText w:val="%1"/>
      <w:lvlJc w:val="left"/>
      <w:pPr>
        <w:tabs>
          <w:tab w:leader="none" w:pos="1133" w:val="left"/>
        </w:tabs>
        <w:ind w:firstLine="850" w:left="284"/>
      </w:pPr>
    </w:lvl>
    <w:lvl w:ilvl="1">
      <w:start w:val="1"/>
      <w:numFmt w:val="decimal"/>
      <w:lvlText w:val="%1.%2"/>
      <w:lvlJc w:val="left"/>
      <w:pPr>
        <w:tabs>
          <w:tab w:leader="none" w:pos="1133" w:val="left"/>
        </w:tabs>
        <w:ind w:firstLine="850" w:left="283"/>
      </w:pPr>
    </w:lvl>
    <w:lvl w:ilvl="2">
      <w:start w:val="1"/>
      <w:numFmt w:val="decimal"/>
      <w:lvlText w:val="%1.%2.%3"/>
      <w:lvlJc w:val="left"/>
      <w:pPr>
        <w:tabs>
          <w:tab w:leader="none" w:pos="1133" w:val="left"/>
        </w:tabs>
        <w:ind w:firstLine="850" w:left="283"/>
      </w:pPr>
    </w:lvl>
    <w:lvl w:ilvl="3">
      <w:start w:val="1"/>
      <w:numFmt w:val="decimal"/>
      <w:lvlText w:val="%1.%2.%3.%4"/>
      <w:lvlJc w:val="left"/>
      <w:pPr>
        <w:tabs>
          <w:tab w:leader="none" w:pos="1133" w:val="left"/>
        </w:tabs>
        <w:ind w:firstLine="850" w:left="283"/>
      </w:pPr>
    </w:lvl>
    <w:lvl w:ilvl="4">
      <w:start w:val="1"/>
      <w:numFmt w:val="decimal"/>
      <w:lvlText w:val="%1.%2.%3.%4.%5."/>
      <w:lvlJc w:val="left"/>
      <w:pPr>
        <w:tabs>
          <w:tab w:leader="none" w:pos="1133" w:val="left"/>
        </w:tabs>
        <w:ind w:firstLine="850" w:left="283"/>
      </w:pPr>
    </w:lvl>
    <w:lvl w:ilvl="5">
      <w:start w:val="1"/>
      <w:numFmt w:val="decimal"/>
      <w:lvlText w:val="%1.%2.%3.%4.%5.%6."/>
      <w:lvlJc w:val="left"/>
      <w:pPr>
        <w:tabs>
          <w:tab w:leader="none" w:pos="1133" w:val="left"/>
        </w:tabs>
        <w:ind w:firstLine="850" w:left="283"/>
      </w:pPr>
    </w:lvl>
    <w:lvl w:ilvl="6">
      <w:start w:val="1"/>
      <w:numFmt w:val="decimal"/>
      <w:lvlText w:val="%1.%2.%3.%4.%5.%6.%7."/>
      <w:lvlJc w:val="left"/>
      <w:pPr>
        <w:tabs>
          <w:tab w:leader="none" w:pos="3480" w:val="left"/>
        </w:tabs>
        <w:ind w:hanging="1080" w:left="3120"/>
      </w:pPr>
    </w:lvl>
    <w:lvl w:ilvl="7">
      <w:start w:val="1"/>
      <w:numFmt w:val="decimal"/>
      <w:lvlText w:val="%1.%2.%3.%4.%5.%6.%7.%8."/>
      <w:lvlJc w:val="left"/>
      <w:pPr>
        <w:tabs>
          <w:tab w:leader="none" w:pos="4200" w:val="left"/>
        </w:tabs>
        <w:ind w:hanging="1224" w:left="3624"/>
      </w:pPr>
    </w:lvl>
    <w:lvl w:ilvl="8">
      <w:start w:val="1"/>
      <w:numFmt w:val="decimal"/>
      <w:lvlText w:val="%1.%2.%3.%4.%5.%6.%7.%8.%9."/>
      <w:lvlJc w:val="left"/>
      <w:pPr>
        <w:tabs>
          <w:tab w:leader="none" w:pos="4560" w:val="left"/>
        </w:tabs>
        <w:ind w:hanging="1440" w:left="4200"/>
      </w:pPr>
    </w:lvl>
  </w:abstractNum>
  <w:abstractNum w:abstractNumId="3">
    <w:lvl w:ilvl="0">
      <w:start w:val="1"/>
      <w:numFmt w:val="decimal"/>
      <w:pStyle w:val="Style_28"/>
      <w:lvlText w:val="%1"/>
      <w:lvlJc w:val="left"/>
      <w:pPr>
        <w:ind w:firstLine="850" w:left="285"/>
      </w:pPr>
    </w:lvl>
    <w:lvl w:ilvl="1">
      <w:start w:val="1"/>
      <w:numFmt w:val="decimal"/>
      <w:pStyle w:val="Style_60"/>
      <w:lvlText w:val="%1.%2"/>
      <w:lvlJc w:val="left"/>
      <w:pPr>
        <w:ind w:firstLine="850" w:left="284"/>
      </w:pPr>
    </w:lvl>
    <w:lvl w:ilvl="2">
      <w:start w:val="1"/>
      <w:numFmt w:val="decimal"/>
      <w:pStyle w:val="Style_35"/>
      <w:lvlText w:val="%1.%2.%3"/>
      <w:lvlJc w:val="left"/>
      <w:pPr>
        <w:ind w:firstLine="850" w:left="284"/>
      </w:pPr>
    </w:lvl>
    <w:lvl w:ilvl="3">
      <w:start w:val="1"/>
      <w:numFmt w:val="decimal"/>
      <w:pStyle w:val="Style_58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4">
    <w:lvl w:ilvl="0">
      <w:start w:val="1"/>
      <w:numFmt w:val="russianLower"/>
      <w:pStyle w:val="Style_33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5">
    <w:lvl w:ilvl="0">
      <w:start w:val="1"/>
      <w:numFmt w:val="bullet"/>
      <w:pStyle w:val="Style_50"/>
      <w:lvlText w:val="­"/>
      <w:lvlJc w:val="left"/>
      <w:pPr>
        <w:ind w:hanging="360" w:left="1855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hanging="360" w:left="2575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295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4015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735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455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6175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895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615"/>
      </w:pPr>
      <w:rPr>
        <w:rFonts w:ascii="Wingdings" w:hAnsi="Wingdings"/>
      </w:rPr>
    </w:lvl>
  </w:abstractNum>
  <w:abstractNum w:abstractNumId="6">
    <w:lvl w:ilvl="0">
      <w:start w:val="1"/>
      <w:numFmt w:val="russianLower"/>
      <w:lvlText w:val="%1)"/>
      <w:lvlJc w:val="left"/>
      <w:pPr>
        <w:ind w:hanging="360" w:left="2990"/>
      </w:pPr>
    </w:lvl>
    <w:lvl w:ilvl="1">
      <w:start w:val="1"/>
      <w:numFmt w:val="russianLower"/>
      <w:pStyle w:val="Style_52"/>
      <w:lvlText w:val="%2)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">
    <w:lvl w:ilvl="0">
      <w:start w:val="1"/>
      <w:numFmt w:val="decimal"/>
      <w:pStyle w:val="Style_54"/>
      <w:lvlText w:val="%1"/>
      <w:lvlJc w:val="left"/>
      <w:pPr>
        <w:ind w:hanging="360" w:left="360"/>
      </w:pPr>
    </w:lvl>
    <w:lvl w:ilvl="1">
      <w:start w:val="1"/>
      <w:numFmt w:val="decimal"/>
      <w:lvlText w:val="%1.%2"/>
      <w:lvlJc w:val="left"/>
      <w:pPr>
        <w:ind w:hanging="432" w:left="792"/>
      </w:pPr>
    </w:lvl>
    <w:lvl w:ilvl="2">
      <w:start w:val="1"/>
      <w:numFmt w:val="decimal"/>
      <w:lvlText w:val="%1.%2.%3"/>
      <w:lvlJc w:val="left"/>
      <w:pPr>
        <w:ind w:hanging="504" w:left="1224"/>
      </w:pPr>
    </w:lvl>
    <w:lvl w:ilvl="3">
      <w:start w:val="1"/>
      <w:numFmt w:val="decimal"/>
      <w:lvlText w:val="%1.%2.%3.%4"/>
      <w:lvlJc w:val="left"/>
      <w:pPr>
        <w:ind w:hanging="648" w:left="1728"/>
      </w:pPr>
    </w:lvl>
    <w:lvl w:ilvl="4">
      <w:start w:val="1"/>
      <w:numFmt w:val="decimal"/>
      <w:lvlText w:val="%1.%2.%3.%4.%5"/>
      <w:lvlJc w:val="left"/>
      <w:pPr>
        <w:ind w:hanging="792" w:left="2232"/>
      </w:pPr>
    </w:lvl>
    <w:lvl w:ilvl="5">
      <w:start w:val="1"/>
      <w:numFmt w:val="decimal"/>
      <w:lvlText w:val="%1.%2.%3.%4.%5.%6"/>
      <w:lvlJc w:val="left"/>
      <w:pPr>
        <w:ind w:hanging="936" w:left="2736"/>
      </w:pPr>
    </w:lvl>
    <w:lvl w:ilvl="6">
      <w:start w:val="1"/>
      <w:numFmt w:val="decimal"/>
      <w:lvlText w:val="%1.%2.%3.%4.%5.%6.%7"/>
      <w:lvlJc w:val="left"/>
      <w:pPr>
        <w:ind w:hanging="1080" w:left="3240"/>
      </w:pPr>
    </w:lvl>
    <w:lvl w:ilvl="7">
      <w:start w:val="1"/>
      <w:numFmt w:val="decimal"/>
      <w:lvlText w:val="%1.%2.%3.%4.%5.%6.%7.%8"/>
      <w:lvlJc w:val="left"/>
      <w:pPr>
        <w:ind w:hanging="1224" w:left="3744"/>
      </w:pPr>
    </w:lvl>
    <w:lvl w:ilvl="8">
      <w:start w:val="1"/>
      <w:numFmt w:val="decimal"/>
      <w:lvlText w:val="%1.%2.%3.%4.%5.%6.%7.%8.%9"/>
      <w:lvlJc w:val="left"/>
      <w:pPr>
        <w:ind w:hanging="1440" w:left="4320"/>
      </w:pPr>
    </w:lvl>
  </w:abstractNum>
  <w:abstractNum w:abstractNumId="8">
    <w:lvl w:ilvl="0">
      <w:start w:val="1"/>
      <w:numFmt w:val="decimal"/>
      <w:pStyle w:val="Style_25"/>
      <w:lvlText w:val="%1)"/>
      <w:lvlJc w:val="left"/>
      <w:pPr>
        <w:ind w:hanging="360" w:left="1855"/>
      </w:pPr>
    </w:lvl>
    <w:lvl w:ilvl="1">
      <w:start w:val="1"/>
      <w:numFmt w:val="lowerLetter"/>
      <w:lvlText w:val="%2."/>
      <w:lvlJc w:val="left"/>
      <w:pPr>
        <w:ind w:hanging="360" w:left="2575"/>
      </w:pPr>
    </w:lvl>
    <w:lvl w:ilvl="2">
      <w:start w:val="1"/>
      <w:numFmt w:val="lowerRoman"/>
      <w:lvlText w:val="%3."/>
      <w:lvlJc w:val="right"/>
      <w:pPr>
        <w:ind w:hanging="180" w:left="3295"/>
      </w:pPr>
    </w:lvl>
    <w:lvl w:ilvl="3">
      <w:start w:val="1"/>
      <w:numFmt w:val="decimal"/>
      <w:lvlText w:val="%4."/>
      <w:lvlJc w:val="left"/>
      <w:pPr>
        <w:ind w:hanging="360" w:left="4015"/>
      </w:pPr>
    </w:lvl>
    <w:lvl w:ilvl="4">
      <w:start w:val="1"/>
      <w:numFmt w:val="lowerLetter"/>
      <w:lvlText w:val="%5."/>
      <w:lvlJc w:val="left"/>
      <w:pPr>
        <w:ind w:hanging="360" w:left="4735"/>
      </w:pPr>
    </w:lvl>
    <w:lvl w:ilvl="5">
      <w:start w:val="1"/>
      <w:numFmt w:val="lowerRoman"/>
      <w:lvlText w:val="%6."/>
      <w:lvlJc w:val="right"/>
      <w:pPr>
        <w:ind w:hanging="180" w:left="5455"/>
      </w:pPr>
    </w:lvl>
    <w:lvl w:ilvl="6">
      <w:start w:val="1"/>
      <w:numFmt w:val="decimal"/>
      <w:lvlText w:val="%7."/>
      <w:lvlJc w:val="left"/>
      <w:pPr>
        <w:ind w:hanging="360" w:left="6175"/>
      </w:pPr>
    </w:lvl>
    <w:lvl w:ilvl="7">
      <w:start w:val="1"/>
      <w:numFmt w:val="lowerLetter"/>
      <w:lvlText w:val="%8."/>
      <w:lvlJc w:val="left"/>
      <w:pPr>
        <w:ind w:hanging="360" w:left="6895"/>
      </w:pPr>
    </w:lvl>
    <w:lvl w:ilvl="8">
      <w:start w:val="1"/>
      <w:numFmt w:val="lowerRoman"/>
      <w:lvlText w:val="%9."/>
      <w:lvlJc w:val="right"/>
      <w:pPr>
        <w:ind w:hanging="180" w:left="7615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160" w:line="264" w:lineRule="auto"/>
      <w:ind/>
    </w:pPr>
    <w:rPr>
      <w:rFonts w:asciiTheme="minorAscii" w:hAnsiTheme="minorHAnsi"/>
      <w:color w:val="000000"/>
      <w:sz w:val="22"/>
    </w:rPr>
  </w:style>
  <w:style w:default="1" w:styleId="Style_5_ch" w:type="character">
    <w:name w:val="Normal"/>
    <w:link w:val="Style_5"/>
    <w:rPr>
      <w:rFonts w:asciiTheme="minorAscii" w:hAnsiTheme="minorHAnsi"/>
      <w:color w:val="000000"/>
      <w:sz w:val="22"/>
    </w:rPr>
  </w:style>
  <w:style w:styleId="Style_6" w:type="paragraph">
    <w:name w:val="toc 2"/>
    <w:next w:val="Style_5"/>
    <w:link w:val="Style_6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rFonts w:ascii="Times New Roman" w:hAnsi="Times New Roman"/>
      <w:color w:val="000000"/>
      <w:sz w:val="26"/>
    </w:rPr>
  </w:style>
  <w:style w:styleId="Style_6_ch" w:type="character">
    <w:name w:val="toc 2"/>
    <w:link w:val="Style_6"/>
    <w:rPr>
      <w:rFonts w:ascii="Times New Roman" w:hAnsi="Times New Roman"/>
      <w:color w:val="000000"/>
      <w:sz w:val="26"/>
    </w:rPr>
  </w:style>
  <w:style w:styleId="Style_7" w:type="paragraph">
    <w:name w:val="toc 4"/>
    <w:next w:val="Style_5"/>
    <w:link w:val="Style_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rFonts w:ascii="Times New Roman" w:hAnsi="Times New Roman"/>
      <w:color w:val="000000"/>
      <w:sz w:val="26"/>
    </w:rPr>
  </w:style>
  <w:style w:styleId="Style_7_ch" w:type="character">
    <w:name w:val="toc 4"/>
    <w:link w:val="Style_7"/>
    <w:rPr>
      <w:rFonts w:ascii="Times New Roman" w:hAnsi="Times New Roman"/>
      <w:color w:val="000000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2021 МГ_ Таблица Ведомости"/>
    <w:link w:val="Style_9_ch"/>
    <w:pPr>
      <w:keepNext w:val="1"/>
      <w:spacing w:before="40"/>
      <w:ind/>
    </w:pPr>
    <w:rPr>
      <w:rFonts w:ascii="Times New Roman" w:hAnsi="Times New Roman"/>
      <w:color w:val="000000"/>
      <w:sz w:val="26"/>
    </w:rPr>
  </w:style>
  <w:style w:styleId="Style_9_ch" w:type="character">
    <w:name w:val="2021 МГ_ Таблица Ведомости"/>
    <w:link w:val="Style_9"/>
    <w:rPr>
      <w:rFonts w:ascii="Times New Roman" w:hAnsi="Times New Roman"/>
      <w:color w:val="000000"/>
      <w:sz w:val="26"/>
    </w:rPr>
  </w:style>
  <w:style w:styleId="Style_10" w:type="paragraph">
    <w:name w:val="HTML Address"/>
    <w:basedOn w:val="Style_5"/>
    <w:link w:val="Style_10_ch"/>
    <w:rPr>
      <w:i w:val="1"/>
    </w:rPr>
  </w:style>
  <w:style w:styleId="Style_10_ch" w:type="character">
    <w:name w:val="HTML Address"/>
    <w:basedOn w:val="Style_5_ch"/>
    <w:link w:val="Style_10"/>
    <w:rPr>
      <w:i w:val="1"/>
    </w:rPr>
  </w:style>
  <w:style w:styleId="Style_11" w:type="paragraph">
    <w:name w:val="toc 6"/>
    <w:next w:val="Style_5"/>
    <w:link w:val="Style_11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rFonts w:ascii="Times New Roman" w:hAnsi="Times New Roman"/>
      <w:color w:val="000000"/>
      <w:sz w:val="26"/>
    </w:rPr>
  </w:style>
  <w:style w:styleId="Style_11_ch" w:type="character">
    <w:name w:val="toc 6"/>
    <w:link w:val="Style_11"/>
    <w:rPr>
      <w:rFonts w:ascii="Times New Roman" w:hAnsi="Times New Roman"/>
      <w:color w:val="000000"/>
      <w:sz w:val="26"/>
    </w:rPr>
  </w:style>
  <w:style w:styleId="Style_12" w:type="paragraph">
    <w:name w:val="2021 МГ 1_Раздел"/>
    <w:next w:val="Style_13"/>
    <w:link w:val="Style_12_ch"/>
    <w:pPr>
      <w:keepNext w:val="1"/>
      <w:spacing w:after="360" w:before="600" w:line="276" w:lineRule="auto"/>
      <w:ind w:firstLine="851" w:left="284" w:right="170"/>
      <w:jc w:val="both"/>
      <w:outlineLvl w:val="1"/>
    </w:pPr>
    <w:rPr>
      <w:rFonts w:ascii="Times New Roman" w:hAnsi="Times New Roman"/>
      <w:b w:val="1"/>
      <w:color w:val="000000"/>
      <w:sz w:val="28"/>
    </w:rPr>
  </w:style>
  <w:style w:styleId="Style_12_ch" w:type="character">
    <w:name w:val="2021 МГ 1_Раздел"/>
    <w:link w:val="Style_12"/>
    <w:rPr>
      <w:rFonts w:ascii="Times New Roman" w:hAnsi="Times New Roman"/>
      <w:b w:val="1"/>
      <w:color w:val="000000"/>
      <w:sz w:val="28"/>
    </w:rPr>
  </w:style>
  <w:style w:styleId="Style_14" w:type="paragraph">
    <w:name w:val="toc 7"/>
    <w:basedOn w:val="Style_5"/>
    <w:next w:val="Style_5"/>
    <w:link w:val="Style_14_ch"/>
    <w:uiPriority w:val="39"/>
    <w:pPr>
      <w:spacing w:after="100"/>
      <w:ind w:firstLine="0" w:left="1440"/>
    </w:pPr>
  </w:style>
  <w:style w:styleId="Style_14_ch" w:type="character">
    <w:name w:val="toc 7"/>
    <w:basedOn w:val="Style_5_ch"/>
    <w:link w:val="Style_14"/>
  </w:style>
  <w:style w:styleId="Style_15" w:type="paragraph">
    <w:name w:val="2021 МГ_Содержание"/>
    <w:basedOn w:val="Style_16"/>
    <w:next w:val="Style_5"/>
    <w:link w:val="Style_15_ch"/>
    <w:pPr>
      <w:spacing w:before="0" w:line="276" w:lineRule="auto"/>
      <w:ind/>
    </w:pPr>
  </w:style>
  <w:style w:styleId="Style_15_ch" w:type="character">
    <w:name w:val="2021 МГ_Содержание"/>
    <w:basedOn w:val="Style_16_ch"/>
    <w:link w:val="Style_15"/>
  </w:style>
  <w:style w:styleId="Style_17" w:type="paragraph">
    <w:name w:val="Гиперссылка1"/>
    <w:link w:val="Style_17_ch"/>
    <w:rPr>
      <w:color w:themeColor="hyperlink" w:val="0000FF"/>
      <w:u w:val="single"/>
    </w:rPr>
  </w:style>
  <w:style w:styleId="Style_17_ch" w:type="character">
    <w:name w:val="Гиперссылка1"/>
    <w:link w:val="Style_17"/>
    <w:rPr>
      <w:color w:themeColor="hyperlink" w:val="0000FF"/>
      <w:u w:val="single"/>
    </w:rPr>
  </w:style>
  <w:style w:styleId="Style_18" w:type="paragraph">
    <w:name w:val="2021 МГ_ЗаголовокСодержания"/>
    <w:next w:val="Style_13"/>
    <w:link w:val="Style_18_ch"/>
    <w:pPr>
      <w:keepNext w:val="1"/>
      <w:spacing w:after="240" w:line="276" w:lineRule="auto"/>
      <w:ind w:firstLine="0" w:left="397"/>
      <w:jc w:val="center"/>
      <w:outlineLvl w:val="8"/>
    </w:pPr>
    <w:rPr>
      <w:rFonts w:ascii="Times New Roman" w:hAnsi="Times New Roman"/>
      <w:b w:val="1"/>
      <w:color w:val="000000"/>
      <w:sz w:val="28"/>
    </w:rPr>
  </w:style>
  <w:style w:styleId="Style_18_ch" w:type="character">
    <w:name w:val="2021 МГ_ЗаголовокСодержания"/>
    <w:link w:val="Style_18"/>
    <w:rPr>
      <w:rFonts w:ascii="Times New Roman" w:hAnsi="Times New Roman"/>
      <w:b w:val="1"/>
      <w:color w:val="000000"/>
      <w:sz w:val="28"/>
    </w:rPr>
  </w:style>
  <w:style w:styleId="Style_19" w:type="paragraph">
    <w:name w:val="МГ_ЗаголовокСодержания"/>
    <w:next w:val="Style_20"/>
    <w:link w:val="Style_19_ch"/>
    <w:pPr>
      <w:keepNext w:val="1"/>
      <w:spacing w:after="120" w:before="240" w:line="360" w:lineRule="auto"/>
      <w:ind w:firstLine="0" w:left="397"/>
      <w:jc w:val="center"/>
      <w:outlineLvl w:val="8"/>
    </w:pPr>
    <w:rPr>
      <w:rFonts w:ascii="Times New Roman" w:hAnsi="Times New Roman"/>
      <w:caps w:val="1"/>
      <w:color w:val="000000"/>
      <w:sz w:val="26"/>
    </w:rPr>
  </w:style>
  <w:style w:styleId="Style_19_ch" w:type="character">
    <w:name w:val="МГ_ЗаголовокСодержания"/>
    <w:link w:val="Style_19"/>
    <w:rPr>
      <w:rFonts w:ascii="Times New Roman" w:hAnsi="Times New Roman"/>
      <w:caps w:val="1"/>
      <w:color w:val="000000"/>
      <w:sz w:val="26"/>
    </w:rPr>
  </w:style>
  <w:style w:styleId="Style_21" w:type="paragraph">
    <w:name w:val="Endnote"/>
    <w:link w:val="Style_21_ch"/>
    <w:pPr>
      <w:ind w:firstLine="851" w:left="0"/>
      <w:jc w:val="both"/>
    </w:pPr>
    <w:rPr>
      <w:sz w:val="22"/>
    </w:rPr>
  </w:style>
  <w:style w:styleId="Style_21_ch" w:type="character">
    <w:name w:val="Endnote"/>
    <w:link w:val="Style_21"/>
    <w:rPr>
      <w:sz w:val="22"/>
    </w:rPr>
  </w:style>
  <w:style w:styleId="Style_22" w:type="paragraph">
    <w:name w:val="heading 3"/>
    <w:basedOn w:val="Style_5"/>
    <w:next w:val="Style_5"/>
    <w:link w:val="Style_22_ch"/>
    <w:uiPriority w:val="9"/>
    <w:qFormat/>
    <w:pPr>
      <w:keepLines w:val="1"/>
      <w:spacing w:before="40"/>
      <w:ind/>
      <w:outlineLvl w:val="2"/>
    </w:pPr>
    <w:rPr>
      <w:rFonts w:asciiTheme="majorAscii" w:hAnsiTheme="majorHAnsi"/>
      <w:color w:themeColor="accent1" w:themeShade="7F" w:val="244061"/>
    </w:rPr>
  </w:style>
  <w:style w:styleId="Style_22_ch" w:type="character">
    <w:name w:val="heading 3"/>
    <w:basedOn w:val="Style_5_ch"/>
    <w:link w:val="Style_22"/>
    <w:rPr>
      <w:rFonts w:asciiTheme="majorAscii" w:hAnsiTheme="majorHAnsi"/>
      <w:color w:themeColor="accent1" w:themeShade="7F" w:val="244061"/>
    </w:rPr>
  </w:style>
  <w:style w:styleId="Style_23" w:type="paragraph">
    <w:name w:val="2021 МГ_ Перечисления"/>
    <w:link w:val="Style_23_ch"/>
    <w:pPr>
      <w:keepNext w:val="1"/>
      <w:numPr>
        <w:numId w:val="2"/>
      </w:numPr>
      <w:spacing w:line="276" w:lineRule="auto"/>
      <w:ind w:firstLine="851" w:left="0" w:right="170"/>
      <w:jc w:val="both"/>
    </w:pPr>
    <w:rPr>
      <w:rFonts w:ascii="Times New Roman" w:hAnsi="Times New Roman"/>
      <w:color w:val="000000"/>
      <w:sz w:val="26"/>
    </w:rPr>
  </w:style>
  <w:style w:styleId="Style_23_ch" w:type="character">
    <w:name w:val="2021 МГ_ Перечисления"/>
    <w:link w:val="Style_23"/>
    <w:rPr>
      <w:rFonts w:ascii="Times New Roman" w:hAnsi="Times New Roman"/>
      <w:color w:val="000000"/>
      <w:sz w:val="26"/>
    </w:rPr>
  </w:style>
  <w:style w:styleId="Style_24" w:type="paragraph">
    <w:name w:val="2024 МГ_уровень 1) а -"/>
    <w:basedOn w:val="Style_25"/>
    <w:link w:val="Style_24_ch"/>
    <w:pPr>
      <w:tabs>
        <w:tab w:leader="none" w:pos="1701" w:val="left"/>
      </w:tabs>
      <w:ind w:firstLine="1134" w:left="0"/>
    </w:pPr>
  </w:style>
  <w:style w:styleId="Style_24_ch" w:type="character">
    <w:name w:val="2024 МГ_уровень 1) а -"/>
    <w:basedOn w:val="Style_25_ch"/>
    <w:link w:val="Style_24"/>
  </w:style>
  <w:style w:styleId="Style_26" w:type="paragraph">
    <w:name w:val="МГ_ Таблица Текст"/>
    <w:link w:val="Style_26_ch"/>
    <w:pPr>
      <w:keepNext w:val="1"/>
      <w:ind/>
      <w:jc w:val="center"/>
    </w:pPr>
    <w:rPr>
      <w:rFonts w:ascii="Times New Roman" w:hAnsi="Times New Roman"/>
      <w:color w:val="000000"/>
      <w:sz w:val="26"/>
    </w:rPr>
  </w:style>
  <w:style w:styleId="Style_26_ch" w:type="character">
    <w:name w:val="МГ_ Таблица Текст"/>
    <w:link w:val="Style_26"/>
    <w:rPr>
      <w:rFonts w:ascii="Times New Roman" w:hAnsi="Times New Roman"/>
      <w:color w:val="000000"/>
      <w:sz w:val="26"/>
    </w:rPr>
  </w:style>
  <w:style w:styleId="Style_27" w:type="paragraph">
    <w:name w:val="МГ 3_ Пункт"/>
    <w:next w:val="Style_20"/>
    <w:link w:val="Style_27_ch"/>
    <w:pPr>
      <w:keepNext w:val="1"/>
      <w:numPr>
        <w:numId w:val="3"/>
      </w:numPr>
      <w:spacing w:after="240" w:before="480"/>
      <w:ind w:right="170"/>
      <w:jc w:val="both"/>
      <w:outlineLvl w:val="0"/>
    </w:pPr>
    <w:rPr>
      <w:rFonts w:ascii="Times New Roman" w:hAnsi="Times New Roman"/>
      <w:b w:val="1"/>
      <w:color w:val="000000"/>
      <w:sz w:val="26"/>
    </w:rPr>
  </w:style>
  <w:style w:styleId="Style_27_ch" w:type="character">
    <w:name w:val="МГ 3_ Пункт"/>
    <w:link w:val="Style_27"/>
    <w:rPr>
      <w:rFonts w:ascii="Times New Roman" w:hAnsi="Times New Roman"/>
      <w:b w:val="1"/>
      <w:color w:val="000000"/>
      <w:sz w:val="26"/>
    </w:rPr>
  </w:style>
  <w:style w:styleId="Style_28" w:type="paragraph">
    <w:name w:val="2021 МГ 3_ Пункт"/>
    <w:next w:val="Style_20"/>
    <w:link w:val="Style_28_ch"/>
    <w:pPr>
      <w:keepNext w:val="1"/>
      <w:numPr>
        <w:numId w:val="4"/>
      </w:numPr>
      <w:spacing w:after="360" w:before="600" w:line="276" w:lineRule="auto"/>
      <w:ind w:firstLine="851" w:left="284" w:right="170"/>
      <w:jc w:val="both"/>
      <w:outlineLvl w:val="3"/>
    </w:pPr>
    <w:rPr>
      <w:rFonts w:ascii="Times New Roman" w:hAnsi="Times New Roman"/>
      <w:b w:val="1"/>
      <w:color w:val="000000"/>
      <w:sz w:val="28"/>
    </w:rPr>
  </w:style>
  <w:style w:styleId="Style_28_ch" w:type="character">
    <w:name w:val="2021 МГ 3_ Пункт"/>
    <w:link w:val="Style_28"/>
    <w:rPr>
      <w:rFonts w:ascii="Times New Roman" w:hAnsi="Times New Roman"/>
      <w:b w:val="1"/>
      <w:color w:val="000000"/>
      <w:sz w:val="28"/>
    </w:rPr>
  </w:style>
  <w:style w:styleId="Style_29" w:type="paragraph">
    <w:name w:val="caption"/>
    <w:basedOn w:val="Style_5"/>
    <w:next w:val="Style_5"/>
    <w:link w:val="Style_29_ch"/>
    <w:rPr>
      <w:b w:val="1"/>
      <w:sz w:val="20"/>
    </w:rPr>
  </w:style>
  <w:style w:styleId="Style_29_ch" w:type="character">
    <w:name w:val="caption"/>
    <w:basedOn w:val="Style_5_ch"/>
    <w:link w:val="Style_29"/>
    <w:rPr>
      <w:b w:val="1"/>
      <w:sz w:val="20"/>
    </w:rPr>
  </w:style>
  <w:style w:styleId="Style_20" w:type="paragraph">
    <w:name w:val="МГ_Обычный текст"/>
    <w:link w:val="Style_20_ch"/>
    <w:pPr>
      <w:keepNext w:val="1"/>
      <w:spacing w:before="120"/>
      <w:ind w:firstLine="851" w:left="284" w:right="170"/>
      <w:jc w:val="both"/>
    </w:pPr>
    <w:rPr>
      <w:rFonts w:ascii="Times New Roman" w:hAnsi="Times New Roman"/>
      <w:color w:val="000000"/>
      <w:sz w:val="26"/>
    </w:rPr>
  </w:style>
  <w:style w:styleId="Style_20_ch" w:type="character">
    <w:name w:val="МГ_Обычный текст"/>
    <w:link w:val="Style_20"/>
    <w:rPr>
      <w:rFonts w:ascii="Times New Roman" w:hAnsi="Times New Roman"/>
      <w:color w:val="000000"/>
      <w:sz w:val="26"/>
    </w:rPr>
  </w:style>
  <w:style w:styleId="Style_30" w:type="paragraph">
    <w:name w:val="МГ_Содержание"/>
    <w:basedOn w:val="Style_16"/>
    <w:next w:val="Style_5"/>
    <w:link w:val="Style_30_ch"/>
  </w:style>
  <w:style w:styleId="Style_30_ch" w:type="character">
    <w:name w:val="МГ_Содержание"/>
    <w:basedOn w:val="Style_16_ch"/>
    <w:link w:val="Style_30"/>
  </w:style>
  <w:style w:styleId="Style_31" w:type="paragraph">
    <w:name w:val="2021 МГ_7Рисунок"/>
    <w:next w:val="Style_13"/>
    <w:link w:val="Style_31_ch"/>
    <w:pPr>
      <w:keepNext w:val="1"/>
      <w:ind/>
      <w:jc w:val="center"/>
      <w:outlineLvl w:val="7"/>
    </w:pPr>
    <w:rPr>
      <w:rFonts w:ascii="Times New Roman" w:hAnsi="Times New Roman"/>
      <w:color w:val="000000"/>
      <w:sz w:val="26"/>
    </w:rPr>
  </w:style>
  <w:style w:styleId="Style_31_ch" w:type="character">
    <w:name w:val="2021 МГ_7Рисунок"/>
    <w:link w:val="Style_31"/>
    <w:rPr>
      <w:rFonts w:ascii="Times New Roman" w:hAnsi="Times New Roman"/>
      <w:color w:val="000000"/>
      <w:sz w:val="26"/>
    </w:rPr>
  </w:style>
  <w:style w:styleId="Style_3" w:type="paragraph">
    <w:name w:val="Table Paragraph"/>
    <w:basedOn w:val="Style_5"/>
    <w:link w:val="Style_3_ch"/>
    <w:pPr>
      <w:widowControl w:val="0"/>
      <w:ind w:firstLine="0" w:left="9"/>
    </w:pPr>
  </w:style>
  <w:style w:styleId="Style_3_ch" w:type="character">
    <w:name w:val="Table Paragraph"/>
    <w:basedOn w:val="Style_5_ch"/>
    <w:link w:val="Style_3"/>
  </w:style>
  <w:style w:styleId="Style_13" w:type="paragraph">
    <w:name w:val="2021 МГ_Обычный текст"/>
    <w:link w:val="Style_13_ch"/>
    <w:pPr>
      <w:keepNext w:val="1"/>
      <w:spacing w:before="120" w:line="276" w:lineRule="auto"/>
      <w:ind w:firstLine="851" w:left="284" w:right="170"/>
      <w:jc w:val="both"/>
    </w:pPr>
    <w:rPr>
      <w:rFonts w:ascii="Times New Roman" w:hAnsi="Times New Roman"/>
      <w:color w:val="000000"/>
      <w:sz w:val="26"/>
    </w:rPr>
  </w:style>
  <w:style w:styleId="Style_13_ch" w:type="character">
    <w:name w:val="2021 МГ_Обычный текст"/>
    <w:link w:val="Style_13"/>
    <w:rPr>
      <w:rFonts w:ascii="Times New Roman" w:hAnsi="Times New Roman"/>
      <w:color w:val="000000"/>
      <w:sz w:val="26"/>
    </w:rPr>
  </w:style>
  <w:style w:styleId="Style_32" w:type="paragraph">
    <w:name w:val="2024 МГ_уровень а)-"/>
    <w:basedOn w:val="Style_33"/>
    <w:link w:val="Style_32_ch"/>
    <w:pPr>
      <w:ind w:firstLine="283" w:left="1418"/>
    </w:pPr>
  </w:style>
  <w:style w:styleId="Style_32_ch" w:type="character">
    <w:name w:val="2024 МГ_уровень а)-"/>
    <w:basedOn w:val="Style_33_ch"/>
    <w:link w:val="Style_32"/>
  </w:style>
  <w:style w:styleId="Style_16" w:type="paragraph">
    <w:name w:val="toc 3"/>
    <w:next w:val="Style_5"/>
    <w:link w:val="Style_1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rFonts w:ascii="Times New Roman" w:hAnsi="Times New Roman"/>
      <w:color w:val="000000"/>
      <w:sz w:val="26"/>
    </w:rPr>
  </w:style>
  <w:style w:styleId="Style_16_ch" w:type="character">
    <w:name w:val="toc 3"/>
    <w:link w:val="Style_16"/>
    <w:rPr>
      <w:rFonts w:ascii="Times New Roman" w:hAnsi="Times New Roman"/>
      <w:color w:val="000000"/>
      <w:sz w:val="26"/>
    </w:rPr>
  </w:style>
  <w:style w:styleId="Style_34" w:type="paragraph">
    <w:name w:val="2021 МГ 2_Подраздел"/>
    <w:next w:val="Style_13"/>
    <w:link w:val="Style_34_ch"/>
    <w:pPr>
      <w:keepNext w:val="1"/>
      <w:spacing w:after="360" w:before="600" w:line="276" w:lineRule="auto"/>
      <w:ind w:firstLine="851" w:left="284" w:right="170"/>
      <w:jc w:val="both"/>
      <w:outlineLvl w:val="2"/>
    </w:pPr>
    <w:rPr>
      <w:rFonts w:ascii="Times New Roman" w:hAnsi="Times New Roman"/>
      <w:b w:val="1"/>
      <w:color w:val="000000"/>
      <w:sz w:val="28"/>
    </w:rPr>
  </w:style>
  <w:style w:styleId="Style_34_ch" w:type="character">
    <w:name w:val="2021 МГ 2_Подраздел"/>
    <w:link w:val="Style_34"/>
    <w:rPr>
      <w:rFonts w:ascii="Times New Roman" w:hAnsi="Times New Roman"/>
      <w:b w:val="1"/>
      <w:color w:val="000000"/>
      <w:sz w:val="28"/>
    </w:rPr>
  </w:style>
  <w:style w:styleId="Style_35" w:type="paragraph">
    <w:name w:val="2021 МГ 5_Подпункт (пример: 1.1.1)"/>
    <w:next w:val="Style_20"/>
    <w:link w:val="Style_35_ch"/>
    <w:pPr>
      <w:keepNext w:val="1"/>
      <w:numPr>
        <w:ilvl w:val="2"/>
        <w:numId w:val="4"/>
      </w:numPr>
      <w:spacing w:after="360" w:before="600" w:line="276" w:lineRule="auto"/>
      <w:ind w:firstLine="851" w:left="0" w:right="170"/>
      <w:jc w:val="both"/>
      <w:outlineLvl w:val="5"/>
    </w:pPr>
    <w:rPr>
      <w:rFonts w:ascii="Times New Roman" w:hAnsi="Times New Roman"/>
      <w:b w:val="1"/>
      <w:color w:val="000000"/>
      <w:sz w:val="28"/>
    </w:rPr>
  </w:style>
  <w:style w:styleId="Style_35_ch" w:type="character">
    <w:name w:val="2021 МГ 5_Подпункт (пример: 1.1.1)"/>
    <w:link w:val="Style_35"/>
    <w:rPr>
      <w:rFonts w:ascii="Times New Roman" w:hAnsi="Times New Roman"/>
      <w:b w:val="1"/>
      <w:color w:val="000000"/>
      <w:sz w:val="28"/>
    </w:rPr>
  </w:style>
  <w:style w:styleId="Style_36" w:type="paragraph">
    <w:name w:val="Обычный1"/>
    <w:link w:val="Style_36_ch"/>
    <w:rPr>
      <w:rFonts w:ascii="XO Thames" w:hAnsi="XO Thames"/>
      <w:sz w:val="28"/>
    </w:rPr>
  </w:style>
  <w:style w:styleId="Style_36_ch" w:type="character">
    <w:name w:val="Обычный1"/>
    <w:link w:val="Style_36"/>
    <w:rPr>
      <w:rFonts w:ascii="XO Thames" w:hAnsi="XO Thames"/>
      <w:sz w:val="28"/>
    </w:rPr>
  </w:style>
  <w:style w:styleId="Style_37" w:type="paragraph">
    <w:name w:val="МГ_7Рисунок"/>
    <w:next w:val="Style_20"/>
    <w:link w:val="Style_37_ch"/>
    <w:pPr>
      <w:keepNext w:val="1"/>
      <w:spacing w:before="120"/>
      <w:ind/>
      <w:jc w:val="center"/>
      <w:outlineLvl w:val="6"/>
    </w:pPr>
    <w:rPr>
      <w:rFonts w:ascii="Times New Roman" w:hAnsi="Times New Roman"/>
      <w:color w:val="000000"/>
      <w:sz w:val="26"/>
    </w:rPr>
  </w:style>
  <w:style w:styleId="Style_37_ch" w:type="character">
    <w:name w:val="МГ_7Рисунок"/>
    <w:link w:val="Style_37"/>
    <w:rPr>
      <w:rFonts w:ascii="Times New Roman" w:hAnsi="Times New Roman"/>
      <w:color w:val="000000"/>
      <w:sz w:val="26"/>
    </w:rPr>
  </w:style>
  <w:style w:styleId="Style_38" w:type="paragraph">
    <w:name w:val="heading 5"/>
    <w:next w:val="Style_5"/>
    <w:link w:val="Style_38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38_ch" w:type="character">
    <w:name w:val="heading 5"/>
    <w:link w:val="Style_38"/>
    <w:rPr>
      <w:b w:val="1"/>
      <w:sz w:val="22"/>
    </w:rPr>
  </w:style>
  <w:style w:styleId="Style_39" w:type="paragraph">
    <w:name w:val="2024 МГ_ уровень   -"/>
    <w:basedOn w:val="Style_23"/>
    <w:link w:val="Style_39_ch"/>
    <w:pPr>
      <w:tabs>
        <w:tab w:leader="none" w:pos="2127" w:val="left"/>
      </w:tabs>
      <w:ind w:firstLine="142" w:left="1701"/>
    </w:pPr>
  </w:style>
  <w:style w:styleId="Style_39_ch" w:type="character">
    <w:name w:val="2024 МГ_ уровень   -"/>
    <w:basedOn w:val="Style_23_ch"/>
    <w:link w:val="Style_39"/>
  </w:style>
  <w:style w:styleId="Style_40" w:type="paragraph">
    <w:name w:val="МГ 2_Подраздел"/>
    <w:next w:val="Style_20"/>
    <w:link w:val="Style_40_ch"/>
    <w:pPr>
      <w:keepNext w:val="1"/>
      <w:spacing w:after="120" w:before="240"/>
      <w:ind w:firstLine="851" w:left="284" w:right="170"/>
      <w:jc w:val="both"/>
      <w:outlineLvl w:val="1"/>
    </w:pPr>
    <w:rPr>
      <w:rFonts w:ascii="Times New Roman" w:hAnsi="Times New Roman"/>
      <w:b w:val="1"/>
      <w:color w:val="000000"/>
      <w:sz w:val="26"/>
    </w:rPr>
  </w:style>
  <w:style w:styleId="Style_40_ch" w:type="character">
    <w:name w:val="МГ 2_Подраздел"/>
    <w:link w:val="Style_40"/>
    <w:rPr>
      <w:rFonts w:ascii="Times New Roman" w:hAnsi="Times New Roman"/>
      <w:b w:val="1"/>
      <w:color w:val="000000"/>
      <w:sz w:val="26"/>
    </w:rPr>
  </w:style>
  <w:style w:styleId="Style_41" w:type="paragraph">
    <w:name w:val="МГ_7Таблица"/>
    <w:next w:val="Style_20"/>
    <w:link w:val="Style_41_ch"/>
    <w:pPr>
      <w:keepNext w:val="1"/>
      <w:spacing w:after="120" w:before="120"/>
      <w:ind w:firstLine="0" w:left="284" w:right="170"/>
      <w:jc w:val="both"/>
      <w:outlineLvl w:val="6"/>
    </w:pPr>
    <w:rPr>
      <w:rFonts w:ascii="Times New Roman" w:hAnsi="Times New Roman"/>
      <w:color w:val="000000"/>
      <w:sz w:val="26"/>
    </w:rPr>
  </w:style>
  <w:style w:styleId="Style_41_ch" w:type="character">
    <w:name w:val="МГ_7Таблица"/>
    <w:link w:val="Style_41"/>
    <w:rPr>
      <w:rFonts w:ascii="Times New Roman" w:hAnsi="Times New Roman"/>
      <w:color w:val="000000"/>
      <w:sz w:val="26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42" w:type="paragraph">
    <w:name w:val="heading 1"/>
    <w:next w:val="Style_5"/>
    <w:link w:val="Style_42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42_ch" w:type="character">
    <w:name w:val="heading 1"/>
    <w:link w:val="Style_42"/>
    <w:rPr>
      <w:b w:val="1"/>
      <w:sz w:val="32"/>
    </w:rPr>
  </w:style>
  <w:style w:styleId="Style_33" w:type="paragraph">
    <w:name w:val="2021 МГ_ а.б.в"/>
    <w:link w:val="Style_33_ch"/>
    <w:pPr>
      <w:keepNext w:val="1"/>
      <w:numPr>
        <w:numId w:val="5"/>
      </w:numPr>
      <w:tabs>
        <w:tab w:leader="none" w:pos="1855" w:val="clear"/>
      </w:tabs>
      <w:spacing w:line="276" w:lineRule="auto"/>
      <w:ind w:firstLine="851" w:left="0" w:right="170"/>
      <w:jc w:val="both"/>
    </w:pPr>
    <w:rPr>
      <w:rFonts w:ascii="Times New Roman" w:hAnsi="Times New Roman"/>
      <w:color w:val="000000"/>
      <w:sz w:val="26"/>
    </w:rPr>
  </w:style>
  <w:style w:styleId="Style_33_ch" w:type="character">
    <w:name w:val="2021 МГ_ а.б.в"/>
    <w:link w:val="Style_33"/>
    <w:rPr>
      <w:rFonts w:ascii="Times New Roman" w:hAnsi="Times New Roman"/>
      <w:color w:val="000000"/>
      <w:sz w:val="26"/>
    </w:rPr>
  </w:style>
  <w:style w:styleId="Style_43" w:type="paragraph">
    <w:name w:val="Hyperlink"/>
    <w:link w:val="Style_43_ch"/>
    <w:rPr>
      <w:color w:val="0000FF"/>
      <w:u w:val="single"/>
    </w:rPr>
  </w:style>
  <w:style w:styleId="Style_43_ch" w:type="character">
    <w:name w:val="Hyperlink"/>
    <w:link w:val="Style_43"/>
    <w:rPr>
      <w:color w:val="0000FF"/>
      <w:u w:val="single"/>
    </w:rPr>
  </w:style>
  <w:style w:styleId="Style_44" w:type="paragraph">
    <w:name w:val="Footnote"/>
    <w:link w:val="Style_44_ch"/>
    <w:pPr>
      <w:ind w:firstLine="851" w:left="0"/>
      <w:jc w:val="both"/>
    </w:pPr>
    <w:rPr>
      <w:sz w:val="22"/>
    </w:rPr>
  </w:style>
  <w:style w:styleId="Style_44_ch" w:type="character">
    <w:name w:val="Footnote"/>
    <w:link w:val="Style_44"/>
    <w:rPr>
      <w:sz w:val="22"/>
    </w:rPr>
  </w:style>
  <w:style w:styleId="Style_45" w:type="paragraph">
    <w:name w:val="МГ 4_Подпункт (пример: 1.1)"/>
    <w:basedOn w:val="Style_27"/>
    <w:next w:val="Style_20"/>
    <w:link w:val="Style_45_ch"/>
    <w:pPr>
      <w:numPr>
        <w:ilvl w:val="1"/>
      </w:numPr>
    </w:pPr>
  </w:style>
  <w:style w:styleId="Style_45_ch" w:type="character">
    <w:name w:val="МГ 4_Подпункт (пример: 1.1)"/>
    <w:basedOn w:val="Style_27_ch"/>
    <w:link w:val="Style_45"/>
  </w:style>
  <w:style w:styleId="Style_46" w:type="paragraph">
    <w:name w:val="toc 1"/>
    <w:next w:val="Style_5"/>
    <w:link w:val="Style_4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rFonts w:ascii="Times New Roman" w:hAnsi="Times New Roman"/>
      <w:color w:val="000000"/>
      <w:sz w:val="26"/>
    </w:rPr>
  </w:style>
  <w:style w:styleId="Style_46_ch" w:type="character">
    <w:name w:val="toc 1"/>
    <w:link w:val="Style_46"/>
    <w:rPr>
      <w:rFonts w:ascii="Times New Roman" w:hAnsi="Times New Roman"/>
      <w:color w:val="000000"/>
      <w:sz w:val="26"/>
    </w:rPr>
  </w:style>
  <w:style w:styleId="Style_47" w:type="paragraph">
    <w:name w:val="Header and Footer"/>
    <w:link w:val="Style_47_ch"/>
    <w:pPr>
      <w:ind/>
      <w:jc w:val="both"/>
    </w:pPr>
    <w:rPr>
      <w:sz w:val="20"/>
    </w:rPr>
  </w:style>
  <w:style w:styleId="Style_47_ch" w:type="character">
    <w:name w:val="Header and Footer"/>
    <w:link w:val="Style_47"/>
    <w:rPr>
      <w:sz w:val="20"/>
    </w:rPr>
  </w:style>
  <w:style w:styleId="Style_48" w:type="paragraph">
    <w:name w:val="toc 9"/>
    <w:next w:val="Style_5"/>
    <w:link w:val="Style_48_ch"/>
    <w:uiPriority w:val="39"/>
    <w:pPr>
      <w:ind w:firstLine="0" w:left="1600"/>
    </w:pPr>
    <w:rPr>
      <w:sz w:val="28"/>
    </w:rPr>
  </w:style>
  <w:style w:styleId="Style_48_ch" w:type="character">
    <w:name w:val="toc 9"/>
    <w:link w:val="Style_48"/>
    <w:rPr>
      <w:sz w:val="28"/>
    </w:rPr>
  </w:style>
  <w:style w:styleId="Style_49" w:type="paragraph">
    <w:name w:val="footer"/>
    <w:basedOn w:val="Style_5"/>
    <w:link w:val="Style_49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49_ch" w:type="character">
    <w:name w:val="footer"/>
    <w:basedOn w:val="Style_5_ch"/>
    <w:link w:val="Style_49"/>
    <w:rPr>
      <w:rFonts w:ascii="Arial" w:hAnsi="Arial"/>
      <w:sz w:val="20"/>
    </w:rPr>
  </w:style>
  <w:style w:styleId="Style_50" w:type="paragraph">
    <w:name w:val="МГ_ Перечисления"/>
    <w:link w:val="Style_50_ch"/>
    <w:pPr>
      <w:keepNext w:val="1"/>
      <w:numPr>
        <w:numId w:val="6"/>
      </w:numPr>
      <w:spacing w:after="120" w:before="120"/>
      <w:ind w:firstLine="850" w:left="284" w:right="170"/>
      <w:jc w:val="both"/>
    </w:pPr>
    <w:rPr>
      <w:rFonts w:ascii="Times New Roman" w:hAnsi="Times New Roman"/>
      <w:color w:val="000000"/>
      <w:sz w:val="26"/>
    </w:rPr>
  </w:style>
  <w:style w:styleId="Style_50_ch" w:type="character">
    <w:name w:val="МГ_ Перечисления"/>
    <w:link w:val="Style_50"/>
    <w:rPr>
      <w:rFonts w:ascii="Times New Roman" w:hAnsi="Times New Roman"/>
      <w:color w:val="000000"/>
      <w:sz w:val="26"/>
    </w:rPr>
  </w:style>
  <w:style w:styleId="Style_51" w:type="paragraph">
    <w:name w:val="toc 8"/>
    <w:next w:val="Style_5"/>
    <w:link w:val="Style_51_ch"/>
    <w:uiPriority w:val="39"/>
    <w:pPr>
      <w:ind w:firstLine="0" w:left="1400"/>
    </w:pPr>
    <w:rPr>
      <w:sz w:val="28"/>
    </w:rPr>
  </w:style>
  <w:style w:styleId="Style_51_ch" w:type="character">
    <w:name w:val="toc 8"/>
    <w:link w:val="Style_51"/>
    <w:rPr>
      <w:sz w:val="28"/>
    </w:rPr>
  </w:style>
  <w:style w:styleId="Style_52" w:type="paragraph">
    <w:name w:val="МГ_ а.б.в"/>
    <w:link w:val="Style_52_ch"/>
    <w:pPr>
      <w:keepNext w:val="1"/>
      <w:numPr>
        <w:ilvl w:val="1"/>
        <w:numId w:val="7"/>
      </w:numPr>
      <w:spacing w:before="120"/>
      <w:ind w:firstLine="796" w:left="284" w:right="170"/>
      <w:jc w:val="both"/>
    </w:pPr>
    <w:rPr>
      <w:rFonts w:ascii="Times New Roman" w:hAnsi="Times New Roman"/>
      <w:color w:val="000000"/>
      <w:sz w:val="26"/>
    </w:rPr>
  </w:style>
  <w:style w:styleId="Style_52_ch" w:type="character">
    <w:name w:val="МГ_ а.б.в"/>
    <w:link w:val="Style_52"/>
    <w:rPr>
      <w:rFonts w:ascii="Times New Roman" w:hAnsi="Times New Roman"/>
      <w:color w:val="000000"/>
      <w:sz w:val="26"/>
    </w:rPr>
  </w:style>
  <w:style w:styleId="Style_53" w:type="paragraph">
    <w:name w:val="МГ 5_Подпункт (пример: 1.1.1)"/>
    <w:basedOn w:val="Style_45"/>
    <w:next w:val="Style_20"/>
    <w:link w:val="Style_53_ch"/>
    <w:pPr>
      <w:numPr>
        <w:ilvl w:val="2"/>
      </w:numPr>
    </w:pPr>
  </w:style>
  <w:style w:styleId="Style_53_ch" w:type="character">
    <w:name w:val="МГ 5_Подпункт (пример: 1.1.1)"/>
    <w:basedOn w:val="Style_45_ch"/>
    <w:link w:val="Style_53"/>
  </w:style>
  <w:style w:styleId="Style_54" w:type="paragraph">
    <w:name w:val="2024 МГ_ многоуровневый"/>
    <w:basedOn w:val="Style_13"/>
    <w:link w:val="Style_54_ch"/>
    <w:pPr>
      <w:numPr>
        <w:numId w:val="8"/>
      </w:numPr>
      <w:spacing w:before="40"/>
      <w:ind/>
    </w:pPr>
  </w:style>
  <w:style w:styleId="Style_54_ch" w:type="character">
    <w:name w:val="2024 МГ_ многоуровневый"/>
    <w:basedOn w:val="Style_13_ch"/>
    <w:link w:val="Style_54"/>
  </w:style>
  <w:style w:styleId="Style_25" w:type="paragraph">
    <w:name w:val="2021 МГ_1.)2).3)."/>
    <w:basedOn w:val="Style_33"/>
    <w:link w:val="Style_25_ch"/>
    <w:pPr>
      <w:numPr>
        <w:numId w:val="9"/>
      </w:numPr>
      <w:ind w:firstLine="851" w:left="284"/>
    </w:pPr>
  </w:style>
  <w:style w:styleId="Style_25_ch" w:type="character">
    <w:name w:val="2021 МГ_1.)2).3)."/>
    <w:basedOn w:val="Style_33_ch"/>
    <w:link w:val="Style_25"/>
  </w:style>
  <w:style w:styleId="Style_55" w:type="paragraph">
    <w:name w:val="toc 5"/>
    <w:next w:val="Style_5"/>
    <w:link w:val="Style_5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rFonts w:ascii="Times New Roman" w:hAnsi="Times New Roman"/>
      <w:color w:val="000000"/>
      <w:sz w:val="26"/>
    </w:rPr>
  </w:style>
  <w:style w:styleId="Style_55_ch" w:type="character">
    <w:name w:val="toc 5"/>
    <w:link w:val="Style_55"/>
    <w:rPr>
      <w:rFonts w:ascii="Times New Roman" w:hAnsi="Times New Roman"/>
      <w:color w:val="000000"/>
      <w:sz w:val="26"/>
    </w:rPr>
  </w:style>
  <w:style w:styleId="Style_1" w:type="paragraph">
    <w:name w:val="header"/>
    <w:basedOn w:val="Style_5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header"/>
    <w:basedOn w:val="Style_5_ch"/>
    <w:link w:val="Style_1"/>
    <w:rPr>
      <w:rFonts w:ascii="Arial" w:hAnsi="Arial"/>
      <w:sz w:val="20"/>
    </w:rPr>
  </w:style>
  <w:style w:styleId="Style_56" w:type="paragraph">
    <w:name w:val="МГ 1_Раздел"/>
    <w:next w:val="Style_20"/>
    <w:link w:val="Style_56_ch"/>
    <w:pPr>
      <w:keepNext w:val="1"/>
      <w:spacing w:after="120" w:before="240"/>
      <w:ind w:firstLine="851" w:left="284" w:right="170"/>
      <w:jc w:val="both"/>
      <w:outlineLvl w:val="0"/>
    </w:pPr>
    <w:rPr>
      <w:rFonts w:ascii="Times New Roman" w:hAnsi="Times New Roman"/>
      <w:b w:val="1"/>
      <w:color w:val="000000"/>
      <w:sz w:val="26"/>
    </w:rPr>
  </w:style>
  <w:style w:styleId="Style_56_ch" w:type="character">
    <w:name w:val="МГ 1_Раздел"/>
    <w:link w:val="Style_56"/>
    <w:rPr>
      <w:rFonts w:ascii="Times New Roman" w:hAnsi="Times New Roman"/>
      <w:b w:val="1"/>
      <w:color w:val="000000"/>
      <w:sz w:val="26"/>
    </w:rPr>
  </w:style>
  <w:style w:styleId="Style_57" w:type="paragraph">
    <w:name w:val="2021 МГ_7Таблица"/>
    <w:next w:val="Style_13"/>
    <w:link w:val="Style_57_ch"/>
    <w:pPr>
      <w:keepNext w:val="1"/>
      <w:spacing w:before="40"/>
      <w:ind w:firstLine="0" w:left="284" w:right="170"/>
      <w:jc w:val="both"/>
      <w:outlineLvl w:val="7"/>
    </w:pPr>
    <w:rPr>
      <w:rFonts w:ascii="Times New Roman" w:hAnsi="Times New Roman"/>
      <w:color w:val="000000"/>
      <w:sz w:val="26"/>
    </w:rPr>
  </w:style>
  <w:style w:styleId="Style_57_ch" w:type="character">
    <w:name w:val="2021 МГ_7Таблица"/>
    <w:link w:val="Style_57"/>
    <w:rPr>
      <w:rFonts w:ascii="Times New Roman" w:hAnsi="Times New Roman"/>
      <w:color w:val="000000"/>
      <w:sz w:val="26"/>
    </w:rPr>
  </w:style>
  <w:style w:styleId="Style_58" w:type="paragraph">
    <w:name w:val="2021 МГ 6_Подпункт (пример: 1.1.1.1)"/>
    <w:next w:val="Style_20"/>
    <w:link w:val="Style_58_ch"/>
    <w:pPr>
      <w:keepNext w:val="1"/>
      <w:numPr>
        <w:ilvl w:val="3"/>
        <w:numId w:val="4"/>
      </w:numPr>
      <w:spacing w:after="360" w:before="600" w:line="276" w:lineRule="auto"/>
      <w:ind w:firstLine="851" w:left="0" w:right="170"/>
      <w:jc w:val="both"/>
      <w:outlineLvl w:val="6"/>
    </w:pPr>
    <w:rPr>
      <w:rFonts w:ascii="Times New Roman" w:hAnsi="Times New Roman"/>
      <w:b w:val="1"/>
      <w:color w:val="000000"/>
      <w:sz w:val="28"/>
    </w:rPr>
  </w:style>
  <w:style w:styleId="Style_58_ch" w:type="character">
    <w:name w:val="2021 МГ 6_Подпункт (пример: 1.1.1.1)"/>
    <w:link w:val="Style_58"/>
    <w:rPr>
      <w:rFonts w:ascii="Times New Roman" w:hAnsi="Times New Roman"/>
      <w:b w:val="1"/>
      <w:color w:val="000000"/>
      <w:sz w:val="28"/>
    </w:rPr>
  </w:style>
  <w:style w:styleId="Style_59" w:type="paragraph">
    <w:name w:val="МГ 6_Подпункт (пример: 1.1.1.1)"/>
    <w:basedOn w:val="Style_53"/>
    <w:next w:val="Style_20"/>
    <w:link w:val="Style_59_ch"/>
    <w:pPr>
      <w:numPr>
        <w:ilvl w:val="3"/>
      </w:numPr>
    </w:pPr>
  </w:style>
  <w:style w:styleId="Style_59_ch" w:type="character">
    <w:name w:val="МГ 6_Подпункт (пример: 1.1.1.1)"/>
    <w:basedOn w:val="Style_53_ch"/>
    <w:link w:val="Style_59"/>
  </w:style>
  <w:style w:styleId="Style_60" w:type="paragraph">
    <w:name w:val="2021 МГ 4_Подпункт (пример: 1.1)"/>
    <w:next w:val="Style_20"/>
    <w:link w:val="Style_60_ch"/>
    <w:pPr>
      <w:keepNext w:val="1"/>
      <w:numPr>
        <w:ilvl w:val="1"/>
        <w:numId w:val="4"/>
      </w:numPr>
      <w:spacing w:after="360" w:before="600" w:line="276" w:lineRule="auto"/>
      <w:ind w:firstLine="851" w:left="0" w:right="170"/>
      <w:jc w:val="both"/>
      <w:outlineLvl w:val="4"/>
    </w:pPr>
    <w:rPr>
      <w:rFonts w:ascii="Times New Roman" w:hAnsi="Times New Roman"/>
      <w:b w:val="1"/>
      <w:color w:val="000000"/>
      <w:sz w:val="28"/>
    </w:rPr>
  </w:style>
  <w:style w:styleId="Style_60_ch" w:type="character">
    <w:name w:val="2021 МГ 4_Подпункт (пример: 1.1)"/>
    <w:link w:val="Style_60"/>
    <w:rPr>
      <w:rFonts w:ascii="Times New Roman" w:hAnsi="Times New Roman"/>
      <w:b w:val="1"/>
      <w:color w:val="000000"/>
      <w:sz w:val="28"/>
    </w:rPr>
  </w:style>
  <w:style w:styleId="Style_61" w:type="paragraph">
    <w:name w:val="Subtitle"/>
    <w:next w:val="Style_5"/>
    <w:link w:val="Style_61_ch"/>
    <w:uiPriority w:val="11"/>
    <w:qFormat/>
    <w:pPr>
      <w:ind/>
      <w:jc w:val="both"/>
    </w:pPr>
    <w:rPr>
      <w:i w:val="1"/>
    </w:rPr>
  </w:style>
  <w:style w:styleId="Style_61_ch" w:type="character">
    <w:name w:val="Subtitle"/>
    <w:link w:val="Style_61"/>
    <w:rPr>
      <w:i w:val="1"/>
    </w:rPr>
  </w:style>
  <w:style w:styleId="Style_62" w:type="paragraph">
    <w:name w:val="Title"/>
    <w:next w:val="Style_5"/>
    <w:link w:val="Style_62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62_ch" w:type="character">
    <w:name w:val="Title"/>
    <w:link w:val="Style_62"/>
    <w:rPr>
      <w:b w:val="1"/>
      <w:caps w:val="1"/>
      <w:sz w:val="40"/>
    </w:rPr>
  </w:style>
  <w:style w:styleId="Style_63" w:type="paragraph">
    <w:name w:val="heading 4"/>
    <w:next w:val="Style_5"/>
    <w:link w:val="Style_63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63_ch" w:type="character">
    <w:name w:val="heading 4"/>
    <w:link w:val="Style_63"/>
    <w:rPr>
      <w:b w:val="1"/>
    </w:rPr>
  </w:style>
  <w:style w:styleId="Style_64" w:type="paragraph">
    <w:name w:val="2021 МГ_ Таблица Текст"/>
    <w:link w:val="Style_64_ch"/>
    <w:pPr>
      <w:keepNext w:val="1"/>
      <w:ind/>
      <w:jc w:val="center"/>
    </w:pPr>
    <w:rPr>
      <w:rFonts w:ascii="Times New Roman" w:hAnsi="Times New Roman"/>
      <w:color w:val="000000"/>
      <w:sz w:val="22"/>
    </w:rPr>
  </w:style>
  <w:style w:styleId="Style_64_ch" w:type="character">
    <w:name w:val="2021 МГ_ Таблица Текст"/>
    <w:link w:val="Style_64"/>
    <w:rPr>
      <w:rFonts w:ascii="Times New Roman" w:hAnsi="Times New Roman"/>
      <w:color w:val="000000"/>
      <w:sz w:val="22"/>
    </w:rPr>
  </w:style>
  <w:style w:styleId="Style_65" w:type="paragraph">
    <w:name w:val="heading 2"/>
    <w:basedOn w:val="Style_5"/>
    <w:next w:val="Style_5"/>
    <w:link w:val="Style_65_ch"/>
    <w:uiPriority w:val="9"/>
    <w:qFormat/>
    <w:pPr>
      <w:keepLines w:val="1"/>
      <w:spacing w:before="40"/>
      <w:ind/>
      <w:outlineLvl w:val="1"/>
    </w:pPr>
    <w:rPr>
      <w:rFonts w:asciiTheme="majorAscii" w:hAnsiTheme="majorHAnsi"/>
      <w:color w:themeColor="accent1" w:themeShade="BF" w:val="376092"/>
      <w:sz w:val="26"/>
    </w:rPr>
  </w:style>
  <w:style w:styleId="Style_65_ch" w:type="character">
    <w:name w:val="heading 2"/>
    <w:basedOn w:val="Style_5_ch"/>
    <w:link w:val="Style_65"/>
    <w:rPr>
      <w:rFonts w:asciiTheme="majorAscii" w:hAnsiTheme="majorHAnsi"/>
      <w:color w:themeColor="accent1" w:themeShade="BF" w:val="376092"/>
      <w:sz w:val="26"/>
    </w:rPr>
  </w:style>
  <w:style w:styleId="Style_66" w:type="table">
    <w:name w:val="Table Grid"/>
    <w:basedOn w:val="Style_2"/>
    <w:rPr>
      <w:rFonts w:ascii="Times New Roman" w:hAnsi="Times New Roman"/>
      <w:color w:val="000000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2025-08-20T04:38:39Z</dcterms:modified>
</cp:coreProperties>
</file>