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7089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4876"/>
        <w:rPr>
          <w:spacing w:val="-4"/>
        </w:rPr>
      </w:pPr>
    </w:p>
    <w:p w14:paraId="09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>О включении сведений о местах (площадках)</w:t>
      </w:r>
      <w:r>
        <w:rPr>
          <w:rFonts w:ascii="Times New Roman" w:hAnsi="Times New Roman"/>
          <w:sz w:val="28"/>
        </w:rPr>
        <w:t xml:space="preserve"> накопления твердых коммунальных отходов в реестр мест (площадок) накопления </w:t>
      </w:r>
      <w:r>
        <w:rPr>
          <w:rFonts w:ascii="Times New Roman" w:hAnsi="Times New Roman"/>
          <w:sz w:val="28"/>
        </w:rPr>
        <w:t xml:space="preserve">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отходах 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Положения о реализации Правил обустройства мест(площадок) накопления твердых коммунальных отходов и ведения их реестра на территории города Маг</w:t>
      </w:r>
      <w:r>
        <w:rPr>
          <w:rFonts w:ascii="Times New Roman" w:hAnsi="Times New Roman"/>
          <w:sz w:val="28"/>
        </w:rPr>
        <w:t xml:space="preserve">нитогорска», на основании заявок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включении сведений о месте (площадке</w:t>
      </w:r>
      <w:r>
        <w:rPr>
          <w:rFonts w:ascii="Times New Roman" w:hAnsi="Times New Roman"/>
          <w:sz w:val="28"/>
        </w:rPr>
        <w:t>) накопления твердых коммунальных отходов в реестр мест (площадок) накопления твердых коммунальных отходов на территории города Магнитогорска</w:t>
      </w:r>
      <w:r>
        <w:rPr>
          <w:rFonts w:ascii="Times New Roman" w:hAnsi="Times New Roman"/>
          <w:sz w:val="28"/>
        </w:rPr>
        <w:t>, поступивших от ООО «УЖЭК «</w:t>
      </w:r>
      <w:r>
        <w:rPr>
          <w:rFonts w:ascii="Times New Roman" w:hAnsi="Times New Roman"/>
          <w:sz w:val="28"/>
        </w:rPr>
        <w:t>Домоуправ-М»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12.08.2025 № УООСиЭК-01/945, УООСиЭК-01/946,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УООСиЭК-01/947,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УООСиЭК-01/948,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УООСиЭК-01/949, УООСиЭК-01/950, актов</w:t>
      </w:r>
      <w:r>
        <w:rPr>
          <w:rFonts w:ascii="Times New Roman" w:hAnsi="Times New Roman"/>
          <w:sz w:val="28"/>
        </w:rPr>
        <w:t xml:space="preserve"> обследования земельного участка для размещения места (площадки) накопления твердых коммунальных отходов</w:t>
      </w:r>
      <w:r>
        <w:rPr>
          <w:rFonts w:ascii="Times New Roman" w:hAnsi="Times New Roman"/>
          <w:sz w:val="28"/>
        </w:rPr>
        <w:t xml:space="preserve"> от 29.01.2025 № </w:t>
      </w:r>
      <w:r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122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123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124</w:t>
      </w:r>
      <w:r>
        <w:rPr>
          <w:rFonts w:ascii="Times New Roman" w:hAnsi="Times New Roman"/>
          <w:sz w:val="28"/>
        </w:rPr>
        <w:t xml:space="preserve">, от 28.05.2025 № 20,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 мест (площадок) накопления твердых коммунальных отходов (далее – ТКО) на территории города Магнитогорска (</w:t>
      </w:r>
      <w:r>
        <w:rPr>
          <w:rFonts w:ascii="Times New Roman" w:hAnsi="Times New Roman"/>
          <w:sz w:val="28"/>
        </w:rPr>
        <w:t>далее – Реестр) сведения о местах (площадках</w:t>
      </w:r>
      <w:r>
        <w:rPr>
          <w:rFonts w:ascii="Times New Roman" w:hAnsi="Times New Roman"/>
          <w:sz w:val="28"/>
        </w:rPr>
        <w:t>) накопления ТКО, размещенн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по местоположению:</w:t>
      </w:r>
    </w:p>
    <w:p w14:paraId="1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Магнитогорск, Орджоникидзевского района, </w:t>
      </w:r>
      <w:r>
        <w:rPr>
          <w:rFonts w:ascii="Times New Roman" w:hAnsi="Times New Roman"/>
          <w:sz w:val="28"/>
        </w:rPr>
        <w:t>ул.Зеленый</w:t>
      </w:r>
      <w:r>
        <w:rPr>
          <w:rFonts w:ascii="Times New Roman" w:hAnsi="Times New Roman"/>
          <w:sz w:val="28"/>
        </w:rPr>
        <w:t xml:space="preserve"> Лог, 33/2,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>и координатами: широта 53.351389</w:t>
      </w:r>
      <w:r>
        <w:rPr>
          <w:rFonts w:ascii="Times New Roman" w:hAnsi="Times New Roman"/>
          <w:sz w:val="28"/>
        </w:rPr>
        <w:t xml:space="preserve"> долгота 58.97565</w:t>
      </w:r>
      <w:r>
        <w:rPr>
          <w:rFonts w:ascii="Times New Roman" w:hAnsi="Times New Roman"/>
          <w:sz w:val="28"/>
        </w:rPr>
        <w:t>;</w:t>
      </w:r>
    </w:p>
    <w:p w14:paraId="1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Магнитогорск, Орджоникидзевского района, пр. Карла Маркса, 224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ул.Зеленый</w:t>
      </w:r>
      <w:r>
        <w:rPr>
          <w:rFonts w:ascii="Times New Roman" w:hAnsi="Times New Roman"/>
          <w:sz w:val="28"/>
        </w:rPr>
        <w:t xml:space="preserve"> Лог, 33-восточная сторона), </w:t>
      </w:r>
      <w:r>
        <w:rPr>
          <w:rFonts w:ascii="Times New Roman" w:hAnsi="Times New Roman"/>
          <w:spacing w:val="-6"/>
          <w:sz w:val="28"/>
        </w:rPr>
        <w:t xml:space="preserve">с географическими координатами: широта </w:t>
      </w:r>
      <w:r>
        <w:rPr>
          <w:rFonts w:ascii="Times New Roman" w:hAnsi="Times New Roman"/>
          <w:spacing w:val="-6"/>
          <w:sz w:val="28"/>
        </w:rPr>
        <w:t>53.352227</w:t>
      </w:r>
      <w:r>
        <w:rPr>
          <w:rFonts w:ascii="Times New Roman" w:hAnsi="Times New Roman"/>
          <w:sz w:val="28"/>
        </w:rPr>
        <w:t xml:space="preserve"> долгота 58.976072;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Орджоникидзевского района, </w:t>
      </w:r>
      <w:r>
        <w:rPr>
          <w:rFonts w:ascii="Times New Roman" w:hAnsi="Times New Roman"/>
          <w:sz w:val="28"/>
        </w:rPr>
        <w:t>пр.Карла</w:t>
      </w:r>
      <w:r>
        <w:rPr>
          <w:rFonts w:ascii="Times New Roman" w:hAnsi="Times New Roman"/>
          <w:sz w:val="28"/>
        </w:rPr>
        <w:t xml:space="preserve"> Маркса, 159,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с </w:t>
      </w:r>
      <w:r>
        <w:rPr>
          <w:rFonts w:ascii="Times New Roman" w:hAnsi="Times New Roman"/>
          <w:spacing w:val="-6"/>
          <w:sz w:val="28"/>
        </w:rPr>
        <w:t xml:space="preserve">географическими координатами: широта </w:t>
      </w:r>
      <w:r>
        <w:rPr>
          <w:rFonts w:ascii="Times New Roman" w:hAnsi="Times New Roman"/>
          <w:spacing w:val="-6"/>
          <w:sz w:val="28"/>
        </w:rPr>
        <w:t>53.375871</w:t>
      </w:r>
      <w:r>
        <w:rPr>
          <w:rFonts w:ascii="Times New Roman" w:hAnsi="Times New Roman"/>
          <w:sz w:val="28"/>
        </w:rPr>
        <w:t xml:space="preserve"> долгота 58.980061;</w:t>
      </w:r>
    </w:p>
    <w:p w14:paraId="14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Орджоникидзевского района, ул. 50-летия Магнитки, 35/1, </w:t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>и координатами: широта 53.35816</w:t>
      </w:r>
      <w:r>
        <w:rPr>
          <w:rFonts w:ascii="Times New Roman" w:hAnsi="Times New Roman"/>
          <w:sz w:val="28"/>
        </w:rPr>
        <w:t xml:space="preserve"> долгота 58.970496</w:t>
      </w:r>
      <w:r>
        <w:rPr>
          <w:rFonts w:ascii="Times New Roman" w:hAnsi="Times New Roman"/>
          <w:sz w:val="28"/>
        </w:rPr>
        <w:t>;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Магнитогорск, Правобережного района, ул. </w:t>
      </w:r>
      <w:r>
        <w:rPr>
          <w:rFonts w:ascii="Times New Roman" w:hAnsi="Times New Roman"/>
          <w:sz w:val="28"/>
        </w:rPr>
        <w:t>Галиуллина</w:t>
      </w:r>
      <w:r>
        <w:rPr>
          <w:rFonts w:ascii="Times New Roman" w:hAnsi="Times New Roman"/>
          <w:sz w:val="28"/>
        </w:rPr>
        <w:t xml:space="preserve">, 11А,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>с географическим</w:t>
      </w:r>
      <w:r>
        <w:rPr>
          <w:rFonts w:ascii="Times New Roman" w:hAnsi="Times New Roman"/>
          <w:spacing w:val="-6"/>
          <w:sz w:val="28"/>
        </w:rPr>
        <w:t>и координатами: широта 53.</w:t>
      </w:r>
      <w:r>
        <w:rPr>
          <w:rFonts w:ascii="Times New Roman" w:hAnsi="Times New Roman"/>
          <w:spacing w:val="-6"/>
          <w:sz w:val="28"/>
        </w:rPr>
        <w:t>381271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долгота 58.97007;</w:t>
      </w:r>
    </w:p>
    <w:p w14:paraId="16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Магнитогорск,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Орджоникидзевского района, </w:t>
      </w:r>
      <w:r>
        <w:rPr>
          <w:rFonts w:ascii="Times New Roman" w:hAnsi="Times New Roman"/>
          <w:sz w:val="28"/>
        </w:rPr>
        <w:t>пр.Карла</w:t>
      </w:r>
      <w:r>
        <w:rPr>
          <w:rFonts w:ascii="Times New Roman" w:hAnsi="Times New Roman"/>
          <w:sz w:val="28"/>
        </w:rPr>
        <w:t xml:space="preserve"> Маркса, 214,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6"/>
          <w:sz w:val="28"/>
        </w:rPr>
        <w:t xml:space="preserve">с </w:t>
      </w:r>
      <w:r>
        <w:rPr>
          <w:rFonts w:ascii="Times New Roman" w:hAnsi="Times New Roman"/>
          <w:spacing w:val="-6"/>
          <w:sz w:val="28"/>
        </w:rPr>
        <w:t xml:space="preserve">географическими координатами: широта </w:t>
      </w:r>
      <w:r>
        <w:rPr>
          <w:rFonts w:ascii="Times New Roman" w:hAnsi="Times New Roman"/>
          <w:spacing w:val="-6"/>
          <w:sz w:val="28"/>
        </w:rPr>
        <w:t>53.356787</w:t>
      </w:r>
      <w:r>
        <w:rPr>
          <w:rFonts w:ascii="Times New Roman" w:hAnsi="Times New Roman"/>
          <w:sz w:val="28"/>
        </w:rPr>
        <w:t xml:space="preserve"> долгота 58.977066,</w:t>
      </w:r>
      <w:r>
        <w:rPr>
          <w:rFonts w:ascii="Times New Roman" w:hAnsi="Times New Roman"/>
          <w:sz w:val="28"/>
        </w:rPr>
        <w:t xml:space="preserve"> созданных</w:t>
      </w:r>
      <w:r>
        <w:rPr>
          <w:rFonts w:ascii="Times New Roman" w:hAnsi="Times New Roman"/>
          <w:sz w:val="28"/>
        </w:rPr>
        <w:t xml:space="preserve"> заявителем</w:t>
      </w:r>
      <w:r>
        <w:rPr>
          <w:rFonts w:ascii="Times New Roman" w:hAnsi="Times New Roman"/>
          <w:sz w:val="28"/>
        </w:rPr>
        <w:t>;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</w:p>
    <w:p w14:paraId="17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сведения о созданных местах (площадках)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рабочих дней со дня вступления в силу настоящего постановления и от</w:t>
      </w:r>
      <w:r>
        <w:rPr>
          <w:rFonts w:ascii="Times New Roman" w:hAnsi="Times New Roman"/>
          <w:sz w:val="28"/>
        </w:rPr>
        <w:t>разить данные о нахождении мест (площадок</w:t>
      </w:r>
      <w:r>
        <w:rPr>
          <w:rFonts w:ascii="Times New Roman" w:hAnsi="Times New Roman"/>
          <w:sz w:val="28"/>
        </w:rPr>
        <w:t xml:space="preserve">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8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</w:t>
      </w:r>
      <w:r>
        <w:rPr>
          <w:rFonts w:ascii="Times New Roman" w:hAnsi="Times New Roman"/>
          <w:sz w:val="28"/>
        </w:rPr>
        <w:t xml:space="preserve">ных местах (площадках) накопления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</w:t>
      </w:r>
      <w:r>
        <w:rPr>
          <w:rFonts w:ascii="Times New Roman" w:hAnsi="Times New Roman"/>
          <w:sz w:val="28"/>
        </w:rPr>
        <w:t xml:space="preserve">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 с соблюдением требований законодательства Российской Федерации о персональных данных в течение 10 рабочих дней со дня внесения в Реестр таких сведений. </w:t>
      </w:r>
    </w:p>
    <w:p w14:paraId="19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A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Аникина О.А.)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B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</w:t>
      </w:r>
      <w:r>
        <w:rPr>
          <w:rFonts w:ascii="Times New Roman" w:hAnsi="Times New Roman"/>
          <w:sz w:val="28"/>
        </w:rPr>
        <w:t xml:space="preserve">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C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С.Н. Бердников</w:t>
      </w:r>
    </w:p>
    <w:p w14:paraId="1E000000">
      <w:pPr>
        <w:spacing w:after="0" w:line="228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28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709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Вр-2189556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2025-08-15T04:34:31Z</dcterms:modified>
</cp:coreProperties>
</file>