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spacing w:after="0" w:line="240" w:lineRule="auto"/>
        <w:ind w:right="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7093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right="4535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right="45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 16.09.2021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10126-П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Бюджетным кодексом Российской Федерации, федеральными законами 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131-ФЗ </w:t>
      </w:r>
      <w:r>
        <w:rPr>
          <w:rFonts w:ascii="Times New Roman" w:hAnsi="Times New Roman"/>
          <w:sz w:val="26"/>
        </w:rPr>
        <w:t>«Об общих принципах организации местного самоуправления в Российской Федерации», от 29.07.2017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217-ФЗ «</w:t>
      </w:r>
      <w:r>
        <w:rPr>
          <w:rFonts w:ascii="Times New Roman" w:hAnsi="Times New Roman"/>
          <w:sz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</w:rPr>
        <w:t xml:space="preserve">», согласно постановлению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28.04.2025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3805</w:t>
      </w:r>
      <w:r>
        <w:rPr>
          <w:rFonts w:ascii="Times New Roman" w:hAnsi="Times New Roman"/>
          <w:sz w:val="26"/>
        </w:rPr>
        <w:t xml:space="preserve">-П «Об утверждении </w:t>
      </w:r>
      <w:r>
        <w:rPr>
          <w:rFonts w:ascii="Times New Roman" w:hAnsi="Times New Roman"/>
          <w:sz w:val="26"/>
        </w:rPr>
        <w:t>Порядка</w:t>
      </w:r>
      <w:r>
        <w:rPr>
          <w:rFonts w:ascii="Times New Roman" w:hAnsi="Times New Roman"/>
          <w:sz w:val="26"/>
        </w:rPr>
        <w:t xml:space="preserve"> определения объема и условий предоставления субсидии из бюджета города Магнитогорска садоводческим некоммерческим товариществам, расположенным на территории города, в целях возмещения затрат на инженерное обеспечение их территорий»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руководствуясь Уставом города Магнитогорска,</w:t>
      </w:r>
    </w:p>
    <w:p w14:paraId="10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 xml:space="preserve">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16.09.2021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10126-П «О составе Комиссии по отбору садоводческих некоммерческих товариществ на получение субсидии из бюджета города Магнитогорска в целях возмещения затрат на инженерное обеспечение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их территорий» (далее – постановление) изменение, приложение </w:t>
      </w:r>
      <w:r>
        <w:rPr>
          <w:rFonts w:ascii="Times New Roman" w:hAnsi="Times New Roman"/>
          <w:sz w:val="26"/>
        </w:rPr>
        <w:t>к постановлению изложить в новой редакции (приложение).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О.А.) разместить настоящее постановление</w:t>
      </w:r>
      <w:r>
        <w:br/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tabs>
          <w:tab w:leader="none" w:pos="3825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tabs>
          <w:tab w:leader="none" w:pos="3825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ectPr>
          <w:footerReference r:id="rId1" w:type="default"/>
          <w:pgSz w:h="16838" w:orient="portrait" w:w="11906"/>
          <w:pgMar w:bottom="1134" w:footer="709" w:gutter="0" w:header="709" w:left="1701" w:right="850" w:top="1134"/>
        </w:sectPr>
      </w:pPr>
    </w:p>
    <w:p w14:paraId="1D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E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F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0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14.08.2025 № 7093-П</w:t>
      </w:r>
    </w:p>
    <w:p w14:paraId="21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3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4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5000000">
      <w:pPr>
        <w:spacing w:after="0" w:line="240" w:lineRule="auto"/>
        <w:ind w:firstLine="481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16.09.2021 №10126-П</w:t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 w:right="45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 по </w:t>
      </w:r>
      <w:r>
        <w:rPr>
          <w:rFonts w:ascii="Times New Roman" w:hAnsi="Times New Roman"/>
          <w:sz w:val="28"/>
        </w:rPr>
        <w:t>отбору садоводческих некоммерческих</w:t>
      </w:r>
    </w:p>
    <w:p w14:paraId="2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товариществ на получение субсидии из бюджета города Магнитогорска в целях возмещения затрат на инженерное обеспечение их территорий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6379"/>
        <w:gridCol w:w="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Москалев М.В.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ind w:hanging="283" w:left="3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председатель комиссии, заместитель главы города – руководитель аппарата администрации города Магнитогорска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Халезин</w:t>
            </w:r>
            <w:r>
              <w:rPr>
                <w:rFonts w:ascii="Times New Roman" w:hAnsi="Times New Roman"/>
                <w:sz w:val="28"/>
              </w:rPr>
              <w:t xml:space="preserve"> В.Л.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ind w:hanging="283" w:left="3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заместитель председателя комиссии, глава администрации </w:t>
            </w:r>
            <w:r>
              <w:rPr>
                <w:rFonts w:ascii="Times New Roman" w:hAnsi="Times New Roman"/>
                <w:sz w:val="28"/>
              </w:rPr>
              <w:t>Правобережного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c>
          <w:tcPr>
            <w:tcW w:type="dxa" w:w="9508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Аникина О.А.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1000000">
            <w:pPr>
              <w:ind w:hanging="283" w:left="3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начальник службы внешних связей и молодежной политики администрации города Магнитогорска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Астафьев Д.П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ind w:hanging="319" w:left="3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директор МКУ «Управление капитального строительства»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Галеев</w:t>
            </w:r>
            <w:r>
              <w:rPr>
                <w:rFonts w:ascii="Times New Roman" w:hAnsi="Times New Roman"/>
                <w:sz w:val="28"/>
              </w:rPr>
              <w:t xml:space="preserve"> М.Ф.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ind w:hanging="319" w:left="3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Иванченко А.Ю.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ind w:hanging="319" w:left="3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секретарь комиссии, ведущий специалист отдела по развития и благоустройства администрации Правобережного района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rPr>
          <w:trHeight w:hRule="atLeast" w:val="700"/>
        </w:trP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Побережная Е.В.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9000000">
            <w:pPr>
              <w:ind w:hanging="283" w:left="3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начальник отдела бухгалтерского учета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отчетности администрации города Магнитогорска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Скарлыгина</w:t>
            </w:r>
            <w:r>
              <w:rPr>
                <w:rFonts w:ascii="Times New Roman" w:hAnsi="Times New Roman"/>
                <w:sz w:val="28"/>
              </w:rPr>
              <w:t xml:space="preserve"> Е.Г.</w:t>
            </w:r>
          </w:p>
          <w:p w14:paraId="3B000000">
            <w:pPr>
              <w:ind w:hanging="113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А.В.</w:t>
            </w:r>
          </w:p>
        </w:tc>
        <w:tc>
          <w:tcPr>
            <w:tcW w:type="dxa" w:w="63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глава администрации Ленинского района</w:t>
            </w:r>
          </w:p>
          <w:p w14:paraId="3D000000">
            <w:pPr>
              <w:ind w:hanging="283"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глава администрации Орджоникидзевского района</w:t>
            </w:r>
          </w:p>
        </w:tc>
        <w:tc>
          <w:tcPr>
            <w:tcW w:type="dxa" w:w="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</w:tbl>
    <w:p w14:paraId="3E000000">
      <w:pPr>
        <w:spacing w:after="0" w:line="240" w:lineRule="auto"/>
        <w:ind w:firstLine="5387" w:left="0"/>
        <w:outlineLvl w:val="0"/>
        <w:rPr>
          <w:rFonts w:ascii="Times New Roman" w:hAnsi="Times New Roman"/>
          <w:sz w:val="28"/>
        </w:rPr>
      </w:pPr>
    </w:p>
    <w:sectPr>
      <w:headerReference r:id="rId3" w:type="default"/>
      <w:footerReference r:id="rId4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z w:val="24"/>
      </w:rPr>
      <w:t>2190302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Вр-2190302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z w:val="24"/>
      </w:rPr>
      <w:t>2190302</w:t>
    </w:r>
  </w:p>
  <w:p w14:paraId="06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2025-08-15T04:50:01Z</dcterms:modified>
</cp:coreProperties>
</file>