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24.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6414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4818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right="4818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 </w:t>
      </w:r>
      <w:r>
        <w:rPr>
          <w:rFonts w:ascii="Times New Roman" w:hAnsi="Times New Roman"/>
          <w:sz w:val="28"/>
          <w:highlight w:val="white"/>
        </w:rPr>
        <w:t>внесении изменений в проект планировки территории, утвержденн</w:t>
      </w:r>
      <w:r>
        <w:rPr>
          <w:rFonts w:ascii="Times New Roman" w:hAnsi="Times New Roman"/>
          <w:sz w:val="28"/>
          <w:highlight w:val="white"/>
        </w:rPr>
        <w:t>ый</w:t>
      </w:r>
      <w:r>
        <w:rPr>
          <w:rFonts w:ascii="Times New Roman" w:hAnsi="Times New Roman"/>
          <w:sz w:val="28"/>
          <w:highlight w:val="white"/>
        </w:rPr>
        <w:t xml:space="preserve"> постановлением администрации города от </w:t>
      </w:r>
      <w:r>
        <w:rPr>
          <w:rFonts w:ascii="Times New Roman" w:hAnsi="Times New Roman"/>
          <w:sz w:val="28"/>
          <w:highlight w:val="white"/>
        </w:rPr>
        <w:t>13.03.2012</w:t>
      </w:r>
      <w:r>
        <w:rPr>
          <w:rFonts w:ascii="Times New Roman" w:hAnsi="Times New Roman"/>
          <w:sz w:val="28"/>
          <w:highlight w:val="white"/>
        </w:rPr>
        <w:t xml:space="preserve"> №</w:t>
      </w:r>
      <w:r>
        <w:rPr>
          <w:rFonts w:ascii="Times New Roman" w:hAnsi="Times New Roman"/>
          <w:sz w:val="28"/>
          <w:highlight w:val="white"/>
        </w:rPr>
        <w:t>3090</w:t>
      </w:r>
      <w:r>
        <w:rPr>
          <w:rFonts w:ascii="Times New Roman" w:hAnsi="Times New Roman"/>
          <w:sz w:val="28"/>
          <w:highlight w:val="white"/>
        </w:rPr>
        <w:t>-П, в районе шоссе Восточное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</w:t>
      </w:r>
      <w:r>
        <w:rPr>
          <w:rFonts w:ascii="Times New Roman" w:hAnsi="Times New Roman"/>
          <w:sz w:val="28"/>
        </w:rPr>
        <w:t>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</w:t>
      </w:r>
      <w:r>
        <w:rPr>
          <w:rFonts w:ascii="Times New Roman" w:hAnsi="Times New Roman"/>
          <w:sz w:val="28"/>
        </w:rPr>
        <w:t>,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</w:t>
      </w:r>
      <w:r>
        <w:rPr>
          <w:sz w:val="28"/>
        </w:rPr>
        <w:t>одготовить</w:t>
      </w:r>
      <w:r>
        <w:rPr>
          <w:sz w:val="28"/>
        </w:rPr>
        <w:t xml:space="preserve"> </w:t>
      </w:r>
      <w:r>
        <w:rPr>
          <w:sz w:val="28"/>
          <w:highlight w:val="white"/>
        </w:rPr>
        <w:t xml:space="preserve">документацию </w:t>
      </w:r>
      <w:r>
        <w:rPr>
          <w:sz w:val="28"/>
          <w:highlight w:val="white"/>
        </w:rPr>
        <w:t>о внесении изменений в проект планировки территории, утвержденный постановлением администрации города от 13.03.2012 №3090-П, в районе шоссе Восточное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color w:val="0D0D0D"/>
          <w:sz w:val="28"/>
        </w:rPr>
        <w:t xml:space="preserve">Управлению архитектуры и градостроительства администрации города </w:t>
      </w:r>
      <w:r>
        <w:rPr>
          <w:color w:val="0D0D0D"/>
          <w:sz w:val="28"/>
        </w:rPr>
        <w:t xml:space="preserve">Магнитогорска </w:t>
      </w:r>
      <w:r>
        <w:rPr>
          <w:color w:val="0D0D0D"/>
          <w:sz w:val="28"/>
        </w:rPr>
        <w:t>(</w:t>
      </w:r>
      <w:r>
        <w:rPr>
          <w:color w:val="0D0D0D"/>
          <w:sz w:val="28"/>
        </w:rPr>
        <w:t>Хуртин</w:t>
      </w:r>
      <w:r>
        <w:rPr>
          <w:color w:val="0D0D0D"/>
          <w:sz w:val="28"/>
        </w:rPr>
        <w:t xml:space="preserve"> К.С.</w:t>
      </w:r>
      <w:r>
        <w:rPr>
          <w:color w:val="0D0D0D"/>
          <w:sz w:val="28"/>
        </w:rPr>
        <w:t>)</w:t>
      </w:r>
      <w:r>
        <w:rPr>
          <w:sz w:val="28"/>
        </w:rPr>
        <w:t xml:space="preserve"> </w:t>
      </w:r>
      <w:r>
        <w:rPr>
          <w:color w:val="0D0D0D"/>
          <w:sz w:val="28"/>
        </w:rPr>
        <w:t xml:space="preserve">обеспечить проведение мероприятий с целью осуществления закупки по подготовке </w:t>
      </w:r>
      <w:r>
        <w:rPr>
          <w:sz w:val="28"/>
        </w:rPr>
        <w:t>документации по планировке территории</w:t>
      </w:r>
      <w:r>
        <w:rPr>
          <w:sz w:val="28"/>
        </w:rPr>
        <w:t xml:space="preserve">. 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color w:val="0D0D0D"/>
          <w:sz w:val="28"/>
        </w:rPr>
      </w:pPr>
      <w:r>
        <w:rPr>
          <w:sz w:val="28"/>
        </w:rPr>
        <w:t>Отделу контрактной службы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Черных А.С.</w:t>
      </w:r>
      <w:r>
        <w:rPr>
          <w:sz w:val="28"/>
        </w:rPr>
        <w:t>) на основании сведений, поданных управлением архитектуры и градостроительства</w:t>
      </w:r>
      <w:r>
        <w:rPr>
          <w:sz w:val="28"/>
        </w:rPr>
        <w:t xml:space="preserve"> администрации города Магнитогорска</w:t>
      </w:r>
      <w:r>
        <w:rPr>
          <w:sz w:val="28"/>
        </w:rPr>
        <w:t>, обеспечить своевремен</w:t>
      </w:r>
      <w:r>
        <w:rPr>
          <w:sz w:val="28"/>
        </w:rPr>
        <w:t>ное занесение информации в план-</w:t>
      </w:r>
      <w:r>
        <w:rPr>
          <w:sz w:val="28"/>
        </w:rPr>
        <w:t>график и согласование заявки.</w:t>
      </w:r>
    </w:p>
    <w:p w14:paraId="12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pacing w:val="-6"/>
          <w:sz w:val="28"/>
        </w:rPr>
        <w:t>Управлению муниципального заказа администрации города</w:t>
      </w:r>
      <w:r>
        <w:rPr>
          <w:spacing w:val="-6"/>
          <w:sz w:val="28"/>
        </w:rPr>
        <w:t xml:space="preserve"> Магнитогорска</w:t>
      </w:r>
      <w:r>
        <w:rPr>
          <w:spacing w:val="-6"/>
          <w:sz w:val="28"/>
        </w:rPr>
        <w:t xml:space="preserve"> (</w:t>
      </w:r>
      <w:r>
        <w:rPr>
          <w:spacing w:val="-6"/>
          <w:sz w:val="28"/>
        </w:rPr>
        <w:t>Симонова Т.Ф.</w:t>
      </w:r>
      <w:r>
        <w:rPr>
          <w:spacing w:val="-6"/>
          <w:sz w:val="28"/>
        </w:rPr>
        <w:t xml:space="preserve">) </w:t>
      </w:r>
      <w:r>
        <w:rPr>
          <w:sz w:val="28"/>
        </w:rPr>
        <w:t xml:space="preserve">разместить извещение об осуществлении закупки </w:t>
      </w:r>
      <w:r>
        <w:rPr>
          <w:color w:val="0D0D0D"/>
          <w:sz w:val="28"/>
        </w:rPr>
        <w:t xml:space="preserve">по </w:t>
      </w:r>
      <w:r>
        <w:rPr>
          <w:sz w:val="28"/>
          <w:highlight w:val="white"/>
        </w:rPr>
        <w:t xml:space="preserve">подготовке </w:t>
      </w:r>
      <w:r>
        <w:rPr>
          <w:sz w:val="28"/>
          <w:highlight w:val="white"/>
        </w:rPr>
        <w:t>документаци</w:t>
      </w:r>
      <w:r>
        <w:rPr>
          <w:sz w:val="28"/>
          <w:highlight w:val="white"/>
        </w:rPr>
        <w:t>и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 внесении изменений в проект </w:t>
      </w:r>
      <w:r>
        <w:rPr>
          <w:sz w:val="28"/>
          <w:highlight w:val="white"/>
        </w:rPr>
        <w:t>планировки территории, утвержденный постановлением администрации города от 13.03.2012 №3090-П, в районе шоссе Восточное</w:t>
      </w:r>
      <w:r>
        <w:rPr>
          <w:sz w:val="28"/>
        </w:rPr>
        <w:t xml:space="preserve"> </w:t>
      </w:r>
      <w:r>
        <w:rPr>
          <w:sz w:val="28"/>
        </w:rPr>
        <w:t>в единой информационной системе в установленном порядке.</w:t>
      </w:r>
    </w:p>
    <w:p w14:paraId="13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 xml:space="preserve">Магнитогорска </w:t>
      </w:r>
      <w:r>
        <w:rPr>
          <w:sz w:val="28"/>
        </w:rPr>
        <w:t>(</w:t>
      </w:r>
      <w:r>
        <w:rPr>
          <w:sz w:val="28"/>
        </w:rPr>
        <w:t>Аникина О.А.</w:t>
      </w:r>
      <w:r>
        <w:rPr>
          <w:sz w:val="28"/>
        </w:rPr>
        <w:t>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приложение на официальном сайте администрации города Магнитогорска в сети Интернет.</w:t>
      </w:r>
    </w:p>
    <w:p w14:paraId="16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</w:t>
      </w:r>
      <w:r>
        <w:rPr>
          <w:sz w:val="28"/>
        </w:rPr>
        <w:br/>
      </w:r>
      <w:r>
        <w:rPr>
          <w:sz w:val="28"/>
        </w:rPr>
        <w:t xml:space="preserve">на заместителя главы города </w:t>
      </w:r>
      <w:r>
        <w:rPr>
          <w:sz w:val="28"/>
        </w:rPr>
        <w:t xml:space="preserve">Магнитогорска </w:t>
      </w:r>
      <w:r>
        <w:rPr>
          <w:sz w:val="28"/>
        </w:rPr>
        <w:t>Хабибуллину Д.Х.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</w:t>
      </w:r>
    </w:p>
    <w:p w14:paraId="1B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главы города Магнитогорска                               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                       М.В. Москалев</w:t>
      </w:r>
    </w:p>
    <w:p w14:paraId="1C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7200" w:val="left"/>
          <w:tab w:leader="none" w:pos="7740" w:val="left"/>
        </w:tabs>
        <w:spacing w:after="0" w:line="240" w:lineRule="auto"/>
        <w:ind/>
        <w:jc w:val="both"/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Вр-2114518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4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4_ch"/>
    <w:link w:val="Style_9"/>
    <w:rPr>
      <w:rFonts w:ascii="Tahoma" w:hAnsi="Tahoma"/>
      <w:sz w:val="16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2025-07-25T05:18:18Z</dcterms:modified>
</cp:coreProperties>
</file>