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6220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right="45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 Магнитогорска от 16.10.2018 №12357-П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кадровыми изменениями, на основании Федерального закона от 06.10.2003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</w:rPr>
        <w:t>Российской Федерации», руководствуясь Уставом города Магнитогорска,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16.10.2018 №12357-П «О создании межведомственной рабочей группы при городской антинаркотической комиссии» (дал</w:t>
      </w:r>
      <w:r>
        <w:rPr>
          <w:rFonts w:ascii="Times New Roman" w:hAnsi="Times New Roman"/>
          <w:sz w:val="28"/>
        </w:rPr>
        <w:t>ее – постановление) изменение, приложение к постановлению изложить в новой редакции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2. </w:t>
      </w:r>
      <w:r>
        <w:rPr>
          <w:rFonts w:ascii="Times New Roman" w:hAnsi="Times New Roman"/>
          <w:spacing w:val="-2"/>
          <w:sz w:val="28"/>
        </w:rPr>
        <w:tab/>
      </w:r>
      <w:r>
        <w:rPr>
          <w:rFonts w:ascii="Times New Roman" w:hAnsi="Times New Roman"/>
          <w:spacing w:val="-2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3. </w:t>
      </w:r>
      <w:r>
        <w:rPr>
          <w:rFonts w:ascii="Times New Roman" w:hAnsi="Times New Roman"/>
          <w:spacing w:val="-2"/>
          <w:sz w:val="28"/>
        </w:rPr>
        <w:tab/>
      </w:r>
      <w:r>
        <w:rPr>
          <w:rFonts w:ascii="Times New Roman" w:hAnsi="Times New Roman"/>
          <w:spacing w:val="-2"/>
          <w:sz w:val="28"/>
        </w:rPr>
        <w:t>Службе внешних связей и молодежной политики администрации города Магнитогорска (Аникина О</w:t>
      </w:r>
      <w:r>
        <w:rPr>
          <w:rFonts w:ascii="Times New Roman" w:hAnsi="Times New Roman"/>
          <w:spacing w:val="-2"/>
          <w:sz w:val="28"/>
        </w:rPr>
        <w:t xml:space="preserve">.А.) разместить настоящее постановление </w:t>
      </w:r>
      <w:r>
        <w:br/>
      </w:r>
      <w:r>
        <w:rPr>
          <w:rFonts w:ascii="Times New Roman" w:hAnsi="Times New Roman"/>
          <w:spacing w:val="-2"/>
          <w:sz w:val="28"/>
        </w:rPr>
        <w:t>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С.Н. </w:t>
      </w:r>
      <w:r>
        <w:rPr>
          <w:rFonts w:ascii="Times New Roman" w:hAnsi="Times New Roman"/>
          <w:sz w:val="28"/>
        </w:rPr>
        <w:t>Бердников</w:t>
      </w:r>
      <w:r>
        <w:rPr>
          <w:rFonts w:ascii="Times New Roman" w:hAnsi="Times New Roman"/>
          <w:sz w:val="28"/>
        </w:rPr>
        <w:br/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ectPr>
          <w:headerReference r:id="rId6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5000000">
      <w:pPr>
        <w:spacing w:after="0" w:line="240" w:lineRule="auto"/>
        <w:ind w:firstLine="5245" w:left="0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6000000">
      <w:pPr>
        <w:spacing w:after="0" w:line="240" w:lineRule="auto"/>
        <w:ind w:firstLine="5244" w:left="0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7000000">
      <w:pPr>
        <w:spacing w:after="0" w:line="240" w:lineRule="auto"/>
        <w:ind w:firstLine="5244" w:left="0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8000000">
      <w:pPr>
        <w:spacing w:after="0" w:line="240" w:lineRule="auto"/>
        <w:ind w:hanging="424" w:left="5669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21.07.2025 № 6220-П</w:t>
      </w:r>
    </w:p>
    <w:p w14:paraId="29000000">
      <w:pPr>
        <w:spacing w:after="0" w:line="240" w:lineRule="auto"/>
        <w:ind w:firstLine="567" w:left="0" w:right="-17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5244" w:left="0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B000000">
      <w:pPr>
        <w:spacing w:after="0" w:line="240" w:lineRule="auto"/>
        <w:ind w:firstLine="5244" w:left="0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C000000">
      <w:pPr>
        <w:spacing w:after="0" w:line="240" w:lineRule="auto"/>
        <w:ind w:firstLine="5244" w:left="0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D000000">
      <w:pPr>
        <w:spacing w:after="0" w:line="240" w:lineRule="auto"/>
        <w:ind w:hanging="424" w:left="5669" w:right="-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 16.10.2018 №12357-П</w:t>
      </w:r>
    </w:p>
    <w:p w14:paraId="2E000000">
      <w:pPr>
        <w:spacing w:after="0" w:line="240" w:lineRule="auto"/>
        <w:ind w:right="-17"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right="-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30000000">
      <w:pPr>
        <w:spacing w:after="0" w:line="240" w:lineRule="auto"/>
        <w:ind w:firstLine="0" w:left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МЕЖВЕДОМСТВЕННОЙ РАБОЧЕЙ ГРУППЫ ПРИ ГОРОДСКОЙ АНТИНАРКОТИЧЕСКОЙ КОМИССИИ</w:t>
      </w:r>
    </w:p>
    <w:p w14:paraId="31000000">
      <w:pPr>
        <w:spacing w:after="0" w:line="240" w:lineRule="auto"/>
        <w:ind w:firstLine="0" w:left="85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096"/>
        <w:gridCol w:w="6211"/>
      </w:tblGrid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</w:t>
            </w:r>
          </w:p>
          <w:p w14:paraId="33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Олегович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рабочей группы, председатель Магнитогорского городского Собрания депутатов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Галеев</w:t>
            </w:r>
          </w:p>
          <w:p w14:paraId="36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Мурат </w:t>
            </w:r>
            <w:r>
              <w:rPr>
                <w:rFonts w:ascii="Times New Roman" w:hAnsi="Times New Roman"/>
                <w:sz w:val="28"/>
              </w:rPr>
              <w:t>Фаатович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>руководителя рабочей группы, 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Вульферт</w:t>
            </w:r>
          </w:p>
          <w:p w14:paraId="39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Владимирович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руководителя рабочей группы, начальник отдела по ко</w:t>
            </w:r>
            <w:r>
              <w:rPr>
                <w:rFonts w:ascii="Times New Roman" w:hAnsi="Times New Roman"/>
                <w:sz w:val="28"/>
              </w:rPr>
              <w:t>нтролю за оборотом наркотиков Управления Министерства внутренних дел России по городу Магнитогорску Челябинской области (по согласованию)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рабочей группы: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widowControl w:val="0"/>
              <w:spacing w:after="142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Аникина </w:t>
            </w:r>
          </w:p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Андреевна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начальника службы внешних связей и </w:t>
            </w:r>
            <w:r>
              <w:rPr>
                <w:rFonts w:ascii="Times New Roman" w:hAnsi="Times New Roman"/>
                <w:sz w:val="28"/>
              </w:rPr>
              <w:t>молодежной политики администрации города Магнитогорска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Бобриков</w:t>
            </w:r>
          </w:p>
          <w:p w14:paraId="41000000">
            <w:pPr>
              <w:widowControl w:val="0"/>
              <w:spacing w:after="142" w:line="240" w:lineRule="auto"/>
              <w:ind w:right="-2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 Александрович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исполнительный директор АНО «Центр социальной реабилитации и </w:t>
            </w:r>
            <w:r>
              <w:rPr>
                <w:rFonts w:ascii="Times New Roman" w:hAnsi="Times New Roman"/>
                <w:sz w:val="28"/>
              </w:rPr>
              <w:t>ресоциализации</w:t>
            </w:r>
            <w:r>
              <w:rPr>
                <w:rFonts w:ascii="Times New Roman" w:hAnsi="Times New Roman"/>
                <w:sz w:val="28"/>
              </w:rPr>
              <w:t xml:space="preserve"> молодежи «Гарант» (по согласованию)</w:t>
            </w:r>
          </w:p>
        </w:tc>
      </w:tr>
      <w:tr>
        <w:tc>
          <w:tcPr>
            <w:tcW w:type="dxa" w:w="3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Гофштейн</w:t>
            </w:r>
          </w:p>
          <w:p w14:paraId="44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Георгиевич</w:t>
            </w:r>
          </w:p>
        </w:tc>
        <w:tc>
          <w:tcPr>
            <w:tcW w:type="dxa" w:w="6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образовани</w:t>
            </w:r>
            <w:r>
              <w:rPr>
                <w:rFonts w:ascii="Times New Roman" w:hAnsi="Times New Roman"/>
                <w:sz w:val="28"/>
              </w:rPr>
              <w:t>я администрации города Магнитогорска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Ефименко</w:t>
            </w:r>
          </w:p>
          <w:p w14:paraId="47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Витальевна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widowControl w:val="0"/>
              <w:spacing w:after="142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главного врача ГБУЗ «Областной наркологический диспансер» (по согласованию)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Ишимов</w:t>
            </w:r>
          </w:p>
          <w:p w14:paraId="4A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Иванович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полиции по охране общественного порядка </w:t>
            </w:r>
            <w:r>
              <w:rPr>
                <w:rFonts w:ascii="Times New Roman" w:hAnsi="Times New Roman"/>
                <w:sz w:val="28"/>
              </w:rPr>
              <w:t>Управления Министерства внутренних дел России по городу Магнитогорску Челябинской области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910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Куликова</w:t>
            </w:r>
          </w:p>
          <w:p w14:paraId="4D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 Викторовна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правового управления администрации города Магнитогорска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Панферова</w:t>
            </w:r>
          </w:p>
          <w:p w14:paraId="50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Сергеевна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отдела по </w:t>
            </w:r>
            <w:r>
              <w:rPr>
                <w:rFonts w:ascii="Times New Roman" w:hAnsi="Times New Roman"/>
                <w:sz w:val="28"/>
              </w:rPr>
              <w:t>делам несовершеннолетних администрации города Магнитогорска</w:t>
            </w:r>
          </w:p>
        </w:tc>
      </w:tr>
      <w:tr>
        <w:trPr>
          <w:trHeight w:hRule="atLeast" w:val="1359"/>
        </w:trP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Симонова</w:t>
            </w:r>
          </w:p>
          <w:p w14:paraId="53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Николаевна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ГКУЗ «Центр по координации деятельности медицинских организаций Челябинской области»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Ульянова</w:t>
            </w:r>
          </w:p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Александровна</w:t>
            </w:r>
          </w:p>
          <w:p w14:paraId="57000000">
            <w:pPr>
              <w:widowControl w:val="0"/>
              <w:spacing w:after="142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</w:rPr>
              <w:t>рабочей группы, начальник отдела по делам несовершеннолетних администрации города Магнитогорска</w:t>
            </w:r>
          </w:p>
        </w:tc>
      </w:tr>
    </w:tbl>
    <w:p w14:paraId="59000000">
      <w:pPr>
        <w:spacing w:after="0" w:before="246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5A000000">
      <w:pPr>
        <w:spacing w:after="198" w:before="246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bookmarkStart w:id="1" w:name="_GoBack"/>
      <w:bookmarkEnd w:id="1"/>
    </w:p>
    <w:p w14:paraId="5B000000">
      <w:pPr>
        <w:spacing w:after="198" w:before="246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5C000000">
      <w:pPr>
        <w:rPr>
          <w:rFonts w:ascii="Times New Roman" w:hAnsi="Times New Roman"/>
          <w:sz w:val="28"/>
        </w:rPr>
      </w:pPr>
    </w:p>
    <w:p w14:paraId="5D000000">
      <w:pPr>
        <w:spacing w:after="0" w:before="269" w:line="240" w:lineRule="auto"/>
        <w:ind/>
        <w:jc w:val="both"/>
      </w:pPr>
      <w:r>
        <w:br/>
      </w:r>
      <w:r>
        <w:br/>
      </w:r>
    </w:p>
    <w:p w14:paraId="5E000000">
      <w:pPr>
        <w:spacing w:after="0" w:before="269" w:line="240" w:lineRule="auto"/>
        <w:ind/>
        <w:jc w:val="both"/>
      </w:pPr>
      <w:r>
        <w:br/>
      </w:r>
      <w:r>
        <w:br/>
      </w:r>
    </w:p>
    <w:p w14:paraId="5F000000">
      <w:pPr>
        <w:spacing w:after="0" w:before="269" w:line="240" w:lineRule="auto"/>
        <w:ind/>
        <w:jc w:val="both"/>
      </w:pPr>
      <w:r>
        <w:br/>
      </w:r>
      <w:r>
        <w:br/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5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Вр-2081985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Вр-2081985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2025-07-21T09:12:06Z</dcterms:modified>
</cp:coreProperties>
</file>