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1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1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16000000">
      <w:pPr>
        <w:rPr>
          <w:spacing w:val="-4"/>
          <w:sz w:val="28"/>
        </w:rPr>
      </w:pPr>
    </w:p>
    <w:p w14:paraId="17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0</w:t>
      </w:r>
      <w:r>
        <w:rPr>
          <w:spacing w:val="-4"/>
          <w:sz w:val="28"/>
        </w:rPr>
        <w:t>1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5718</w:t>
      </w:r>
      <w:r>
        <w:rPr>
          <w:spacing w:val="-4"/>
          <w:sz w:val="28"/>
        </w:rPr>
        <w:t>-П</w:t>
      </w:r>
    </w:p>
    <w:p w14:paraId="18000000">
      <w:pPr>
        <w:spacing w:after="0" w:line="240" w:lineRule="auto"/>
        <w:ind w:right="4960"/>
        <w:outlineLvl w:val="0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О проведении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мероприятий, приуроченных к празднованию «Дня города. Дня металлурга» </w:t>
      </w:r>
    </w:p>
    <w:p w14:paraId="19000000">
      <w:pPr>
        <w:spacing w:after="0" w:line="240" w:lineRule="auto"/>
        <w:ind w:right="4253"/>
        <w:jc w:val="both"/>
        <w:outlineLvl w:val="0"/>
        <w:rPr>
          <w:rFonts w:ascii="Times New Roman" w:hAnsi="Times New Roman"/>
          <w:sz w:val="28"/>
        </w:rPr>
      </w:pPr>
    </w:p>
    <w:p w14:paraId="1A000000">
      <w:p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организацией и проведением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мероприятий, приуроченных </w:t>
      </w:r>
      <w:r>
        <w:rPr>
          <w:rFonts w:ascii="Times New Roman" w:hAnsi="Times New Roman"/>
          <w:color w:themeColor="text1" w:val="000000"/>
          <w:sz w:val="28"/>
          <w:highlight w:val="white"/>
        </w:rPr>
        <w:br/>
      </w:r>
      <w:r>
        <w:rPr>
          <w:rFonts w:ascii="Times New Roman" w:hAnsi="Times New Roman"/>
          <w:color w:themeColor="text1" w:val="000000"/>
          <w:sz w:val="28"/>
          <w:highlight w:val="white"/>
        </w:rPr>
        <w:t>ко Дню города. Дню металлурга</w:t>
      </w:r>
      <w:r>
        <w:rPr>
          <w:rFonts w:ascii="Times New Roman" w:hAnsi="Times New Roman"/>
          <w:sz w:val="28"/>
        </w:rPr>
        <w:t xml:space="preserve">, в соответствии с Федеральным законом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06.10.2003 № 131-ФЗ «Об общих принципах организации местного самоуправления в Российской Федерации», руководствуясь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"garantF1://8601737.34"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Магнитогорска, 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D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bookmarkStart w:id="1" w:name="sub_1"/>
      <w:r>
        <w:rPr>
          <w:rFonts w:ascii="Times New Roman" w:hAnsi="Times New Roman"/>
          <w:sz w:val="28"/>
        </w:rPr>
        <w:t>Управлению культуры администрации города Магнитогорска (</w:t>
      </w:r>
      <w:r>
        <w:rPr>
          <w:rFonts w:ascii="Times New Roman" w:hAnsi="Times New Roman"/>
          <w:sz w:val="28"/>
        </w:rPr>
        <w:t>Чмеленко</w:t>
      </w:r>
      <w:r>
        <w:rPr>
          <w:rFonts w:ascii="Times New Roman" w:hAnsi="Times New Roman"/>
          <w:sz w:val="28"/>
        </w:rPr>
        <w:t xml:space="preserve"> Е.Ю.) совместно с ПАО «Магнитогорский металлургический комбинат» (Жлоба А.В.) организовать проведение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мероприятий, приуроченных к празднованию «Дня города. Дня металлурга» </w:t>
      </w:r>
      <w:r>
        <w:rPr>
          <w:rFonts w:ascii="Times New Roman" w:hAnsi="Times New Roman"/>
          <w:color w:themeColor="text1" w:val="000000"/>
          <w:sz w:val="28"/>
        </w:rPr>
        <w:t>(далее – праздничные мероприятия)</w:t>
      </w:r>
      <w:r>
        <w:rPr>
          <w:rFonts w:ascii="Times New Roman" w:hAnsi="Times New Roman"/>
          <w:sz w:val="28"/>
        </w:rPr>
        <w:t>:</w:t>
      </w:r>
      <w:bookmarkEnd w:id="1"/>
    </w:p>
    <w:p w14:paraId="1E000000">
      <w:pPr>
        <w:pStyle w:val="Style_3"/>
        <w:numPr>
          <w:ilvl w:val="1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17.07.2025 в УКРЦ «Арена Металлург», 18.07.2025 в УКРЦ «Арена Металлург» и на прилегающей к нему территории;</w:t>
      </w:r>
    </w:p>
    <w:p w14:paraId="1F000000">
      <w:pPr>
        <w:pStyle w:val="Style_3"/>
        <w:numPr>
          <w:ilvl w:val="1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19.07.2025 и 20.07.2025 в городском курорте «Притяжение». </w:t>
      </w:r>
    </w:p>
    <w:p w14:paraId="20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схемы дислокации праздничных мероприятий (приложения № 1, 2).</w:t>
      </w:r>
    </w:p>
    <w:p w14:paraId="21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план проведения праздничных мероприятий (приложения № 3, 4).</w:t>
      </w:r>
    </w:p>
    <w:p w14:paraId="22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Управлению культуры администрации города Магнитогорска (</w:t>
      </w:r>
      <w:r>
        <w:rPr>
          <w:rFonts w:ascii="Times New Roman" w:hAnsi="Times New Roman"/>
          <w:sz w:val="28"/>
        </w:rPr>
        <w:t>Чмеленко</w:t>
      </w:r>
      <w:r>
        <w:rPr>
          <w:rFonts w:ascii="Times New Roman" w:hAnsi="Times New Roman"/>
          <w:sz w:val="28"/>
        </w:rPr>
        <w:t xml:space="preserve"> Е.Ю.): </w:t>
      </w:r>
    </w:p>
    <w:p w14:paraId="23000000">
      <w:pPr>
        <w:pStyle w:val="Style_3"/>
        <w:numPr>
          <w:ilvl w:val="1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техническое обеспечение праздничных мероприятий на территории, прилегающей к УКРЦ «Арена Металлург»;</w:t>
      </w:r>
    </w:p>
    <w:p w14:paraId="24000000">
      <w:pPr>
        <w:pStyle w:val="Style_3"/>
        <w:numPr>
          <w:ilvl w:val="1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18.07.2025</w:t>
      </w:r>
      <w:r>
        <w:rPr>
          <w:rFonts w:ascii="Times New Roman" w:hAnsi="Times New Roman"/>
          <w:color w:themeColor="text1" w:val="000000"/>
          <w:sz w:val="28"/>
        </w:rPr>
        <w:t xml:space="preserve"> организовать проведение концертной программы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 xml:space="preserve">на </w:t>
      </w:r>
      <w:r>
        <w:rPr>
          <w:rFonts w:ascii="Times New Roman" w:hAnsi="Times New Roman"/>
          <w:sz w:val="28"/>
        </w:rPr>
        <w:t>территории, прилегающей к УКРЦ «Арена Металлург»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25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Рекомендовать ЧУ ПАО «ММК» «ДКМ им. С. Орджоникидзе» (Марченков В.А.) 17.07.2025 и 18.07.2025 организовать проведение концертной программы в УКРЦ «Арена Металлург».</w:t>
      </w:r>
    </w:p>
    <w:p w14:paraId="26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2" w:name="sub_5"/>
      <w:r>
        <w:rPr>
          <w:rFonts w:ascii="Times New Roman" w:hAnsi="Times New Roman"/>
          <w:sz w:val="28"/>
        </w:rPr>
        <w:t>МКУ «Управление капитального строительства» (Астафьев Д.П.) совместно с АО «МИС» (Ушаков В.А.):</w:t>
      </w:r>
      <w:bookmarkEnd w:id="2"/>
    </w:p>
    <w:p w14:paraId="27000000">
      <w:pPr>
        <w:pStyle w:val="Style_3"/>
        <w:numPr>
          <w:ilvl w:val="1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18.07.2025 с 12:00 до 23:00 часов обеспечить установку всего имеющегося металлического ограждения перед сценой, установленной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территории, прилегающей к УКРЦ «Арена Металлург»;</w:t>
      </w:r>
    </w:p>
    <w:p w14:paraId="28000000">
      <w:pPr>
        <w:pStyle w:val="Style_3"/>
        <w:numPr>
          <w:ilvl w:val="1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19.07.2025 с 12:00 до 23:00 часов выделить металлическое ограждение для установки перед сценой, размещенной на территории городского курорта «Притяжение»;</w:t>
      </w:r>
    </w:p>
    <w:p w14:paraId="29000000">
      <w:pPr>
        <w:pStyle w:val="Style_3"/>
        <w:numPr>
          <w:ilvl w:val="1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водой в количестве 20 м3 для усиления сценических конструкций;</w:t>
      </w:r>
    </w:p>
    <w:p w14:paraId="2A000000">
      <w:pPr>
        <w:pStyle w:val="Style_3"/>
        <w:numPr>
          <w:ilvl w:val="1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организовать установку и работу 13 биотуалетов на время проведения праздничных мероприятий </w:t>
      </w:r>
      <w:r>
        <w:rPr>
          <w:rFonts w:ascii="Times New Roman" w:hAnsi="Times New Roman"/>
          <w:color w:themeColor="text1" w:val="000000"/>
          <w:sz w:val="28"/>
        </w:rPr>
        <w:t xml:space="preserve">18.07.2025 с 12:00 часов </w:t>
      </w:r>
      <w:r>
        <w:rPr>
          <w:rFonts w:ascii="Times New Roman" w:hAnsi="Times New Roman"/>
          <w:sz w:val="28"/>
        </w:rPr>
        <w:t>до окончания праздничных мероприятий</w:t>
      </w:r>
      <w:r>
        <w:rPr>
          <w:rFonts w:ascii="Times New Roman" w:hAnsi="Times New Roman"/>
          <w:color w:themeColor="text1" w:val="000000"/>
          <w:sz w:val="28"/>
        </w:rPr>
        <w:t xml:space="preserve"> на территории, прилегающей к УКРЦ «Арена Металлург»;</w:t>
      </w:r>
    </w:p>
    <w:p w14:paraId="2B000000">
      <w:pPr>
        <w:pStyle w:val="Style_3"/>
        <w:numPr>
          <w:ilvl w:val="1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выделить 15 биотуалетов на время проведения праздничных мероприятий </w:t>
      </w:r>
      <w:r>
        <w:rPr>
          <w:rFonts w:ascii="Times New Roman" w:hAnsi="Times New Roman"/>
          <w:color w:themeColor="text1" w:val="000000"/>
          <w:sz w:val="28"/>
        </w:rPr>
        <w:t xml:space="preserve">19.07.2025 с 12:00 часов </w:t>
      </w:r>
      <w:r>
        <w:rPr>
          <w:rFonts w:ascii="Times New Roman" w:hAnsi="Times New Roman"/>
          <w:sz w:val="28"/>
        </w:rPr>
        <w:t>до окончания праздничных мероприятий</w:t>
      </w:r>
      <w:r>
        <w:rPr>
          <w:rFonts w:ascii="Times New Roman" w:hAnsi="Times New Roman"/>
          <w:color w:themeColor="text1" w:val="000000"/>
          <w:sz w:val="28"/>
        </w:rPr>
        <w:t xml:space="preserve"> 20.07.2025 на территории городского курорта «Притяжение»;</w:t>
      </w:r>
    </w:p>
    <w:p w14:paraId="2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организовать ночную уборку до начала праздничных мероприятий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после завершения праздничных мероприятий:</w:t>
      </w:r>
      <w:bookmarkStart w:id="3" w:name="_GoBack"/>
      <w:bookmarkEnd w:id="3"/>
    </w:p>
    <w:p w14:paraId="2D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18.07.2025 территории, прилегающей к УКРЦ «Арена Металлург»,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 xml:space="preserve">а также ул. Вознесенская, просп. Ленина на участке от ул. </w:t>
      </w:r>
      <w:r>
        <w:rPr>
          <w:rFonts w:ascii="Times New Roman" w:hAnsi="Times New Roman"/>
          <w:color w:themeColor="text1" w:val="000000"/>
          <w:sz w:val="28"/>
        </w:rPr>
        <w:t>Завенягина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до ул. Советской Армии;</w:t>
      </w:r>
    </w:p>
    <w:p w14:paraId="2E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19.07.2025 и 20.07.2025 территории парковки вдоль ул. Советская перед городским курортом «Притяжение»;</w:t>
      </w:r>
    </w:p>
    <w:p w14:paraId="2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обеспечить мусорными контейнерами и урнами места проведения праздничных мероприятий и пунктов пропуска, организовать сбор и вывоз мусора по завершении праздничных мероприятий 18.07.2025;</w:t>
      </w:r>
    </w:p>
    <w:p w14:paraId="3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осуществить 17.07.2025 покос травы на возвышенности между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ул. Вознесенская и береговой зоны реки Урал напротив УКРЦ «Арена Металлург» для запуска фейерверка.</w:t>
      </w:r>
    </w:p>
    <w:p w14:paraId="31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4" w:name="sub_6"/>
      <w:r>
        <w:rPr>
          <w:rFonts w:ascii="Times New Roman" w:hAnsi="Times New Roman"/>
          <w:sz w:val="28"/>
        </w:rPr>
        <w:t xml:space="preserve">Рекомендовать 2 ПСО ФПС ГПС ГУ МЧС России по Челябинской области (Лебедев Д.А.) организовать дежурство противопожарной охраны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подразделений МЧС:</w:t>
      </w:r>
    </w:p>
    <w:p w14:paraId="32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1) 18.07.2025 с 18:00 до 23:00 часов в УКРЦ «Арена Металлург»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и на территории, прилегающей к УКРЦ «Арена Металлург»;</w:t>
      </w:r>
    </w:p>
    <w:p w14:paraId="33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2) 19.07.2025 с 19:00 часов, 20.07.2025 с 16:00 часов </w:t>
      </w:r>
      <w:r>
        <w:rPr>
          <w:rFonts w:ascii="Times New Roman" w:hAnsi="Times New Roman"/>
          <w:sz w:val="28"/>
        </w:rPr>
        <w:t>до окончания праздничных мероприятий</w:t>
      </w:r>
      <w:r>
        <w:rPr>
          <w:rFonts w:ascii="Times New Roman" w:hAnsi="Times New Roman"/>
          <w:color w:themeColor="text1" w:val="000000"/>
          <w:sz w:val="28"/>
        </w:rPr>
        <w:t xml:space="preserve"> на территории городского курорта «Притяжение»</w:t>
      </w:r>
      <w:r>
        <w:rPr>
          <w:rFonts w:ascii="Times New Roman" w:hAnsi="Times New Roman"/>
          <w:sz w:val="28"/>
        </w:rPr>
        <w:t>.</w:t>
      </w:r>
    </w:p>
    <w:p w14:paraId="34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Рекомендовать </w:t>
      </w:r>
      <w:r>
        <w:rPr>
          <w:rFonts w:ascii="Times New Roman" w:hAnsi="Times New Roman"/>
          <w:sz w:val="28"/>
        </w:rPr>
        <w:t>ОНДиПР</w:t>
      </w:r>
      <w:r>
        <w:rPr>
          <w:rFonts w:ascii="Times New Roman" w:hAnsi="Times New Roman"/>
          <w:sz w:val="28"/>
        </w:rPr>
        <w:t xml:space="preserve"> по городу Магнитогорску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Верхнеуральскому району </w:t>
      </w:r>
      <w:r>
        <w:rPr>
          <w:rFonts w:ascii="Times New Roman" w:hAnsi="Times New Roman"/>
          <w:sz w:val="28"/>
        </w:rPr>
        <w:t>УНДиПР</w:t>
      </w:r>
      <w:r>
        <w:rPr>
          <w:rFonts w:ascii="Times New Roman" w:hAnsi="Times New Roman"/>
          <w:sz w:val="28"/>
        </w:rPr>
        <w:t xml:space="preserve"> Главного управления МЧС России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Челябинской области (Герасимов С.М.) провести профилактические осмотры на предмет соответствия требованиям пожарной безопасности сценических комплексов, а также мест запуска фейерверков и светового шоу «Костры Магнитки».</w:t>
      </w:r>
    </w:p>
    <w:p w14:paraId="35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Управлению гражданской защиты населения администрации города Магнитогорска (</w:t>
      </w:r>
      <w:r>
        <w:rPr>
          <w:rFonts w:ascii="Times New Roman" w:hAnsi="Times New Roman"/>
          <w:sz w:val="28"/>
        </w:rPr>
        <w:t>Жестовский</w:t>
      </w:r>
      <w:r>
        <w:rPr>
          <w:rFonts w:ascii="Times New Roman" w:hAnsi="Times New Roman"/>
          <w:sz w:val="28"/>
        </w:rPr>
        <w:t xml:space="preserve"> О.Б.) 18.07.2025 организовать участие спасателей (ГУ «ПСС» ЧО) в профилактических мероприятиях на воде.</w:t>
      </w:r>
    </w:p>
    <w:p w14:paraId="36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5" w:name="sub_8"/>
      <w:bookmarkEnd w:id="4"/>
      <w:r>
        <w:rPr>
          <w:rFonts w:ascii="Times New Roman" w:hAnsi="Times New Roman"/>
          <w:sz w:val="28"/>
        </w:rPr>
        <w:t>Рекомендовать АО «</w:t>
      </w:r>
      <w:r>
        <w:rPr>
          <w:rFonts w:ascii="Times New Roman" w:hAnsi="Times New Roman"/>
          <w:sz w:val="28"/>
        </w:rPr>
        <w:t>Горэлектросеть</w:t>
      </w:r>
      <w:r>
        <w:rPr>
          <w:rFonts w:ascii="Times New Roman" w:hAnsi="Times New Roman"/>
          <w:sz w:val="28"/>
        </w:rPr>
        <w:t>» (Кузьмин А.В.):</w:t>
      </w:r>
    </w:p>
    <w:p w14:paraId="37000000">
      <w:pPr>
        <w:pStyle w:val="Style_3"/>
        <w:numPr>
          <w:ilvl w:val="1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ревизию безопасности объектов электроснабжения;</w:t>
      </w:r>
    </w:p>
    <w:p w14:paraId="38000000">
      <w:pPr>
        <w:pStyle w:val="Style_3"/>
        <w:numPr>
          <w:ilvl w:val="1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обеспечить подключение и энергопитание требуемой мощности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местах установки торговых и сценических комплексов, </w:t>
      </w:r>
      <w:r>
        <w:rPr>
          <w:rFonts w:ascii="Times New Roman" w:hAnsi="Times New Roman"/>
          <w:sz w:val="28"/>
        </w:rPr>
        <w:t>звукоусилительной</w:t>
      </w:r>
      <w:r>
        <w:rPr>
          <w:rFonts w:ascii="Times New Roman" w:hAnsi="Times New Roman"/>
          <w:sz w:val="28"/>
        </w:rPr>
        <w:t xml:space="preserve"> аппаратуры;</w:t>
      </w:r>
    </w:p>
    <w:p w14:paraId="39000000">
      <w:pPr>
        <w:pStyle w:val="Style_3"/>
        <w:numPr>
          <w:ilvl w:val="1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обеспечить дежурство аварийной бригады за счет средств, предусмотренных на текущее содержание объектов электроснабжения </w:t>
      </w:r>
      <w:r>
        <w:rPr>
          <w:rFonts w:ascii="Times New Roman" w:hAnsi="Times New Roman"/>
          <w:color w:themeColor="text1" w:val="000000"/>
          <w:sz w:val="28"/>
        </w:rPr>
        <w:t xml:space="preserve">18.07.2025 с 09:00 до 23:00 часов </w:t>
      </w:r>
      <w:r>
        <w:rPr>
          <w:rFonts w:ascii="Times New Roman" w:hAnsi="Times New Roman"/>
          <w:sz w:val="28"/>
        </w:rPr>
        <w:t xml:space="preserve">на территории, </w:t>
      </w:r>
      <w:r>
        <w:rPr>
          <w:rFonts w:ascii="Times New Roman" w:hAnsi="Times New Roman"/>
          <w:color w:themeColor="text1" w:val="000000"/>
          <w:sz w:val="28"/>
        </w:rPr>
        <w:t>прилег</w:t>
      </w:r>
      <w:r>
        <w:rPr>
          <w:rFonts w:ascii="Times New Roman" w:hAnsi="Times New Roman"/>
          <w:color w:themeColor="text1" w:val="000000"/>
          <w:sz w:val="28"/>
        </w:rPr>
        <w:t xml:space="preserve">ающей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к УКРЦ «Арена Металлург».</w:t>
      </w:r>
    </w:p>
    <w:p w14:paraId="3A000000">
      <w:pPr>
        <w:pStyle w:val="Style_3"/>
        <w:numPr>
          <w:ilvl w:val="0"/>
          <w:numId w:val="1"/>
        </w:numPr>
        <w:tabs>
          <w:tab w:leader="none" w:pos="284" w:val="left"/>
          <w:tab w:leader="none" w:pos="567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Рекомендовать </w:t>
      </w:r>
      <w:r>
        <w:rPr>
          <w:rFonts w:ascii="Times New Roman" w:hAnsi="Times New Roman"/>
          <w:sz w:val="28"/>
          <w:highlight w:val="white"/>
        </w:rPr>
        <w:t xml:space="preserve">МАУК «Магнитогорское концертное объединение» (Синицких Р.А.) заключить договор с ГБУЗ «Станция скорой медицинской помощи г. Магнитогорск» на оказание услуг бригады «Скорой медицинской помощи» 18.07.2025 </w:t>
      </w:r>
      <w:r>
        <w:rPr>
          <w:rFonts w:ascii="Times New Roman" w:hAnsi="Times New Roman"/>
          <w:sz w:val="28"/>
        </w:rPr>
        <w:t xml:space="preserve">на время проведения праздничных мероприятий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территории, </w:t>
      </w:r>
      <w:r>
        <w:rPr>
          <w:rFonts w:ascii="Times New Roman" w:hAnsi="Times New Roman"/>
          <w:color w:themeColor="text1" w:val="000000"/>
          <w:sz w:val="28"/>
        </w:rPr>
        <w:t>прилегающей к УКРЦ «Арена Металлург»</w:t>
      </w:r>
      <w:r>
        <w:rPr>
          <w:rFonts w:ascii="Times New Roman" w:hAnsi="Times New Roman"/>
          <w:sz w:val="28"/>
        </w:rPr>
        <w:t>.</w:t>
      </w:r>
    </w:p>
    <w:p w14:paraId="3B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Рекомендовать Управлению Министерства внутренних дел России по городу Магнитогорску Челябинской области (Козицын К.Е.):</w:t>
      </w:r>
    </w:p>
    <w:p w14:paraId="3C000000">
      <w:pPr>
        <w:pStyle w:val="Style_3"/>
        <w:numPr>
          <w:ilvl w:val="1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законодательством Российской Федерации оказать содействие в обеспечении безопасности горожан и гостей города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общественного порядка на территории проведения праздничных мероприятий:</w:t>
      </w:r>
    </w:p>
    <w:p w14:paraId="3D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18.07.2025 с 17:00 часов </w:t>
      </w:r>
      <w:r>
        <w:rPr>
          <w:rFonts w:ascii="Times New Roman" w:hAnsi="Times New Roman"/>
          <w:sz w:val="28"/>
        </w:rPr>
        <w:t xml:space="preserve">до окончания праздничных мероприятий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территории, </w:t>
      </w:r>
      <w:r>
        <w:rPr>
          <w:rFonts w:ascii="Times New Roman" w:hAnsi="Times New Roman"/>
          <w:color w:themeColor="text1" w:val="000000"/>
          <w:sz w:val="28"/>
        </w:rPr>
        <w:t>прилегающей к УКРЦ «Арена Металлург»;</w:t>
      </w:r>
    </w:p>
    <w:p w14:paraId="3E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19.07.2025 с 18:00 до 23:00 часов и 20.07.2025 с 15:00 до 23:00 часов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на территории городского курорта «Притяжение»;</w:t>
      </w:r>
    </w:p>
    <w:p w14:paraId="3F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2) оказать содействие в безопасности дорожного движения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на территории проведения праздничных мероприятий.</w:t>
      </w:r>
      <w:bookmarkEnd w:id="5"/>
    </w:p>
    <w:p w14:paraId="40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Управлению транспорта и коммунального хозяйства администрации города Магнитогорска (Родионов Р.Н.):</w:t>
      </w:r>
    </w:p>
    <w:p w14:paraId="41000000">
      <w:pPr>
        <w:pStyle w:val="Style_3"/>
        <w:numPr>
          <w:ilvl w:val="1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18.07.2025 по 20.07.2025 обеспечить работу общественного транспорта и дополнительные маршруты по завершении праздничных мероприятий</w:t>
      </w:r>
      <w:bookmarkStart w:id="6" w:name="sub_13"/>
      <w:r>
        <w:rPr>
          <w:rFonts w:ascii="Times New Roman" w:hAnsi="Times New Roman"/>
          <w:sz w:val="28"/>
        </w:rPr>
        <w:t>;</w:t>
      </w:r>
    </w:p>
    <w:p w14:paraId="42000000">
      <w:pPr>
        <w:pStyle w:val="Style_3"/>
        <w:numPr>
          <w:ilvl w:val="1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подготовить проект постановления администрации города Магнитогорска о перекрытии движения:</w:t>
      </w:r>
    </w:p>
    <w:p w14:paraId="4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18.07.2025 на период проведения праздничных мероприятий,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просп. Ленина на участке от ул. </w:t>
      </w:r>
      <w:r>
        <w:rPr>
          <w:rFonts w:ascii="Times New Roman" w:hAnsi="Times New Roman"/>
          <w:sz w:val="28"/>
        </w:rPr>
        <w:t>Завенягина</w:t>
      </w:r>
      <w:r>
        <w:rPr>
          <w:rFonts w:ascii="Times New Roman" w:hAnsi="Times New Roman"/>
          <w:sz w:val="28"/>
        </w:rPr>
        <w:t xml:space="preserve"> до ул. Советской Армии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по ул. Вознесенская на участке от ул. </w:t>
      </w:r>
      <w:r>
        <w:rPr>
          <w:rFonts w:ascii="Times New Roman" w:hAnsi="Times New Roman"/>
          <w:sz w:val="28"/>
        </w:rPr>
        <w:t>Завенягина</w:t>
      </w:r>
      <w:r>
        <w:rPr>
          <w:rFonts w:ascii="Times New Roman" w:hAnsi="Times New Roman"/>
          <w:sz w:val="28"/>
        </w:rPr>
        <w:t xml:space="preserve"> до ул. Советской Армии; </w:t>
      </w:r>
    </w:p>
    <w:p w14:paraId="44000000">
      <w:pPr>
        <w:pStyle w:val="Style_4"/>
        <w:tabs>
          <w:tab w:leader="none" w:pos="1134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19.07.2025 о частичном перекрытии ул. Советская вдоль городского курорта «Притяжение»;</w:t>
      </w:r>
    </w:p>
    <w:p w14:paraId="45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18.07.2025 в связи с перекрытием движения по просп. Ленина изменить движения маршрутов общественного транспорта.</w:t>
      </w:r>
    </w:p>
    <w:p w14:paraId="4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Администрации Правобережного района города Магнитогорска (</w:t>
      </w:r>
      <w:r>
        <w:rPr>
          <w:rFonts w:ascii="Times New Roman" w:hAnsi="Times New Roman"/>
          <w:sz w:val="28"/>
        </w:rPr>
        <w:t>Халезин</w:t>
      </w:r>
      <w:r>
        <w:rPr>
          <w:rFonts w:ascii="Times New Roman" w:hAnsi="Times New Roman"/>
          <w:sz w:val="28"/>
        </w:rPr>
        <w:t xml:space="preserve"> В.Л.):</w:t>
      </w:r>
    </w:p>
    <w:p w14:paraId="47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уведомить субъектов предпринимательской деятельности, физических лиц, применяющих специальный налоговой режим «Налог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профессиональный доход», о возможности размещения торговых объектов, а также объектов общественного питания в условиях выездного </w:t>
      </w:r>
      <w:r>
        <w:rPr>
          <w:rFonts w:ascii="Times New Roman" w:hAnsi="Times New Roman"/>
          <w:sz w:val="28"/>
        </w:rPr>
        <w:t>обслуживания, в соответствии с требованиями, установленными нормативными правовыми актами, в том числе в сфере санитарно-эпидемиологического законодательства, противопожарной безопасности, защиты прав потребителей, актами Федеральной службы по надзору в сфере защиты прав потребителей и благополучия человека (</w:t>
      </w:r>
      <w:r>
        <w:rPr>
          <w:rFonts w:ascii="Times New Roman" w:hAnsi="Times New Roman"/>
          <w:sz w:val="28"/>
        </w:rPr>
        <w:t>Роспотребнадзор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территории, прилегающей к УКРЦ «Арена-Металлург», согласно схеме расположения объектов (приложение № 1), за исключением тиров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аттракционов; </w:t>
      </w:r>
    </w:p>
    <w:p w14:paraId="4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подготовить и направить в службу внешних связей и молодежной политики администрации города Магнитогорска (Аникина О.А.) информацию для размещения на официальном сайте администрации города Магнитогорска о запрете оказания услуг по катанию людей на животных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местах проведения праздничных мероприятий, об исключении продажи алкогольных и слабоалкогольных напитков, а также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прохладительных напитков в стеклянной и металлической таре во время проведения праздничных мероприятий, а также информацию об основных нормативно-правовых актов, регламентирующих деятельность организаций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предоставлению продуктов питания и напитков в местах проведения праздничных мероприятий, участникам выездной торговли.</w:t>
      </w:r>
    </w:p>
    <w:p w14:paraId="49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Рекомендовать Территориальному отделу Управления </w:t>
      </w:r>
      <w:r>
        <w:rPr>
          <w:rFonts w:ascii="Times New Roman" w:hAnsi="Times New Roman"/>
          <w:sz w:val="28"/>
        </w:rPr>
        <w:t>Роспотребнадзора</w:t>
      </w:r>
      <w:r>
        <w:rPr>
          <w:rFonts w:ascii="Times New Roman" w:hAnsi="Times New Roman"/>
          <w:sz w:val="28"/>
        </w:rPr>
        <w:t xml:space="preserve"> по Челябинской области в городе Магнитогорске, </w:t>
      </w:r>
      <w:r>
        <w:rPr>
          <w:rFonts w:ascii="Times New Roman" w:hAnsi="Times New Roman"/>
          <w:sz w:val="28"/>
        </w:rPr>
        <w:t>Агаповском</w:t>
      </w:r>
      <w:r>
        <w:rPr>
          <w:rFonts w:ascii="Times New Roman" w:hAnsi="Times New Roman"/>
          <w:sz w:val="28"/>
        </w:rPr>
        <w:t xml:space="preserve">, Кизильском, </w:t>
      </w:r>
      <w:r>
        <w:rPr>
          <w:rFonts w:ascii="Times New Roman" w:hAnsi="Times New Roman"/>
          <w:sz w:val="28"/>
        </w:rPr>
        <w:t>Нагайбакском</w:t>
      </w:r>
      <w:r>
        <w:rPr>
          <w:rFonts w:ascii="Times New Roman" w:hAnsi="Times New Roman"/>
          <w:sz w:val="28"/>
        </w:rPr>
        <w:t xml:space="preserve">, Верхнеуральском, </w:t>
      </w:r>
      <w:r>
        <w:rPr>
          <w:rFonts w:ascii="Times New Roman" w:hAnsi="Times New Roman"/>
          <w:sz w:val="28"/>
        </w:rPr>
        <w:t>Карталинском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Брединском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Варненском</w:t>
      </w:r>
      <w:r>
        <w:rPr>
          <w:rFonts w:ascii="Times New Roman" w:hAnsi="Times New Roman"/>
          <w:sz w:val="28"/>
        </w:rPr>
        <w:t xml:space="preserve"> районах (Булакова Л.М.) осуществлять консультирование по обращениям контролируемых лиц и их представителей (участников выездной торговли).</w:t>
      </w:r>
    </w:p>
    <w:p w14:paraId="4A000000">
      <w:pPr>
        <w:pStyle w:val="Style_3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Рекомендовать ПАО «Магнитогорский металлургический комбинат» (Жлоба А.В.):</w:t>
      </w:r>
    </w:p>
    <w:p w14:paraId="4B000000">
      <w:pPr>
        <w:pStyle w:val="Style_3"/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18.07.2025 организовать и провести световое шоу «Костры Магнитки» и фейерверк на возвышенности между ул. Вознесенская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береговой зоны реки Урал напротив УКРЦ «Арена Металлург»;</w:t>
      </w:r>
    </w:p>
    <w:p w14:paraId="4C000000">
      <w:pPr>
        <w:pStyle w:val="Style_3"/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19.07.2025 и 20.07.2025 организовать и провести концертную программу, фейерверк в городском курорте «Притяжение»;</w:t>
      </w:r>
    </w:p>
    <w:p w14:paraId="4D000000">
      <w:pPr>
        <w:pStyle w:val="Style_3"/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изготовить транспортные пропуска и </w:t>
      </w:r>
      <w:r>
        <w:rPr>
          <w:rFonts w:ascii="Times New Roman" w:hAnsi="Times New Roman"/>
          <w:sz w:val="28"/>
        </w:rPr>
        <w:t>бейджы</w:t>
      </w:r>
      <w:r>
        <w:rPr>
          <w:rFonts w:ascii="Times New Roman" w:hAnsi="Times New Roman"/>
          <w:sz w:val="28"/>
        </w:rPr>
        <w:t xml:space="preserve"> для праздничных мероприятий, проводимых в УКРЦ «Арена Металлург» и на прилегающей территории;</w:t>
      </w:r>
    </w:p>
    <w:p w14:paraId="4E000000">
      <w:pPr>
        <w:pStyle w:val="Style_3"/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дежурство бригады «Скорой медицинской помощи» 19.07.2025 и 20.07.2025 на время проведения праздничных мероприятий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территории городского курорта «Притяжение».</w:t>
      </w:r>
    </w:p>
    <w:p w14:paraId="4F000000">
      <w:pPr>
        <w:tabs>
          <w:tab w:leader="none" w:pos="71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(Аникина О.А.):</w:t>
      </w:r>
    </w:p>
    <w:p w14:paraId="50000000">
      <w:pPr>
        <w:pStyle w:val="Style_3"/>
        <w:numPr>
          <w:ilvl w:val="1"/>
          <w:numId w:val="3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совместно с ПАО «Магнитогорский металлургический комбинат» разработать символику и логотип праздничных мероприятий, изготовить праздничные афиши;</w:t>
      </w:r>
    </w:p>
    <w:p w14:paraId="51000000">
      <w:pPr>
        <w:pStyle w:val="Style_3"/>
        <w:numPr>
          <w:ilvl w:val="1"/>
          <w:numId w:val="3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разместить поздравительные баннеры на </w:t>
      </w:r>
      <w:r>
        <w:rPr>
          <w:rFonts w:ascii="Times New Roman" w:hAnsi="Times New Roman"/>
          <w:sz w:val="28"/>
        </w:rPr>
        <w:t>билбордах</w:t>
      </w:r>
      <w:r>
        <w:rPr>
          <w:rFonts w:ascii="Times New Roman" w:hAnsi="Times New Roman"/>
          <w:sz w:val="28"/>
        </w:rPr>
        <w:t xml:space="preserve"> города;</w:t>
      </w:r>
    </w:p>
    <w:p w14:paraId="52000000">
      <w:pPr>
        <w:pStyle w:val="Style_3"/>
        <w:numPr>
          <w:ilvl w:val="1"/>
          <w:numId w:val="3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осуществить информирование населения о праздничных мероприятиях;</w:t>
      </w:r>
    </w:p>
    <w:p w14:paraId="53000000">
      <w:pPr>
        <w:pStyle w:val="Style_3"/>
        <w:numPr>
          <w:ilvl w:val="1"/>
          <w:numId w:val="3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разместить настоящее постановление на официальном сайте администрации города Магнитогорска.</w:t>
      </w:r>
    </w:p>
    <w:p w14:paraId="5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исполнения настоящего постановления оставляю за собой.</w:t>
      </w:r>
    </w:p>
    <w:p w14:paraId="5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С.Н. Бердников</w:t>
      </w:r>
      <w:bookmarkEnd w:id="6"/>
    </w:p>
    <w:p w14:paraId="5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5000000">
      <w:pPr>
        <w:sectPr>
          <w:headerReference r:id="rId3" w:type="default"/>
          <w:footerReference r:id="rId4" w:type="first"/>
          <w:pgSz w:h="16838" w:orient="portrait" w:w="11906"/>
          <w:pgMar w:bottom="1134" w:footer="708" w:gutter="0" w:header="708" w:left="1701" w:right="850" w:top="1134"/>
          <w:titlePg/>
        </w:sectPr>
      </w:pPr>
    </w:p>
    <w:p w14:paraId="76000000">
      <w:pPr>
        <w:spacing w:after="0"/>
        <w:ind w:firstLine="1049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Приложение № 1</w:t>
      </w:r>
    </w:p>
    <w:p w14:paraId="77000000">
      <w:pPr>
        <w:pStyle w:val="Style_5"/>
        <w:spacing w:after="0" w:before="0" w:line="276" w:lineRule="auto"/>
        <w:ind w:firstLine="0" w:left="1049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постановлению администрации города Магнитогорска</w:t>
      </w:r>
    </w:p>
    <w:p w14:paraId="78000000">
      <w:pPr>
        <w:ind w:firstLine="0" w:left="1049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01.07.2025 № 5718-П</w:t>
      </w:r>
    </w:p>
    <w:p w14:paraId="79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Схема дислокации праздничных мероприятий на территории, прилегающей к УКРЦ «Арена Металлург»</w:t>
      </w:r>
    </w:p>
    <w:p w14:paraId="7A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18.07.2025</w:t>
      </w:r>
    </w:p>
    <w:p w14:paraId="7B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6476926" cy="4816352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1"/>
                    <a:srcRect b="8329" l="20262" r="2308" t="10250"/>
                    <a:stretch/>
                  </pic:blipFill>
                  <pic:spPr>
                    <a:xfrm flipH="false" flipV="false" rot="0">
                      <a:ext cx="6476926" cy="481635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C000000">
      <w:pPr>
        <w:sectPr>
          <w:headerReference r:id="rId6" w:type="default"/>
          <w:footerReference r:id="rId9" w:type="first"/>
          <w:pgSz w:h="11906" w:orient="landscape" w:w="16838"/>
          <w:pgMar w:bottom="851" w:footer="709" w:gutter="0" w:header="709" w:left="1134" w:right="1134" w:top="426"/>
          <w:titlePg/>
        </w:sectPr>
      </w:pPr>
    </w:p>
    <w:p w14:paraId="7D000000">
      <w:pPr>
        <w:spacing w:after="0"/>
        <w:ind w:firstLine="0" w:left="1049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2</w:t>
      </w:r>
    </w:p>
    <w:p w14:paraId="7E000000">
      <w:pPr>
        <w:spacing w:after="0"/>
        <w:ind w:firstLine="0" w:left="1049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 города Магнитогорска</w:t>
      </w:r>
    </w:p>
    <w:p w14:paraId="7F000000">
      <w:pPr>
        <w:spacing w:after="0" w:line="240" w:lineRule="auto"/>
        <w:ind w:firstLine="0" w:left="1049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01.07.2025 № 5718-П</w:t>
      </w:r>
    </w:p>
    <w:p w14:paraId="8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Схема дислокации праздничных мероприятий на территории, </w:t>
      </w:r>
    </w:p>
    <w:p w14:paraId="8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курорта «Притяжение»</w:t>
      </w:r>
    </w:p>
    <w:p w14:paraId="8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19.07.2025 и 20.07.2025</w:t>
      </w:r>
    </w:p>
    <w:p w14:paraId="83000000">
      <w:pPr>
        <w:ind/>
        <w:jc w:val="center"/>
      </w:pPr>
      <w:r>
        <w:drawing>
          <wp:inline>
            <wp:extent cx="7200014" cy="4071257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12"/>
                    <a:srcRect b="0" l="2212" r="2657" t="4293"/>
                    <a:stretch/>
                  </pic:blipFill>
                  <pic:spPr>
                    <a:xfrm flipH="false" flipV="false" rot="0">
                      <a:ext cx="7200014" cy="407125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84000000">
      <w:pPr>
        <w:ind/>
        <w:jc w:val="center"/>
      </w:pPr>
    </w:p>
    <w:p w14:paraId="85000000">
      <w:pPr>
        <w:sectPr>
          <w:headerReference r:id="rId7" w:type="default"/>
          <w:footerReference r:id="rId5" w:type="first"/>
          <w:pgSz w:h="11906" w:orient="landscape" w:w="16838"/>
          <w:pgMar w:bottom="851" w:footer="709" w:gutter="0" w:header="709" w:left="1134" w:right="1134" w:top="568"/>
          <w:titlePg/>
        </w:sectPr>
      </w:pPr>
    </w:p>
    <w:p w14:paraId="86000000">
      <w:pPr>
        <w:spacing w:after="0"/>
        <w:ind w:firstLine="0"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3</w:t>
      </w:r>
    </w:p>
    <w:p w14:paraId="87000000">
      <w:pPr>
        <w:spacing w:after="0"/>
        <w:ind w:firstLine="0"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 города Магнитогорска</w:t>
      </w:r>
    </w:p>
    <w:p w14:paraId="88000000">
      <w:pPr>
        <w:spacing w:after="0" w:line="240" w:lineRule="auto"/>
        <w:ind w:firstLine="0"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01.07.2025 № 5718-П</w:t>
      </w:r>
    </w:p>
    <w:p w14:paraId="89000000">
      <w:pPr>
        <w:spacing w:after="0"/>
        <w:ind w:firstLine="5103" w:left="0"/>
        <w:rPr>
          <w:rFonts w:ascii="Times New Roman" w:hAnsi="Times New Roman"/>
          <w:sz w:val="28"/>
        </w:rPr>
      </w:pPr>
    </w:p>
    <w:p w14:paraId="8A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проведения мероприятий </w:t>
      </w:r>
    </w:p>
    <w:p w14:paraId="8B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17.07.2025 – 18.07.2025</w:t>
      </w:r>
    </w:p>
    <w:tbl>
      <w:tblPr>
        <w:tblStyle w:val="Style_6"/>
        <w:tblW w:type="auto" w:w="0"/>
        <w:tblInd w:type="dxa" w:w="-57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2699"/>
        <w:gridCol w:w="7087"/>
      </w:tblGrid>
      <w:tr>
        <w:trPr>
          <w:trHeight w:hRule="atLeast" w:val="391"/>
        </w:trPr>
        <w:tc>
          <w:tcPr>
            <w:tcW w:type="dxa" w:w="9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2"/>
              <w:left w:type="dxa" w:w="102"/>
              <w:bottom w:type="dxa" w:w="72"/>
              <w:right w:type="dxa" w:w="102"/>
            </w:tcMar>
            <w:vAlign w:val="center"/>
          </w:tcPr>
          <w:p w14:paraId="8C000000">
            <w:pPr>
              <w:spacing w:after="0"/>
              <w:ind w:firstLine="0" w:left="33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17 июля</w:t>
            </w:r>
          </w:p>
        </w:tc>
      </w:tr>
      <w:tr>
        <w:trPr>
          <w:trHeight w:hRule="atLeast" w:val="391"/>
        </w:trPr>
        <w:tc>
          <w:tcPr>
            <w:tcW w:type="dxa" w:w="2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2"/>
              <w:left w:type="dxa" w:w="102"/>
              <w:bottom w:type="dxa" w:w="72"/>
              <w:right w:type="dxa" w:w="102"/>
            </w:tcMar>
            <w:vAlign w:val="center"/>
          </w:tcPr>
          <w:p w14:paraId="8D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18:00 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2"/>
              <w:left w:type="dxa" w:w="102"/>
              <w:bottom w:type="dxa" w:w="72"/>
              <w:right w:type="dxa" w:w="102"/>
            </w:tcMar>
            <w:vAlign w:val="center"/>
          </w:tcPr>
          <w:p w14:paraId="8E000000">
            <w:pPr>
              <w:spacing w:after="0"/>
              <w:ind w:firstLine="0" w:left="33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Праздничный концерт в УКРЦ «Арена Металлург» для ветеранов ММК и города</w:t>
            </w:r>
          </w:p>
        </w:tc>
      </w:tr>
      <w:tr>
        <w:trPr>
          <w:trHeight w:hRule="atLeast" w:val="391"/>
        </w:trPr>
        <w:tc>
          <w:tcPr>
            <w:tcW w:type="dxa" w:w="9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2"/>
              <w:left w:type="dxa" w:w="102"/>
              <w:bottom w:type="dxa" w:w="72"/>
              <w:right w:type="dxa" w:w="102"/>
            </w:tcMar>
            <w:vAlign w:val="center"/>
          </w:tcPr>
          <w:p w14:paraId="8F000000">
            <w:pPr>
              <w:spacing w:after="0"/>
              <w:ind w:firstLine="0" w:left="33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18 июля </w:t>
            </w:r>
          </w:p>
        </w:tc>
      </w:tr>
      <w:tr>
        <w:trPr>
          <w:trHeight w:hRule="atLeast" w:val="391"/>
        </w:trPr>
        <w:tc>
          <w:tcPr>
            <w:tcW w:type="dxa" w:w="2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2"/>
              <w:left w:type="dxa" w:w="102"/>
              <w:bottom w:type="dxa" w:w="72"/>
              <w:right w:type="dxa" w:w="102"/>
            </w:tcMar>
            <w:vAlign w:val="center"/>
          </w:tcPr>
          <w:p w14:paraId="90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18:00 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2"/>
              <w:left w:type="dxa" w:w="102"/>
              <w:bottom w:type="dxa" w:w="72"/>
              <w:right w:type="dxa" w:w="102"/>
            </w:tcMar>
            <w:vAlign w:val="center"/>
          </w:tcPr>
          <w:p w14:paraId="91000000">
            <w:pPr>
              <w:spacing w:after="0"/>
              <w:ind w:firstLine="0" w:left="33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Городской праздничный концерт на территории, прилегающей к УКРЦ «Арена Металлург» </w:t>
            </w:r>
          </w:p>
        </w:tc>
      </w:tr>
      <w:tr>
        <w:trPr>
          <w:trHeight w:hRule="atLeast" w:val="391"/>
        </w:trPr>
        <w:tc>
          <w:tcPr>
            <w:tcW w:type="dxa" w:w="2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2"/>
              <w:left w:type="dxa" w:w="102"/>
              <w:bottom w:type="dxa" w:w="72"/>
              <w:right w:type="dxa" w:w="102"/>
            </w:tcMar>
            <w:vAlign w:val="center"/>
          </w:tcPr>
          <w:p w14:paraId="92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20:00 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2"/>
              <w:left w:type="dxa" w:w="102"/>
              <w:bottom w:type="dxa" w:w="72"/>
              <w:right w:type="dxa" w:w="102"/>
            </w:tcMar>
            <w:vAlign w:val="center"/>
          </w:tcPr>
          <w:p w14:paraId="93000000">
            <w:pPr>
              <w:spacing w:after="0"/>
              <w:ind w:firstLine="0" w:left="33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Праздничный концерт в УКРЦ «Арена Металлург»</w:t>
            </w:r>
          </w:p>
        </w:tc>
      </w:tr>
      <w:tr>
        <w:trPr>
          <w:trHeight w:hRule="atLeast" w:val="391"/>
        </w:trPr>
        <w:tc>
          <w:tcPr>
            <w:tcW w:type="dxa" w:w="2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2"/>
              <w:left w:type="dxa" w:w="102"/>
              <w:bottom w:type="dxa" w:w="72"/>
              <w:right w:type="dxa" w:w="102"/>
            </w:tcMar>
            <w:vAlign w:val="center"/>
          </w:tcPr>
          <w:p w14:paraId="94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 окончанию концертной программы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2"/>
              <w:left w:type="dxa" w:w="102"/>
              <w:bottom w:type="dxa" w:w="72"/>
              <w:right w:type="dxa" w:w="102"/>
            </w:tcMar>
            <w:vAlign w:val="center"/>
          </w:tcPr>
          <w:p w14:paraId="95000000">
            <w:pPr>
              <w:spacing w:after="0"/>
              <w:ind w:firstLine="0" w:left="33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Световое шоу «Костры Магнитки»</w:t>
            </w:r>
          </w:p>
        </w:tc>
      </w:tr>
      <w:tr>
        <w:trPr>
          <w:trHeight w:hRule="atLeast" w:val="680"/>
        </w:trPr>
        <w:tc>
          <w:tcPr>
            <w:tcW w:type="dxa" w:w="2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2"/>
              <w:left w:type="dxa" w:w="102"/>
              <w:bottom w:type="dxa" w:w="72"/>
              <w:right w:type="dxa" w:w="102"/>
            </w:tcMar>
            <w:vAlign w:val="center"/>
          </w:tcPr>
          <w:p w14:paraId="96000000">
            <w:pPr>
              <w:spacing w:after="0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 окончанию светового шоу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2"/>
              <w:left w:type="dxa" w:w="102"/>
              <w:bottom w:type="dxa" w:w="72"/>
              <w:right w:type="dxa" w:w="102"/>
            </w:tcMar>
            <w:vAlign w:val="center"/>
          </w:tcPr>
          <w:p w14:paraId="97000000">
            <w:pPr>
              <w:spacing w:after="0"/>
              <w:ind w:firstLine="0" w:left="33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Фейерверк</w:t>
            </w:r>
          </w:p>
        </w:tc>
      </w:tr>
    </w:tbl>
    <w:p w14:paraId="98000000">
      <w:pPr>
        <w:sectPr>
          <w:headerReference r:id="rId2" w:type="default"/>
          <w:footerReference r:id="rId10" w:type="first"/>
          <w:pgSz w:h="16838" w:orient="portrait" w:w="11906"/>
          <w:pgMar w:bottom="1134" w:footer="709" w:gutter="0" w:header="709" w:left="1701" w:right="851" w:top="426"/>
          <w:titlePg/>
        </w:sectPr>
      </w:pPr>
    </w:p>
    <w:p w14:paraId="99000000">
      <w:pPr>
        <w:spacing w:after="0" w:before="240"/>
        <w:ind w:firstLine="708" w:left="212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4</w:t>
      </w:r>
    </w:p>
    <w:p w14:paraId="9A000000">
      <w:pPr>
        <w:spacing w:after="0"/>
        <w:ind w:firstLine="0"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 города Магнитогорска</w:t>
      </w:r>
    </w:p>
    <w:p w14:paraId="9B000000">
      <w:pPr>
        <w:ind w:firstLine="0"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01.07.2025 № 5718-П</w:t>
      </w:r>
    </w:p>
    <w:p w14:paraId="9C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проведения мероприятий в городском курорте «Притяжение»</w:t>
      </w:r>
    </w:p>
    <w:p w14:paraId="9D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19.07.2025 – 20.07.2025</w:t>
      </w:r>
    </w:p>
    <w:tbl>
      <w:tblPr>
        <w:tblStyle w:val="Style_6"/>
        <w:tblW w:type="auto" w:w="0"/>
        <w:tblInd w:type="dxa" w:w="-57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2699"/>
        <w:gridCol w:w="7087"/>
      </w:tblGrid>
      <w:tr>
        <w:trPr>
          <w:trHeight w:hRule="atLeast" w:val="365"/>
        </w:trPr>
        <w:tc>
          <w:tcPr>
            <w:tcW w:type="dxa" w:w="9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2"/>
              <w:left w:type="dxa" w:w="102"/>
              <w:bottom w:type="dxa" w:w="72"/>
              <w:right w:type="dxa" w:w="102"/>
            </w:tcMar>
            <w:vAlign w:val="center"/>
          </w:tcPr>
          <w:p w14:paraId="9E000000">
            <w:pPr>
              <w:spacing w:after="0" w:line="240" w:lineRule="auto"/>
              <w:ind w:firstLine="326" w:lef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 июля</w:t>
            </w:r>
          </w:p>
        </w:tc>
      </w:tr>
      <w:tr>
        <w:trPr>
          <w:trHeight w:hRule="atLeast" w:val="697"/>
        </w:trPr>
        <w:tc>
          <w:tcPr>
            <w:tcW w:type="dxa" w:w="2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2"/>
              <w:left w:type="dxa" w:w="102"/>
              <w:bottom w:type="dxa" w:w="72"/>
              <w:right w:type="dxa" w:w="102"/>
            </w:tcMar>
            <w:vAlign w:val="center"/>
          </w:tcPr>
          <w:p w14:paraId="9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19:00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2"/>
              <w:left w:type="dxa" w:w="102"/>
              <w:bottom w:type="dxa" w:w="72"/>
              <w:right w:type="dxa" w:w="102"/>
            </w:tcMar>
            <w:vAlign w:val="center"/>
          </w:tcPr>
          <w:p w14:paraId="A0000000">
            <w:pPr>
              <w:spacing w:after="0" w:line="240" w:lineRule="auto"/>
              <w:ind w:firstLine="0" w:left="33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Праздничная программа на площади народных гуляний, концерт Мари </w:t>
            </w:r>
            <w:r>
              <w:rPr>
                <w:rFonts w:ascii="Times New Roman" w:hAnsi="Times New Roman"/>
                <w:sz w:val="26"/>
              </w:rPr>
              <w:t>Краймбери</w:t>
            </w:r>
          </w:p>
        </w:tc>
      </w:tr>
      <w:tr>
        <w:trPr>
          <w:trHeight w:hRule="atLeast" w:val="687"/>
        </w:trPr>
        <w:tc>
          <w:tcPr>
            <w:tcW w:type="dxa" w:w="2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2"/>
              <w:left w:type="dxa" w:w="102"/>
              <w:bottom w:type="dxa" w:w="72"/>
              <w:right w:type="dxa" w:w="102"/>
            </w:tcMar>
            <w:vAlign w:val="center"/>
          </w:tcPr>
          <w:p w14:paraId="A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22:00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2"/>
              <w:left w:type="dxa" w:w="102"/>
              <w:bottom w:type="dxa" w:w="72"/>
              <w:right w:type="dxa" w:w="102"/>
            </w:tcMar>
            <w:vAlign w:val="center"/>
          </w:tcPr>
          <w:p w14:paraId="A2000000">
            <w:pPr>
              <w:spacing w:after="0" w:line="240" w:lineRule="auto"/>
              <w:ind w:firstLine="0" w:left="33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Фейерверк, ночное шоу фонтана «Стальное сердце Родины»</w:t>
            </w:r>
          </w:p>
        </w:tc>
      </w:tr>
      <w:tr>
        <w:trPr>
          <w:trHeight w:hRule="atLeast" w:val="489"/>
        </w:trPr>
        <w:tc>
          <w:tcPr>
            <w:tcW w:type="dxa" w:w="97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2"/>
              <w:left w:type="dxa" w:w="102"/>
              <w:bottom w:type="dxa" w:w="72"/>
              <w:right w:type="dxa" w:w="102"/>
            </w:tcMar>
            <w:vAlign w:val="center"/>
          </w:tcPr>
          <w:p w14:paraId="A3000000">
            <w:pPr>
              <w:spacing w:after="0" w:line="240" w:lineRule="auto"/>
              <w:ind w:firstLine="0" w:left="33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 июля</w:t>
            </w:r>
          </w:p>
        </w:tc>
      </w:tr>
      <w:tr>
        <w:trPr>
          <w:trHeight w:hRule="atLeast" w:val="467"/>
        </w:trPr>
        <w:tc>
          <w:tcPr>
            <w:tcW w:type="dxa" w:w="2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2"/>
              <w:left w:type="dxa" w:w="102"/>
              <w:bottom w:type="dxa" w:w="72"/>
              <w:right w:type="dxa" w:w="102"/>
            </w:tcMar>
            <w:vAlign w:val="center"/>
          </w:tcPr>
          <w:p w14:paraId="A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16:00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2"/>
              <w:left w:type="dxa" w:w="102"/>
              <w:bottom w:type="dxa" w:w="72"/>
              <w:right w:type="dxa" w:w="102"/>
            </w:tcMar>
            <w:vAlign w:val="center"/>
          </w:tcPr>
          <w:p w14:paraId="A5000000">
            <w:pPr>
              <w:spacing w:after="0" w:line="240" w:lineRule="auto"/>
              <w:ind w:firstLine="0" w:left="33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Фестиваль «</w:t>
            </w:r>
            <w:r>
              <w:rPr>
                <w:rFonts w:ascii="Times New Roman" w:hAnsi="Times New Roman"/>
                <w:sz w:val="26"/>
              </w:rPr>
              <w:t>АртПлатформа</w:t>
            </w:r>
            <w:r>
              <w:rPr>
                <w:rFonts w:ascii="Times New Roman" w:hAnsi="Times New Roman"/>
                <w:sz w:val="26"/>
              </w:rPr>
              <w:t>» в Амфитеатре</w:t>
            </w:r>
          </w:p>
        </w:tc>
      </w:tr>
      <w:tr>
        <w:trPr>
          <w:trHeight w:hRule="atLeast" w:val="419"/>
        </w:trPr>
        <w:tc>
          <w:tcPr>
            <w:tcW w:type="dxa" w:w="2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2"/>
              <w:left w:type="dxa" w:w="102"/>
              <w:bottom w:type="dxa" w:w="72"/>
              <w:right w:type="dxa" w:w="102"/>
            </w:tcMar>
            <w:vAlign w:val="center"/>
          </w:tcPr>
          <w:p w14:paraId="A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22:00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2"/>
              <w:left w:type="dxa" w:w="102"/>
              <w:bottom w:type="dxa" w:w="72"/>
              <w:right w:type="dxa" w:w="102"/>
            </w:tcMar>
            <w:vAlign w:val="center"/>
          </w:tcPr>
          <w:p w14:paraId="A7000000">
            <w:pPr>
              <w:spacing w:after="0" w:line="240" w:lineRule="auto"/>
              <w:ind w:firstLine="0" w:left="33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Ночное шоу фонтана «Стальное сердце Родины»</w:t>
            </w:r>
          </w:p>
        </w:tc>
      </w:tr>
    </w:tbl>
    <w:p w14:paraId="A8000000">
      <w:pPr>
        <w:rPr>
          <w:rFonts w:ascii="Times New Roman" w:hAnsi="Times New Roman"/>
          <w:sz w:val="28"/>
        </w:rPr>
      </w:pPr>
    </w:p>
    <w:sectPr>
      <w:headerReference r:id="rId1" w:type="default"/>
      <w:footerReference r:id="rId8" w:type="first"/>
      <w:pgSz w:h="16838" w:orient="portrait" w:w="11906"/>
      <w:pgMar w:bottom="1134" w:footer="709" w:gutter="0" w:header="709" w:left="1701" w:right="851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Вр-2065482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2"/>
      <w:ind/>
      <w:jc w:val="right"/>
      <w:rPr>
        <w:rFonts w:ascii="Times New Roman" w:hAnsi="Times New Roman"/>
      </w:rPr>
    </w:pPr>
    <w:r>
      <w:rPr>
        <w:rFonts w:ascii="Times New Roman" w:hAnsi="Times New Roman"/>
        <w:sz w:val="24"/>
      </w:rPr>
      <w:t>Вр-2065482</w: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2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Вр-2065482</w:t>
    </w:r>
  </w:p>
</w:ftr>
</file>

<file path=word/footer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5000000">
    <w:pPr>
      <w:pStyle w:val="Style_1"/>
      <w:ind/>
      <w:jc w:val="center"/>
      <w:rPr>
        <w:rFonts w:ascii="Times New Roman" w:hAnsi="Times New Roman"/>
        <w:sz w:val="28"/>
      </w:rPr>
    </w:pPr>
  </w:p>
  <w:p w14:paraId="06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B000000">
    <w:pPr>
      <w:pStyle w:val="Style_1"/>
      <w:ind/>
      <w:jc w:val="center"/>
      <w:rPr>
        <w:rFonts w:ascii="Times New Roman" w:hAnsi="Times New Roman"/>
        <w:sz w:val="28"/>
      </w:rPr>
    </w:pPr>
  </w:p>
  <w:p w14:paraId="0C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E000000">
    <w:pPr>
      <w:pStyle w:val="Style_1"/>
      <w:ind/>
      <w:jc w:val="center"/>
      <w:rPr>
        <w:rFonts w:ascii="Times New Roman" w:hAnsi="Times New Roman"/>
        <w:sz w:val="28"/>
      </w:rPr>
    </w:pPr>
  </w:p>
  <w:p w14:paraId="0F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5322"/>
      </w:pPr>
    </w:lvl>
    <w:lvl w:ilvl="1">
      <w:start w:val="1"/>
      <w:numFmt w:val="decimal"/>
      <w:lvlText w:val="%2)"/>
      <w:lvlJc w:val="left"/>
      <w:pPr>
        <w:ind w:hanging="360" w:left="4613"/>
      </w:pPr>
    </w:lvl>
    <w:lvl w:ilvl="2">
      <w:start w:val="1"/>
      <w:numFmt w:val="lowerRoman"/>
      <w:lvlText w:val="%3."/>
      <w:lvlJc w:val="right"/>
      <w:pPr>
        <w:ind w:hanging="180" w:left="2868"/>
      </w:pPr>
    </w:lvl>
    <w:lvl w:ilvl="3">
      <w:start w:val="1"/>
      <w:numFmt w:val="decimal"/>
      <w:lvlText w:val="%4."/>
      <w:lvlJc w:val="left"/>
      <w:pPr>
        <w:ind w:hanging="360" w:left="3588"/>
      </w:pPr>
    </w:lvl>
    <w:lvl w:ilvl="4">
      <w:start w:val="1"/>
      <w:numFmt w:val="lowerLetter"/>
      <w:lvlText w:val="%5."/>
      <w:lvlJc w:val="left"/>
      <w:pPr>
        <w:ind w:hanging="360" w:left="4308"/>
      </w:pPr>
    </w:lvl>
    <w:lvl w:ilvl="5">
      <w:start w:val="1"/>
      <w:numFmt w:val="lowerRoman"/>
      <w:lvlText w:val="%6."/>
      <w:lvlJc w:val="right"/>
      <w:pPr>
        <w:ind w:hanging="180" w:left="5028"/>
      </w:pPr>
    </w:lvl>
    <w:lvl w:ilvl="6">
      <w:start w:val="1"/>
      <w:numFmt w:val="decimal"/>
      <w:lvlText w:val="%7."/>
      <w:lvlJc w:val="left"/>
      <w:pPr>
        <w:ind w:hanging="360" w:left="5748"/>
      </w:pPr>
    </w:lvl>
    <w:lvl w:ilvl="7">
      <w:start w:val="1"/>
      <w:numFmt w:val="lowerLetter"/>
      <w:lvlText w:val="%8."/>
      <w:lvlJc w:val="left"/>
      <w:pPr>
        <w:ind w:hanging="360" w:left="6468"/>
      </w:pPr>
    </w:lvl>
    <w:lvl w:ilvl="8">
      <w:start w:val="1"/>
      <w:numFmt w:val="lowerRoman"/>
      <w:lvlText w:val="%9."/>
      <w:lvlJc w:val="right"/>
      <w:pPr>
        <w:ind w:hanging="180" w:left="7188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1287"/>
      </w:pPr>
    </w:lvl>
    <w:lvl w:ilvl="1">
      <w:start w:val="1"/>
      <w:numFmt w:val="lowerLetter"/>
      <w:lvlText w:val="%2."/>
      <w:lvlJc w:val="left"/>
      <w:pPr>
        <w:ind w:hanging="360" w:left="2007"/>
      </w:pPr>
    </w:lvl>
    <w:lvl w:ilvl="2">
      <w:start w:val="1"/>
      <w:numFmt w:val="lowerRoman"/>
      <w:lvlText w:val="%3."/>
      <w:lvlJc w:val="right"/>
      <w:pPr>
        <w:ind w:hanging="180" w:left="2727"/>
      </w:pPr>
    </w:lvl>
    <w:lvl w:ilvl="3">
      <w:start w:val="1"/>
      <w:numFmt w:val="decimal"/>
      <w:lvlText w:val="%4."/>
      <w:lvlJc w:val="left"/>
      <w:pPr>
        <w:ind w:hanging="360" w:left="3447"/>
      </w:pPr>
    </w:lvl>
    <w:lvl w:ilvl="4">
      <w:start w:val="1"/>
      <w:numFmt w:val="lowerLetter"/>
      <w:lvlText w:val="%5."/>
      <w:lvlJc w:val="left"/>
      <w:pPr>
        <w:ind w:hanging="360" w:left="4167"/>
      </w:pPr>
    </w:lvl>
    <w:lvl w:ilvl="5">
      <w:start w:val="1"/>
      <w:numFmt w:val="lowerRoman"/>
      <w:lvlText w:val="%6."/>
      <w:lvlJc w:val="right"/>
      <w:pPr>
        <w:ind w:hanging="180" w:left="4887"/>
      </w:pPr>
    </w:lvl>
    <w:lvl w:ilvl="6">
      <w:start w:val="1"/>
      <w:numFmt w:val="decimal"/>
      <w:lvlText w:val="%7."/>
      <w:lvlJc w:val="left"/>
      <w:pPr>
        <w:ind w:hanging="360" w:left="5607"/>
      </w:pPr>
    </w:lvl>
    <w:lvl w:ilvl="7">
      <w:start w:val="1"/>
      <w:numFmt w:val="lowerLetter"/>
      <w:lvlText w:val="%8."/>
      <w:lvlJc w:val="left"/>
      <w:pPr>
        <w:ind w:hanging="360" w:left="6327"/>
      </w:pPr>
    </w:lvl>
    <w:lvl w:ilvl="8">
      <w:start w:val="1"/>
      <w:numFmt w:val="lowerRoman"/>
      <w:lvlText w:val="%9."/>
      <w:lvlJc w:val="right"/>
      <w:pPr>
        <w:ind w:hanging="180" w:left="7047"/>
      </w:pPr>
    </w:lvl>
  </w:abstractNum>
  <w:abstractNum w:abstractNumId="2">
    <w:lvl w:ilvl="0">
      <w:start w:val="16"/>
      <w:numFmt w:val="decimal"/>
      <w:lvlText w:val="%1."/>
      <w:lvlJc w:val="left"/>
      <w:pPr>
        <w:ind w:hanging="360" w:left="1428"/>
      </w:pPr>
    </w:lvl>
    <w:lvl w:ilvl="1">
      <w:start w:val="1"/>
      <w:numFmt w:val="decimal"/>
      <w:lvlText w:val="%2)"/>
      <w:lvlJc w:val="left"/>
      <w:pPr>
        <w:ind w:hanging="360" w:left="4472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hanging="180" w:left="2868"/>
      </w:pPr>
    </w:lvl>
    <w:lvl w:ilvl="3">
      <w:start w:val="1"/>
      <w:numFmt w:val="decimal"/>
      <w:lvlText w:val="%4."/>
      <w:lvlJc w:val="left"/>
      <w:pPr>
        <w:ind w:hanging="360" w:left="3588"/>
      </w:pPr>
    </w:lvl>
    <w:lvl w:ilvl="4">
      <w:start w:val="1"/>
      <w:numFmt w:val="lowerLetter"/>
      <w:lvlText w:val="%5."/>
      <w:lvlJc w:val="left"/>
      <w:pPr>
        <w:ind w:hanging="360" w:left="4308"/>
      </w:pPr>
    </w:lvl>
    <w:lvl w:ilvl="5">
      <w:start w:val="1"/>
      <w:numFmt w:val="lowerRoman"/>
      <w:lvlText w:val="%6."/>
      <w:lvlJc w:val="right"/>
      <w:pPr>
        <w:ind w:hanging="180" w:left="5028"/>
      </w:pPr>
    </w:lvl>
    <w:lvl w:ilvl="6">
      <w:start w:val="1"/>
      <w:numFmt w:val="decimal"/>
      <w:lvlText w:val="%7."/>
      <w:lvlJc w:val="left"/>
      <w:pPr>
        <w:ind w:hanging="360" w:left="5748"/>
      </w:pPr>
    </w:lvl>
    <w:lvl w:ilvl="7">
      <w:start w:val="1"/>
      <w:numFmt w:val="lowerLetter"/>
      <w:lvlText w:val="%8."/>
      <w:lvlJc w:val="left"/>
      <w:pPr>
        <w:ind w:hanging="360" w:left="6468"/>
      </w:pPr>
    </w:lvl>
    <w:lvl w:ilvl="8">
      <w:start w:val="1"/>
      <w:numFmt w:val="lowerRoman"/>
      <w:lvlText w:val="%9."/>
      <w:lvlJc w:val="right"/>
      <w:pPr>
        <w:ind w:hanging="180" w:left="7188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4"/>
    <w:next w:val="Style_7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5" w:type="paragraph">
    <w:name w:val="heading 3"/>
    <w:basedOn w:val="Style_7"/>
    <w:next w:val="Style_7"/>
    <w:link w:val="Style_5_ch"/>
    <w:uiPriority w:val="9"/>
    <w:qFormat/>
    <w:pPr>
      <w:keepNext w:val="1"/>
      <w:spacing w:after="60" w:before="240" w:line="240" w:lineRule="auto"/>
      <w:ind/>
      <w:outlineLvl w:val="2"/>
    </w:pPr>
    <w:rPr>
      <w:rFonts w:ascii="Arial" w:hAnsi="Arial"/>
      <w:b w:val="1"/>
      <w:sz w:val="26"/>
    </w:rPr>
  </w:style>
  <w:style w:styleId="Style_5_ch" w:type="character">
    <w:name w:val="heading 3"/>
    <w:basedOn w:val="Style_7_ch"/>
    <w:link w:val="Style_5"/>
    <w:rPr>
      <w:rFonts w:ascii="Arial" w:hAnsi="Arial"/>
      <w:b w:val="1"/>
      <w:sz w:val="26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Balloon Text"/>
    <w:basedOn w:val="Style_7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7_ch"/>
    <w:link w:val="Style_15"/>
    <w:rPr>
      <w:rFonts w:ascii="Tahoma" w:hAnsi="Tahoma"/>
      <w:sz w:val="16"/>
    </w:rPr>
  </w:style>
  <w:style w:styleId="Style_16" w:type="paragraph">
    <w:name w:val="toc 3"/>
    <w:next w:val="Style_7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4" w:type="paragraph">
    <w:name w:val="HTML Preformatted"/>
    <w:basedOn w:val="Style_7"/>
    <w:link w:val="Style_4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4_ch" w:type="character">
    <w:name w:val="HTML Preformatted"/>
    <w:basedOn w:val="Style_7_ch"/>
    <w:link w:val="Style_4"/>
    <w:rPr>
      <w:rFonts w:ascii="Courier New" w:hAnsi="Courier New"/>
      <w:sz w:val="20"/>
    </w:rPr>
  </w:style>
  <w:style w:styleId="Style_3" w:type="paragraph">
    <w:name w:val="List Paragraph"/>
    <w:basedOn w:val="Style_7"/>
    <w:link w:val="Style_3_ch"/>
    <w:pPr>
      <w:ind w:firstLine="0" w:left="720"/>
      <w:contextualSpacing w:val="1"/>
    </w:pPr>
  </w:style>
  <w:style w:styleId="Style_3_ch" w:type="character">
    <w:name w:val="List Paragraph"/>
    <w:basedOn w:val="Style_7_ch"/>
    <w:link w:val="Style_3"/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heading 1"/>
    <w:next w:val="Style_7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7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7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" w:type="paragraph">
    <w:name w:val="footer"/>
    <w:basedOn w:val="Style_7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7_ch"/>
    <w:link w:val="Style_2"/>
  </w:style>
  <w:style w:styleId="Style_24" w:type="paragraph">
    <w:name w:val="toc 8"/>
    <w:next w:val="Style_7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toc 5"/>
    <w:next w:val="Style_7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7_ch"/>
    <w:link w:val="Style_1"/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Subtitle"/>
    <w:next w:val="Style_7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7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7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7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Table Grid"/>
    <w:basedOn w:val="Style_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webSettings.xml" Type="http://schemas.openxmlformats.org/officeDocument/2006/relationships/webSettings"/>
  <Relationship Id="rId7" Target="header7.xml" Type="http://schemas.openxmlformats.org/officeDocument/2006/relationships/header"/>
  <Relationship Id="rId6" Target="header6.xml" Type="http://schemas.openxmlformats.org/officeDocument/2006/relationships/header"/>
  <Relationship Id="rId14" Target="settings.xml" Type="http://schemas.openxmlformats.org/officeDocument/2006/relationships/settings"/>
  <Relationship Id="rId13" Target="fontTable.xml" Type="http://schemas.openxmlformats.org/officeDocument/2006/relationships/fontTable"/>
  <Relationship Id="rId18" Target="theme/theme1.xml" Type="http://schemas.openxmlformats.org/officeDocument/2006/relationships/them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media/2.jpeg" Type="http://schemas.openxmlformats.org/officeDocument/2006/relationships/image"/>
  <Relationship Id="rId10" Target="footer10.xml" Type="http://schemas.openxmlformats.org/officeDocument/2006/relationships/footer"/>
  <Relationship Id="rId19" Target="numbering.xml" Type="http://schemas.openxmlformats.org/officeDocument/2006/relationships/numbering"/>
  <Relationship Id="rId5" Target="footer5.xml" Type="http://schemas.openxmlformats.org/officeDocument/2006/relationships/footer"/>
  <Relationship Id="rId11" Target="media/1.jpeg" Type="http://schemas.openxmlformats.org/officeDocument/2006/relationships/image"/>
  <Relationship Id="rId8" Target="footer8.xml" Type="http://schemas.openxmlformats.org/officeDocument/2006/relationships/footer"/>
  <Relationship Id="rId16" Target="stylesWithEffects.xml" Type="http://schemas.microsoft.com/office/2007/relationships/stylesWithEffects"/>
  <Relationship Id="rId2" Target="header2.xml" Type="http://schemas.openxmlformats.org/officeDocument/2006/relationships/header"/>
  <Relationship Id="rId9" Target="footer9.xml" Type="http://schemas.openxmlformats.org/officeDocument/2006/relationships/footer"/>
  <Relationship Id="rId15" Target="styles.xml" Type="http://schemas.openxmlformats.org/officeDocument/2006/relationships/style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2025-07-02T06:22:31Z</dcterms:modified>
</cp:coreProperties>
</file>