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tabs>
          <w:tab w:leader="none" w:pos="2374" w:val="left"/>
        </w:tabs>
        <w:spacing w:after="0" w:line="240" w:lineRule="auto"/>
        <w:ind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Сообщение </w:t>
      </w:r>
    </w:p>
    <w:p w14:paraId="06000000">
      <w:pPr>
        <w:tabs>
          <w:tab w:leader="none" w:pos="2374" w:val="left"/>
        </w:tabs>
        <w:spacing w:after="0" w:line="240" w:lineRule="auto"/>
        <w:ind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 планируемом демонтаже нестационарного торгового объекта</w:t>
      </w:r>
    </w:p>
    <w:p w14:paraId="07000000">
      <w:pPr>
        <w:tabs>
          <w:tab w:leader="none" w:pos="2374" w:val="left"/>
        </w:tabs>
        <w:spacing w:after="0" w:line="240" w:lineRule="auto"/>
        <w:ind/>
        <w:jc w:val="center"/>
        <w:rPr>
          <w:rFonts w:ascii="Times New Roman" w:hAnsi="Times New Roman"/>
          <w:sz w:val="27"/>
        </w:rPr>
      </w:pPr>
    </w:p>
    <w:p w14:paraId="08000000">
      <w:pPr>
        <w:tabs>
          <w:tab w:leader="none" w:pos="689" w:val="left"/>
          <w:tab w:leader="none" w:pos="2374" w:val="left"/>
        </w:tabs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В связи с </w:t>
      </w:r>
      <w:r>
        <w:rPr>
          <w:rFonts w:ascii="Times New Roman" w:hAnsi="Times New Roman"/>
          <w:sz w:val="27"/>
        </w:rPr>
        <w:t xml:space="preserve">размещением </w:t>
      </w:r>
      <w:r>
        <w:rPr>
          <w:rFonts w:ascii="Times New Roman" w:hAnsi="Times New Roman"/>
          <w:sz w:val="27"/>
        </w:rPr>
        <w:t xml:space="preserve">нестационарного торгового объекта </w:t>
      </w:r>
      <w:r>
        <w:rPr>
          <w:rFonts w:ascii="Times New Roman" w:hAnsi="Times New Roman"/>
          <w:sz w:val="27"/>
        </w:rPr>
        <w:t>–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торгового павильона, площадью 40,0 кв.м, размерами </w:t>
      </w:r>
      <w:r>
        <w:rPr>
          <w:rFonts w:ascii="Times New Roman" w:hAnsi="Times New Roman"/>
          <w:sz w:val="26"/>
        </w:rPr>
        <w:t>8*5*3,2м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6"/>
          <w:u w:val="none"/>
        </w:rPr>
        <w:t>из</w:t>
      </w:r>
      <w:r>
        <w:rPr>
          <w:rFonts w:ascii="Times New Roman" w:hAnsi="Times New Roman"/>
          <w:sz w:val="26"/>
          <w:u w:val="none"/>
        </w:rPr>
        <w:t>готовленного из металлич</w:t>
      </w:r>
      <w:r>
        <w:rPr>
          <w:rFonts w:ascii="Times New Roman" w:hAnsi="Times New Roman"/>
          <w:spacing w:val="2"/>
          <w:sz w:val="26"/>
          <w:u w:val="none"/>
        </w:rPr>
        <w:t>еского каркаса, фасад обшит керамогранитом,металлопластиковые панорамные окна, двери алюминиевые – 2 шт., фриз-керамограни</w:t>
      </w:r>
      <w:r>
        <w:rPr>
          <w:rFonts w:ascii="Times New Roman" w:hAnsi="Times New Roman"/>
          <w:spacing w:val="2"/>
          <w:sz w:val="26"/>
          <w:u w:val="none"/>
        </w:rPr>
        <w:t>т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в </w:t>
      </w:r>
      <w:r>
        <w:rPr>
          <w:rFonts w:ascii="Times New Roman" w:hAnsi="Times New Roman"/>
          <w:sz w:val="27"/>
        </w:rPr>
        <w:t>отсутстви</w:t>
      </w:r>
      <w:r>
        <w:rPr>
          <w:rFonts w:ascii="Times New Roman" w:hAnsi="Times New Roman"/>
          <w:sz w:val="27"/>
        </w:rPr>
        <w:t xml:space="preserve">и </w:t>
      </w:r>
      <w:r>
        <w:rPr>
          <w:rFonts w:ascii="Times New Roman" w:hAnsi="Times New Roman"/>
          <w:sz w:val="27"/>
        </w:rPr>
        <w:t>договора</w:t>
      </w:r>
      <w:r>
        <w:rPr>
          <w:rFonts w:ascii="Times New Roman" w:hAnsi="Times New Roman"/>
          <w:sz w:val="27"/>
        </w:rPr>
        <w:t xml:space="preserve">, предоставляющего право на размещение нестационарного торгового объекта, </w:t>
      </w:r>
      <w:r>
        <w:rPr>
          <w:rFonts w:ascii="Times New Roman" w:hAnsi="Times New Roman"/>
          <w:sz w:val="27"/>
        </w:rPr>
        <w:t>а также размещенн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на основании договора, срок которого истек, либо действие которого было прекращено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 xml:space="preserve">расположенного по адресу: </w:t>
      </w:r>
      <w:r>
        <w:br/>
      </w:r>
      <w:r>
        <w:rPr>
          <w:rFonts w:ascii="Times New Roman" w:hAnsi="Times New Roman"/>
          <w:sz w:val="27"/>
        </w:rPr>
        <w:t xml:space="preserve">г. Магнитогорск, Орджоникидзевский район, </w:t>
      </w:r>
      <w:r>
        <w:rPr>
          <w:rFonts w:ascii="Times New Roman" w:hAnsi="Times New Roman"/>
          <w:sz w:val="27"/>
        </w:rPr>
        <w:t>пересечени</w:t>
      </w:r>
      <w:r>
        <w:rPr>
          <w:rFonts w:ascii="Times New Roman" w:hAnsi="Times New Roman"/>
          <w:sz w:val="27"/>
        </w:rPr>
        <w:t xml:space="preserve">е </w:t>
      </w:r>
      <w:r>
        <w:rPr>
          <w:rFonts w:ascii="Times New Roman" w:hAnsi="Times New Roman"/>
          <w:sz w:val="27"/>
        </w:rPr>
        <w:t>пр. Карла</w:t>
      </w:r>
      <w:r>
        <w:rPr>
          <w:rFonts w:ascii="Times New Roman" w:hAnsi="Times New Roman"/>
          <w:sz w:val="27"/>
        </w:rPr>
        <w:t xml:space="preserve"> Маркса </w:t>
      </w:r>
      <w:r>
        <w:br/>
      </w:r>
      <w:r>
        <w:rPr>
          <w:rFonts w:ascii="Times New Roman" w:hAnsi="Times New Roman"/>
          <w:sz w:val="27"/>
        </w:rPr>
        <w:t>и ул. Завенягина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>на земельном участке с кадастровым номером 74:33:0303001:8286</w:t>
      </w:r>
      <w:r>
        <w:rPr>
          <w:rFonts w:ascii="Times New Roman" w:hAnsi="Times New Roman"/>
          <w:sz w:val="27"/>
        </w:rPr>
        <w:t xml:space="preserve">, администрацией города Магнитогорска принято решение </w:t>
      </w:r>
      <w:r>
        <w:br/>
      </w:r>
      <w:r>
        <w:rPr>
          <w:rFonts w:ascii="Times New Roman" w:hAnsi="Times New Roman"/>
          <w:sz w:val="27"/>
        </w:rPr>
        <w:t>о его демонтаже.</w:t>
      </w:r>
    </w:p>
    <w:p w14:paraId="09000000">
      <w:pPr>
        <w:tabs>
          <w:tab w:leader="none" w:pos="689" w:val="left"/>
          <w:tab w:leader="none" w:pos="237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 xml:space="preserve">ладелец нестационарного торгового объекта </w:t>
      </w:r>
      <w:r>
        <w:rPr>
          <w:rFonts w:ascii="Times New Roman" w:hAnsi="Times New Roman"/>
          <w:sz w:val="27"/>
        </w:rPr>
        <w:t>в течение</w:t>
      </w:r>
      <w:r>
        <w:rPr>
          <w:rFonts w:ascii="Times New Roman" w:hAnsi="Times New Roman"/>
          <w:sz w:val="27"/>
        </w:rPr>
        <w:t xml:space="preserve"> 3 (Т</w:t>
      </w:r>
      <w:r>
        <w:rPr>
          <w:rFonts w:ascii="Times New Roman" w:hAnsi="Times New Roman"/>
          <w:sz w:val="27"/>
        </w:rPr>
        <w:t>рех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 xml:space="preserve"> рабочих дней с даты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размещения</w:t>
      </w:r>
      <w:r>
        <w:rPr>
          <w:rFonts w:ascii="Times New Roman" w:hAnsi="Times New Roman"/>
          <w:sz w:val="27"/>
        </w:rPr>
        <w:t xml:space="preserve"> настоящего</w:t>
      </w:r>
      <w:r>
        <w:rPr>
          <w:rFonts w:ascii="Times New Roman" w:hAnsi="Times New Roman"/>
          <w:sz w:val="27"/>
        </w:rPr>
        <w:t xml:space="preserve"> постановления</w:t>
      </w:r>
      <w:r>
        <w:rPr>
          <w:rFonts w:ascii="Times New Roman" w:hAnsi="Times New Roman"/>
          <w:sz w:val="27"/>
        </w:rPr>
        <w:t xml:space="preserve"> обязан самостоятельно произвести демонтаж </w:t>
      </w:r>
      <w:r>
        <w:rPr>
          <w:rFonts w:ascii="Times New Roman" w:hAnsi="Times New Roman"/>
          <w:sz w:val="27"/>
        </w:rPr>
        <w:t xml:space="preserve">нестационарного </w:t>
      </w:r>
      <w:r>
        <w:rPr>
          <w:rFonts w:ascii="Times New Roman" w:hAnsi="Times New Roman"/>
          <w:sz w:val="27"/>
        </w:rPr>
        <w:t xml:space="preserve">торгового </w:t>
      </w:r>
      <w:r>
        <w:rPr>
          <w:rFonts w:ascii="Times New Roman" w:hAnsi="Times New Roman"/>
          <w:sz w:val="27"/>
        </w:rPr>
        <w:t xml:space="preserve">объекта и привести место </w:t>
      </w:r>
      <w:r>
        <w:rPr>
          <w:rFonts w:ascii="Times New Roman" w:hAnsi="Times New Roman"/>
          <w:sz w:val="27"/>
        </w:rPr>
        <w:t xml:space="preserve">его размещения </w:t>
      </w:r>
      <w:r>
        <w:rPr>
          <w:rFonts w:ascii="Times New Roman" w:hAnsi="Times New Roman"/>
          <w:sz w:val="27"/>
        </w:rPr>
        <w:t xml:space="preserve">в первоначальное </w:t>
      </w:r>
      <w:r>
        <w:rPr>
          <w:rFonts w:ascii="Times New Roman" w:hAnsi="Times New Roman"/>
          <w:sz w:val="27"/>
        </w:rPr>
        <w:t>состояние.</w:t>
      </w:r>
    </w:p>
    <w:p w14:paraId="0A000000">
      <w:pPr>
        <w:tabs>
          <w:tab w:leader="none" w:pos="689" w:val="left"/>
          <w:tab w:leader="none" w:pos="237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случае неисполнения владельцем обязанности по демонтажу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нестационарного </w:t>
      </w:r>
      <w:r>
        <w:rPr>
          <w:rFonts w:ascii="Times New Roman" w:hAnsi="Times New Roman"/>
          <w:sz w:val="27"/>
        </w:rPr>
        <w:t xml:space="preserve">торгового </w:t>
      </w:r>
      <w:r>
        <w:rPr>
          <w:rFonts w:ascii="Times New Roman" w:hAnsi="Times New Roman"/>
          <w:sz w:val="27"/>
        </w:rPr>
        <w:t>объекта в установле</w:t>
      </w:r>
      <w:r>
        <w:rPr>
          <w:rFonts w:ascii="Times New Roman" w:hAnsi="Times New Roman"/>
          <w:sz w:val="27"/>
        </w:rPr>
        <w:t xml:space="preserve">нный срок, администрация города </w:t>
      </w:r>
      <w:r>
        <w:rPr>
          <w:rFonts w:ascii="Times New Roman" w:hAnsi="Times New Roman"/>
          <w:sz w:val="27"/>
        </w:rPr>
        <w:t xml:space="preserve">произведет демонтаж нестационарного </w:t>
      </w:r>
      <w:r>
        <w:rPr>
          <w:rFonts w:ascii="Times New Roman" w:hAnsi="Times New Roman"/>
          <w:sz w:val="27"/>
        </w:rPr>
        <w:t xml:space="preserve">торгового </w:t>
      </w:r>
      <w:r>
        <w:rPr>
          <w:rFonts w:ascii="Times New Roman" w:hAnsi="Times New Roman"/>
          <w:sz w:val="27"/>
        </w:rPr>
        <w:t xml:space="preserve">объекта </w:t>
      </w:r>
      <w:r>
        <w:br/>
      </w:r>
      <w:r>
        <w:rPr>
          <w:rFonts w:ascii="Times New Roman" w:hAnsi="Times New Roman"/>
          <w:sz w:val="27"/>
        </w:rPr>
        <w:t xml:space="preserve">с последующим </w:t>
      </w:r>
      <w:r>
        <w:rPr>
          <w:rFonts w:ascii="Times New Roman" w:hAnsi="Times New Roman"/>
          <w:sz w:val="27"/>
        </w:rPr>
        <w:t xml:space="preserve">возмещением расходов, связанных с демонтажем, транспортировкой и </w:t>
      </w:r>
      <w:r>
        <w:rPr>
          <w:rFonts w:ascii="Times New Roman" w:hAnsi="Times New Roman"/>
          <w:sz w:val="27"/>
        </w:rPr>
        <w:t xml:space="preserve">хранением указанного имущества, а также расходов </w:t>
      </w:r>
      <w:r>
        <w:br/>
      </w:r>
      <w:r>
        <w:rPr>
          <w:rFonts w:ascii="Times New Roman" w:hAnsi="Times New Roman"/>
          <w:sz w:val="27"/>
        </w:rPr>
        <w:t xml:space="preserve">по приведению места </w:t>
      </w:r>
      <w:r>
        <w:rPr>
          <w:rFonts w:ascii="Times New Roman" w:hAnsi="Times New Roman"/>
          <w:sz w:val="27"/>
        </w:rPr>
        <w:t xml:space="preserve">размещения, демонтированного нестационарного объекта в первоначальное </w:t>
      </w:r>
      <w:r>
        <w:rPr>
          <w:rFonts w:ascii="Times New Roman" w:hAnsi="Times New Roman"/>
          <w:sz w:val="27"/>
        </w:rPr>
        <w:t>состояние,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с владельца нестационарного </w:t>
      </w:r>
      <w:r>
        <w:rPr>
          <w:rFonts w:ascii="Times New Roman" w:hAnsi="Times New Roman"/>
          <w:sz w:val="27"/>
        </w:rPr>
        <w:t xml:space="preserve">торгового </w:t>
      </w:r>
      <w:r>
        <w:rPr>
          <w:rFonts w:ascii="Times New Roman" w:hAnsi="Times New Roman"/>
          <w:sz w:val="27"/>
        </w:rPr>
        <w:t>объекта.</w:t>
      </w:r>
    </w:p>
    <w:p w14:paraId="0B000000">
      <w:pPr>
        <w:tabs>
          <w:tab w:leader="none" w:pos="689" w:val="left"/>
          <w:tab w:leader="none" w:pos="237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Демонтированный нестационарный </w:t>
      </w:r>
      <w:r>
        <w:rPr>
          <w:rFonts w:ascii="Times New Roman" w:hAnsi="Times New Roman"/>
          <w:sz w:val="27"/>
        </w:rPr>
        <w:t xml:space="preserve">торговый объект и находящееся в нем на </w:t>
      </w:r>
      <w:r>
        <w:rPr>
          <w:rFonts w:ascii="Times New Roman" w:hAnsi="Times New Roman"/>
          <w:sz w:val="27"/>
        </w:rPr>
        <w:t>момент демонтажа имущество подлежит возврату его собственнику после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письменного обращения в администрацию </w:t>
      </w:r>
      <w:r>
        <w:rPr>
          <w:rFonts w:ascii="Times New Roman" w:hAnsi="Times New Roman"/>
          <w:sz w:val="27"/>
        </w:rPr>
        <w:t>Орджоникидзев</w:t>
      </w:r>
      <w:r>
        <w:rPr>
          <w:rFonts w:ascii="Times New Roman" w:hAnsi="Times New Roman"/>
          <w:sz w:val="27"/>
        </w:rPr>
        <w:t xml:space="preserve">ского района города Магнитогорска </w:t>
      </w:r>
      <w:r>
        <w:rPr>
          <w:rFonts w:ascii="Times New Roman" w:hAnsi="Times New Roman"/>
          <w:sz w:val="27"/>
        </w:rPr>
        <w:t>(</w:t>
      </w:r>
      <w:r>
        <w:rPr>
          <w:rFonts w:ascii="Times New Roman" w:hAnsi="Times New Roman"/>
          <w:sz w:val="27"/>
        </w:rPr>
        <w:t>Степанова А.В</w:t>
      </w:r>
      <w:r>
        <w:rPr>
          <w:rFonts w:ascii="Times New Roman" w:hAnsi="Times New Roman"/>
          <w:sz w:val="27"/>
        </w:rPr>
        <w:t xml:space="preserve">.) и предъявления документов, свидетельствующих о правах </w:t>
      </w:r>
      <w:r>
        <w:rPr>
          <w:rFonts w:ascii="Times New Roman" w:hAnsi="Times New Roman"/>
          <w:sz w:val="27"/>
        </w:rPr>
        <w:t xml:space="preserve">на соответствующее имущество, а также после возмещения им всех </w:t>
      </w:r>
      <w:r>
        <w:rPr>
          <w:rFonts w:ascii="Times New Roman" w:hAnsi="Times New Roman"/>
          <w:sz w:val="27"/>
        </w:rPr>
        <w:t xml:space="preserve">расходов, связанных с демонтажем, транспортировкой </w:t>
      </w:r>
      <w:r>
        <w:br/>
      </w:r>
      <w:r>
        <w:rPr>
          <w:rFonts w:ascii="Times New Roman" w:hAnsi="Times New Roman"/>
          <w:sz w:val="27"/>
        </w:rPr>
        <w:t xml:space="preserve">и хранением </w:t>
      </w:r>
      <w:r>
        <w:rPr>
          <w:rFonts w:ascii="Times New Roman" w:hAnsi="Times New Roman"/>
          <w:sz w:val="27"/>
        </w:rPr>
        <w:t xml:space="preserve">указанного имущества, а также расходов по приведению места размещения </w:t>
      </w:r>
      <w:r>
        <w:rPr>
          <w:rFonts w:ascii="Times New Roman" w:hAnsi="Times New Roman"/>
          <w:sz w:val="27"/>
        </w:rPr>
        <w:t>демонтированного нестационарного объекта в первоначальное состояние.</w:t>
      </w:r>
      <w:r>
        <w:rPr>
          <w:rFonts w:ascii="Times New Roman" w:hAnsi="Times New Roman"/>
          <w:sz w:val="27"/>
        </w:rPr>
        <w:t xml:space="preserve"> </w:t>
      </w:r>
    </w:p>
    <w:p w14:paraId="0C000000">
      <w:pPr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Вр-2153126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2025-06-30T04:48:12Z</dcterms:modified>
</cp:coreProperties>
</file>