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25.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5458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firstLine="0" w:left="0" w:right="3688"/>
        <w:jc w:val="lef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0" w:left="0" w:right="368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окументаци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 23.04.2020 №4449-П, и проект межевания территории города Магнитогорска, утвержденный постановлением администрации города от 23.06.2022 №6230-П, в границах 150 микрорайона</w:t>
      </w:r>
    </w:p>
    <w:p w14:paraId="0C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03.02</w:t>
      </w:r>
      <w:r>
        <w:rPr>
          <w:rFonts w:ascii="Times New Roman" w:hAnsi="Times New Roman"/>
          <w:sz w:val="28"/>
        </w:rPr>
        <w:t>.2025 №</w:t>
      </w:r>
      <w:r>
        <w:rPr>
          <w:rFonts w:ascii="Times New Roman" w:hAnsi="Times New Roman"/>
          <w:sz w:val="28"/>
        </w:rPr>
        <w:t>944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 xml:space="preserve">от 23.04.2020 №4449-П, и проект межевания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23.06.2022 №6230-П, в границах 150 микрорайона</w:t>
      </w:r>
      <w:r>
        <w:rPr>
          <w:rFonts w:ascii="Times New Roman" w:hAnsi="Times New Roman"/>
          <w:sz w:val="28"/>
        </w:rPr>
        <w:t xml:space="preserve">», опубликованным </w:t>
      </w:r>
      <w: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06.02</w:t>
      </w:r>
      <w:r>
        <w:rPr>
          <w:rFonts w:ascii="Times New Roman" w:hAnsi="Times New Roman"/>
          <w:sz w:val="28"/>
        </w:rPr>
        <w:t>.2025 №</w:t>
      </w: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 xml:space="preserve">от 23.04.2020 №4449-П, и проект межевания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23.06.2022 №6230-П, в границах 150 микрорайона</w:t>
      </w:r>
      <w:r>
        <w:rPr>
          <w:rFonts w:ascii="Times New Roman" w:hAnsi="Times New Roman"/>
          <w:sz w:val="28"/>
        </w:rPr>
        <w:t xml:space="preserve">, опубликованным </w:t>
      </w:r>
      <w:r>
        <w:br/>
      </w:r>
      <w:r>
        <w:rPr>
          <w:rFonts w:ascii="Times New Roman" w:hAnsi="Times New Roman"/>
          <w:sz w:val="28"/>
        </w:rPr>
        <w:t xml:space="preserve">в газете «Магнитогорский рабочий» от </w:t>
      </w:r>
      <w:r>
        <w:rPr>
          <w:rFonts w:ascii="Times New Roman" w:hAnsi="Times New Roman"/>
          <w:sz w:val="28"/>
        </w:rPr>
        <w:t>07.05.2025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51</w:t>
      </w:r>
      <w:r>
        <w:rPr>
          <w:rFonts w:ascii="Times New Roman" w:hAnsi="Times New Roman"/>
          <w:sz w:val="28"/>
        </w:rPr>
        <w:t xml:space="preserve">, с учетом протокола общественных обсуждений от </w:t>
      </w:r>
      <w:r>
        <w:rPr>
          <w:rFonts w:ascii="Times New Roman" w:hAnsi="Times New Roman"/>
          <w:sz w:val="28"/>
        </w:rPr>
        <w:t>06.06.2025</w:t>
      </w:r>
      <w:r>
        <w:rPr>
          <w:rFonts w:ascii="Times New Roman" w:hAnsi="Times New Roman"/>
          <w:sz w:val="28"/>
        </w:rPr>
        <w:t xml:space="preserve"> и заключения о результатах общественных обсуждений от </w:t>
      </w:r>
      <w:r>
        <w:rPr>
          <w:rFonts w:ascii="Times New Roman" w:hAnsi="Times New Roman"/>
          <w:sz w:val="28"/>
        </w:rPr>
        <w:t>06.06.2025</w:t>
      </w:r>
      <w:r>
        <w:rPr>
          <w:rFonts w:ascii="Times New Roman" w:hAnsi="Times New Roman"/>
          <w:sz w:val="28"/>
        </w:rPr>
        <w:t xml:space="preserve">, опубликованного в газете «Магнитогорский рабочий» от </w:t>
      </w:r>
      <w:r>
        <w:rPr>
          <w:rFonts w:ascii="Times New Roman" w:hAnsi="Times New Roman"/>
          <w:sz w:val="28"/>
        </w:rPr>
        <w:t>06.06.2025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64</w:t>
      </w:r>
      <w:r>
        <w:rPr>
          <w:rFonts w:ascii="Times New Roman" w:hAnsi="Times New Roman"/>
          <w:sz w:val="28"/>
        </w:rPr>
        <w:t>, руководствуясь Уставом города Магнитогорска</w:t>
      </w:r>
    </w:p>
    <w:p w14:paraId="0E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23.04.2020 №4449-П, и проект межевания территории города Магнитогорска, утвержденный постановлением администрации города от 23.06.2022 №6230-П, в границах 150 микрорайона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t>АЧ-021-25</w:t>
      </w:r>
      <w:bookmarkStart w:id="1" w:name="_GoBack"/>
      <w:bookmarkEnd w:id="1"/>
      <w:r>
        <w:rPr>
          <w:rFonts w:ascii="Times New Roman" w:hAnsi="Times New Roman"/>
          <w:sz w:val="28"/>
        </w:rPr>
        <w:t>, выполненн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ИП </w:t>
      </w:r>
      <w:r>
        <w:rPr>
          <w:rFonts w:ascii="Times New Roman" w:hAnsi="Times New Roman"/>
          <w:sz w:val="28"/>
        </w:rPr>
        <w:t>Чечерина</w:t>
      </w:r>
      <w:r>
        <w:rPr>
          <w:rFonts w:ascii="Times New Roman" w:hAnsi="Times New Roman"/>
          <w:sz w:val="28"/>
        </w:rPr>
        <w:t xml:space="preserve"> А.А.</w:t>
      </w:r>
      <w:r>
        <w:rPr>
          <w:rFonts w:ascii="Times New Roman" w:hAnsi="Times New Roman"/>
          <w:sz w:val="28"/>
        </w:rPr>
        <w:t xml:space="preserve">, </w:t>
      </w:r>
      <w:r>
        <w:br/>
      </w:r>
      <w:r>
        <w:rPr>
          <w:rFonts w:ascii="Times New Roman" w:hAnsi="Times New Roman"/>
          <w:sz w:val="28"/>
        </w:rPr>
        <w:t>в составе: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Times New Roman" w:hAnsi="Times New Roman"/>
          <w:sz w:val="28"/>
        </w:rPr>
        <w:t>согласно приложению №1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 xml:space="preserve">согласно </w:t>
      </w:r>
      <w:r>
        <w:rPr>
          <w:rFonts w:ascii="Times New Roman" w:hAnsi="Times New Roman"/>
          <w:sz w:val="28"/>
        </w:rPr>
        <w:t>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</w:t>
      </w:r>
      <w:r>
        <w:rPr>
          <w:rFonts w:ascii="Times New Roman" w:hAnsi="Times New Roman"/>
          <w:sz w:val="28"/>
        </w:rPr>
        <w:t xml:space="preserve">планировки территории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;</w:t>
      </w:r>
    </w:p>
    <w:p w14:paraId="14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текстовая часть проекта межевания территории</w:t>
      </w:r>
      <w:r>
        <w:rPr>
          <w:rFonts w:ascii="Times New Roman" w:hAnsi="Times New Roman"/>
          <w:sz w:val="28"/>
        </w:rPr>
        <w:t xml:space="preserve"> согласно приложению №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5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межевания территории. М </w:t>
      </w:r>
      <w:r>
        <w:rPr>
          <w:rFonts w:ascii="Times New Roman" w:hAnsi="Times New Roman"/>
          <w:sz w:val="28"/>
        </w:rPr>
        <w:t>1: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№5 к настоящему постановлению.</w:t>
      </w:r>
    </w:p>
    <w:p w14:paraId="16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О.А.</w:t>
      </w:r>
      <w:r>
        <w:rPr>
          <w:rFonts w:ascii="Times New Roman" w:hAnsi="Times New Roman"/>
          <w:sz w:val="28"/>
        </w:rPr>
        <w:t>):</w:t>
      </w:r>
    </w:p>
    <w:p w14:paraId="17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8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9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A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B000000">
      <w:pPr>
        <w:pStyle w:val="Style_3"/>
        <w:widowControl w:val="0"/>
        <w:spacing w:after="0" w:line="240" w:lineRule="auto"/>
        <w:ind w:firstLine="0" w:left="0" w:right="0"/>
        <w:contextualSpacing w:val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С.Н. Бердников</w:t>
      </w:r>
    </w:p>
    <w:p w14:paraId="1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Вр-2148323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2025-06-26T06:01:58Z</dcterms:modified>
</cp:coreProperties>
</file>