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24.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5412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 w:right="4960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right="49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проведении фестиваля </w:t>
      </w:r>
      <w:r>
        <w:rPr>
          <w:rFonts w:ascii="Times New Roman" w:hAnsi="Times New Roman"/>
          <w:sz w:val="28"/>
        </w:rPr>
        <w:t>моды и </w:t>
      </w:r>
      <w:r>
        <w:rPr>
          <w:rFonts w:ascii="Times New Roman" w:hAnsi="Times New Roman"/>
          <w:sz w:val="28"/>
        </w:rPr>
        <w:t>музыки «Половодье»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целью создания условий для самореализации талантливой молодежи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городе Магнитогорске, в соответствии с Федеральным законом от 06.10.2003 № 131-ФЗ «Об общих принципах организации местного самоуправления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Российской Федерации», руководствуясь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"consultantplus://offline/main?base=RLAW029;n=19078;fld=134"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Магнитогорска, </w:t>
      </w:r>
    </w:p>
    <w:p w14:paraId="0D000000">
      <w:pPr>
        <w:pStyle w:val="Style_3"/>
        <w:spacing w:after="0"/>
        <w:ind/>
        <w:jc w:val="both"/>
        <w:rPr>
          <w:sz w:val="28"/>
          <w:highlight w:val="yellow"/>
        </w:rPr>
      </w:pPr>
    </w:p>
    <w:p w14:paraId="0E000000">
      <w:pPr>
        <w:pStyle w:val="Style_3"/>
        <w:spacing w:after="0"/>
        <w:ind/>
        <w:rPr>
          <w:color w:val="000000"/>
          <w:sz w:val="28"/>
        </w:rPr>
      </w:pPr>
      <w:r>
        <w:rPr>
          <w:color w:val="000000"/>
          <w:sz w:val="28"/>
        </w:rPr>
        <w:t>ПОСТАНОВЛЯЮ: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(Аникина О.А.) (далее – Организатор):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провести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фестиваль моды и музыки «Половодье» (далее – Фестиваль). Дата, время проведения Фестиваля: 04.07.2025 с 19:00 до 22:00 часов. Место проведения Фестиваля: городской курорт «Притяжение»;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разместить настоящее постановление на официальном сайте администрации города Магнитогорска.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Рекомендовать Управлению Министерства внутренних дел России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городу Магнитогорску Челябинской области (Козицын К.Е.) оказать содействие Организатору в охране общественного порядка </w:t>
      </w:r>
      <w:r>
        <w:rPr>
          <w:rFonts w:ascii="Times New Roman" w:hAnsi="Times New Roman"/>
          <w:color w:val="000000"/>
          <w:sz w:val="28"/>
        </w:rPr>
        <w:t>на время проведения Фестиваля</w:t>
      </w:r>
      <w:r>
        <w:rPr>
          <w:rFonts w:ascii="Times New Roman" w:hAnsi="Times New Roman"/>
          <w:sz w:val="28"/>
        </w:rPr>
        <w:t>.</w:t>
      </w:r>
    </w:p>
    <w:p w14:paraId="13000000">
      <w:pPr>
        <w:pStyle w:val="Style_3"/>
        <w:tabs>
          <w:tab w:leader="none" w:pos="1134" w:val="left"/>
        </w:tabs>
        <w:spacing w:after="0"/>
        <w:ind w:firstLine="709" w:left="0"/>
        <w:jc w:val="both"/>
        <w:rPr>
          <w:sz w:val="28"/>
        </w:rPr>
      </w:pPr>
      <w:r>
        <w:rPr>
          <w:color w:val="000000"/>
          <w:sz w:val="28"/>
        </w:rPr>
        <w:t xml:space="preserve">3. </w:t>
      </w:r>
      <w:r>
        <w:rPr>
          <w:color w:val="000000"/>
          <w:sz w:val="28"/>
        </w:rPr>
        <w:tab/>
      </w:r>
      <w:r>
        <w:rPr>
          <w:sz w:val="28"/>
        </w:rPr>
        <w:t>Настоящее постановление вступает в силу после его подписания.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 на заместителя главы города Магнитогорска на Сафонову Н.В.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С.Н. Бердников</w:t>
      </w:r>
    </w:p>
    <w:p w14:paraId="1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bookmarkStart w:id="1" w:name="_GoBack"/>
      <w:bookmarkEnd w:id="1"/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Вр-2137603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3" w:type="paragraph">
    <w:name w:val="Body Text"/>
    <w:basedOn w:val="Style_4"/>
    <w:link w:val="Style_3_ch"/>
    <w:pPr>
      <w:spacing w:after="120" w:line="240" w:lineRule="auto"/>
      <w:ind/>
    </w:pPr>
    <w:rPr>
      <w:rFonts w:ascii="Times New Roman" w:hAnsi="Times New Roman"/>
      <w:sz w:val="20"/>
    </w:rPr>
  </w:style>
  <w:style w:styleId="Style_3_ch" w:type="character">
    <w:name w:val="Body Text"/>
    <w:basedOn w:val="Style_4_ch"/>
    <w:link w:val="Style_3"/>
    <w:rPr>
      <w:rFonts w:ascii="Times New Roman" w:hAnsi="Times New Roman"/>
      <w:sz w:val="20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Balloon Text"/>
    <w:basedOn w:val="Style_4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4_ch"/>
    <w:link w:val="Style_21"/>
    <w:rPr>
      <w:rFonts w:ascii="Tahoma" w:hAnsi="Tahoma"/>
      <w:sz w:val="16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2025-06-24T10:30:17Z</dcterms:modified>
</cp:coreProperties>
</file>