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6000000">
      <w:pPr>
        <w:rPr>
          <w:spacing w:val="-4"/>
          <w:sz w:val="28"/>
        </w:rPr>
      </w:pPr>
    </w:p>
    <w:p w14:paraId="07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18.</w:t>
      </w:r>
      <w:r>
        <w:rPr>
          <w:spacing w:val="-4"/>
          <w:sz w:val="28"/>
        </w:rPr>
        <w:t>06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5262</w:t>
      </w:r>
      <w:r>
        <w:rPr>
          <w:spacing w:val="-4"/>
          <w:sz w:val="28"/>
        </w:rPr>
        <w:t>-П</w:t>
      </w:r>
    </w:p>
    <w:p w14:paraId="08000000">
      <w:pPr>
        <w:tabs>
          <w:tab w:leader="none" w:pos="1134" w:val="left"/>
        </w:tabs>
        <w:spacing w:after="0" w:line="240" w:lineRule="auto"/>
        <w:ind w:right="368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 xml:space="preserve">документации </w:t>
      </w:r>
      <w:r>
        <w:rPr>
          <w:rFonts w:ascii="Times New Roman" w:hAnsi="Times New Roman"/>
          <w:sz w:val="28"/>
        </w:rPr>
        <w:t>о внесении изменений в проект межевания территории города Магнитогорска, утвержденный постано</w:t>
      </w:r>
      <w:r>
        <w:rPr>
          <w:rFonts w:ascii="Times New Roman" w:hAnsi="Times New Roman"/>
          <w:sz w:val="28"/>
        </w:rPr>
        <w:t>влением администрации города от </w:t>
      </w:r>
      <w:r>
        <w:rPr>
          <w:rFonts w:ascii="Times New Roman" w:hAnsi="Times New Roman"/>
          <w:sz w:val="28"/>
        </w:rPr>
        <w:t>06.09.2019 №10825-П, в границах земельных участков с кадастровыми номерами 74:33:0000000:11674 и 74:33:0000000:11673</w:t>
      </w:r>
    </w:p>
    <w:p w14:paraId="09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A000000">
      <w:pPr>
        <w:tabs>
          <w:tab w:leader="none" w:pos="1134" w:val="left"/>
        </w:tabs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Градостроительным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Правилами землепользования и застройки города Магнитогорска, утвержденными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ешением Магнитогорского городского Собрания депутатов от 17 сентября 2008 года №125, постановлением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23.01.2025 №483-П «О подготовке </w:t>
      </w:r>
      <w:r>
        <w:rPr>
          <w:rFonts w:ascii="Times New Roman" w:hAnsi="Times New Roman"/>
          <w:sz w:val="28"/>
        </w:rPr>
        <w:t xml:space="preserve">документации </w:t>
      </w:r>
      <w:r>
        <w:rPr>
          <w:rFonts w:ascii="Times New Roman" w:hAnsi="Times New Roman"/>
          <w:sz w:val="28"/>
        </w:rPr>
        <w:t xml:space="preserve">о внесении изменений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проект межевания территории города Магнитогорска, утвержденный постановлением администрации города от 06.09.2019 №10825-П, в границах земельных участков с кадастровыми номерами 74:33:0000000:11674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74:33:0000000:11673</w:t>
      </w:r>
      <w:r>
        <w:rPr>
          <w:rFonts w:ascii="Times New Roman" w:hAnsi="Times New Roman"/>
          <w:sz w:val="28"/>
        </w:rPr>
        <w:t xml:space="preserve">», опубликованным в газете «Магнитогорский рабочий» от 28.01.2025 №9 (в редакции постановления от 26.03.2025 №2770-П), оповещением администрации города о начале общественных обсуждений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по </w:t>
      </w:r>
      <w:r>
        <w:rPr>
          <w:rFonts w:ascii="Times New Roman" w:hAnsi="Times New Roman"/>
          <w:sz w:val="28"/>
        </w:rPr>
        <w:t>документации о внесении изменений в проект межевания территории города Магнитогорска, утвержденный постановлением администрации города от 06.09.2019 №10825-П, в границах земельных участков с кадастровыми номерами 74:33:0000000:11674 и 74:33:0000000:11673</w:t>
      </w:r>
      <w:r>
        <w:rPr>
          <w:rFonts w:ascii="Times New Roman" w:hAnsi="Times New Roman"/>
          <w:sz w:val="28"/>
        </w:rPr>
        <w:t xml:space="preserve">, опубликованным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газете «Магнитогорский рабочий» от 25.04.2025 №47, с учетом протокола общественных обсуждений от 23.05.2025 и заключения о результатах общественных обсуждений от 23.05.2025, опубликованного в газете «Магнитогорский рабочий» от 23.05.2025 №58, руководствуясь Уставом города Магнитогорска</w:t>
      </w:r>
      <w:r>
        <w:rPr>
          <w:rFonts w:ascii="Times New Roman" w:hAnsi="Times New Roman"/>
          <w:sz w:val="28"/>
        </w:rPr>
        <w:t>,</w:t>
      </w:r>
    </w:p>
    <w:p w14:paraId="0B000000">
      <w:pPr>
        <w:tabs>
          <w:tab w:leader="none" w:pos="1134" w:val="left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14:paraId="0C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D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 xml:space="preserve">документацию </w:t>
      </w:r>
      <w:r>
        <w:rPr>
          <w:rFonts w:ascii="Times New Roman" w:hAnsi="Times New Roman"/>
          <w:sz w:val="28"/>
        </w:rPr>
        <w:t xml:space="preserve">о внесении изменений в проект межевания территории города Магнитогорска, утвержденный постановлением администрации города от 06.09.2019 №10825-П, в границах земельных </w:t>
      </w:r>
      <w:r>
        <w:rPr>
          <w:rFonts w:ascii="Times New Roman" w:hAnsi="Times New Roman"/>
          <w:spacing w:val="-6"/>
          <w:sz w:val="28"/>
        </w:rPr>
        <w:t>участков с кадастровыми номерами 74:33:0000000:11674 и 74:33:0000000:11673</w:t>
      </w:r>
      <w:r>
        <w:rPr>
          <w:rFonts w:ascii="Times New Roman" w:hAnsi="Times New Roman"/>
          <w:spacing w:val="-6"/>
          <w:sz w:val="28"/>
        </w:rPr>
        <w:t>,</w:t>
      </w:r>
      <w:r>
        <w:rPr>
          <w:rFonts w:ascii="Times New Roman" w:hAnsi="Times New Roman"/>
          <w:sz w:val="28"/>
        </w:rPr>
        <w:t xml:space="preserve"> шифр</w:t>
      </w:r>
      <w:r>
        <w:rPr>
          <w:rFonts w:ascii="Times New Roman" w:hAnsi="Times New Roman"/>
          <w:sz w:val="28"/>
        </w:rPr>
        <w:t>: КД-31-25.1</w:t>
      </w:r>
      <w:r>
        <w:rPr>
          <w:rFonts w:ascii="Times New Roman" w:hAnsi="Times New Roman"/>
          <w:sz w:val="28"/>
        </w:rPr>
        <w:t xml:space="preserve">, выполненную </w:t>
      </w:r>
      <w:r>
        <w:rPr>
          <w:rFonts w:ascii="Times New Roman" w:hAnsi="Times New Roman"/>
          <w:sz w:val="28"/>
        </w:rPr>
        <w:t>ООО «Кадастр»</w:t>
      </w:r>
      <w:r>
        <w:rPr>
          <w:rFonts w:ascii="Times New Roman" w:hAnsi="Times New Roman"/>
          <w:sz w:val="28"/>
        </w:rPr>
        <w:t>, в составе:</w:t>
      </w:r>
    </w:p>
    <w:p w14:paraId="0E000000">
      <w:pPr>
        <w:pStyle w:val="Style_3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екстовая часть проекта межевания территории согласно приложению №1 к настоящему постановлению;</w:t>
      </w:r>
    </w:p>
    <w:p w14:paraId="0F000000">
      <w:pPr>
        <w:pStyle w:val="Style_3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>ертеж межевания территории, М 1:1250 согласно приложению №2 к настоящему постановлению.</w:t>
      </w:r>
    </w:p>
    <w:p w14:paraId="1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Числова</w:t>
      </w:r>
      <w:r>
        <w:rPr>
          <w:rFonts w:ascii="Times New Roman" w:hAnsi="Times New Roman"/>
          <w:sz w:val="28"/>
        </w:rPr>
        <w:t xml:space="preserve"> Г.Д</w:t>
      </w:r>
      <w:r>
        <w:rPr>
          <w:rFonts w:ascii="Times New Roman" w:hAnsi="Times New Roman"/>
          <w:sz w:val="28"/>
        </w:rPr>
        <w:t>.):</w:t>
      </w:r>
    </w:p>
    <w:p w14:paraId="11000000">
      <w:pPr>
        <w:pStyle w:val="Style_3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публиковать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к постановлению в средствах массовой информации в течение 7 дней со дня издания настоящего постановления; </w:t>
      </w:r>
    </w:p>
    <w:p w14:paraId="12000000">
      <w:pPr>
        <w:pStyle w:val="Style_3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азместить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на официальном сайте администрации города Магнитогорска в сети Интернет.</w:t>
      </w:r>
    </w:p>
    <w:p w14:paraId="13000000">
      <w:pPr>
        <w:pStyle w:val="Style_3"/>
        <w:numPr>
          <w:ilvl w:val="0"/>
          <w:numId w:val="3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Контроль исполнения </w:t>
      </w:r>
      <w:r>
        <w:rPr>
          <w:rFonts w:ascii="Times New Roman" w:hAnsi="Times New Roman"/>
          <w:sz w:val="28"/>
        </w:rPr>
        <w:t xml:space="preserve">настоящего </w:t>
      </w:r>
      <w:r>
        <w:rPr>
          <w:rFonts w:ascii="Times New Roman" w:hAnsi="Times New Roman"/>
          <w:sz w:val="28"/>
        </w:rPr>
        <w:t xml:space="preserve">постановления возложить на заместителя главы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Хабибуллину Д.Х.</w:t>
      </w:r>
    </w:p>
    <w:p w14:paraId="14000000">
      <w:pPr>
        <w:pStyle w:val="Style_3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5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6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7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                                                              С.Н. Бердников</w:t>
      </w:r>
    </w:p>
    <w:p w14:paraId="18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9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C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D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E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F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7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8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9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p w14:paraId="2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C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D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4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Вр-2141686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3196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2">
    <w:lvl w:ilvl="0">
      <w:start w:val="3"/>
      <w:numFmt w:val="decimal"/>
      <w:lvlText w:val="%1."/>
      <w:lvlJc w:val="left"/>
      <w:pPr>
        <w:ind w:hanging="360" w:left="1211"/>
      </w:pPr>
    </w:lvl>
    <w:lvl w:ilvl="1">
      <w:start w:val="1"/>
      <w:numFmt w:val="lowerLetter"/>
      <w:lvlText w:val="%2."/>
      <w:lvlJc w:val="left"/>
      <w:pPr>
        <w:ind w:hanging="360" w:left="1931"/>
      </w:pPr>
    </w:lvl>
    <w:lvl w:ilvl="2">
      <w:start w:val="1"/>
      <w:numFmt w:val="lowerRoman"/>
      <w:lvlText w:val="%3."/>
      <w:lvlJc w:val="right"/>
      <w:pPr>
        <w:ind w:hanging="180" w:left="2651"/>
      </w:pPr>
    </w:lvl>
    <w:lvl w:ilvl="3">
      <w:start w:val="1"/>
      <w:numFmt w:val="decimal"/>
      <w:lvlText w:val="%4."/>
      <w:lvlJc w:val="left"/>
      <w:pPr>
        <w:ind w:hanging="360" w:left="3371"/>
      </w:pPr>
    </w:lvl>
    <w:lvl w:ilvl="4">
      <w:start w:val="1"/>
      <w:numFmt w:val="lowerLetter"/>
      <w:lvlText w:val="%5."/>
      <w:lvlJc w:val="left"/>
      <w:pPr>
        <w:ind w:hanging="360" w:left="4091"/>
      </w:pPr>
    </w:lvl>
    <w:lvl w:ilvl="5">
      <w:start w:val="1"/>
      <w:numFmt w:val="lowerRoman"/>
      <w:lvlText w:val="%6."/>
      <w:lvlJc w:val="right"/>
      <w:pPr>
        <w:ind w:hanging="180" w:left="4811"/>
      </w:pPr>
    </w:lvl>
    <w:lvl w:ilvl="6">
      <w:start w:val="1"/>
      <w:numFmt w:val="decimal"/>
      <w:lvlText w:val="%7."/>
      <w:lvlJc w:val="left"/>
      <w:pPr>
        <w:ind w:hanging="360" w:left="5531"/>
      </w:pPr>
    </w:lvl>
    <w:lvl w:ilvl="7">
      <w:start w:val="1"/>
      <w:numFmt w:val="lowerLetter"/>
      <w:lvlText w:val="%8."/>
      <w:lvlJc w:val="left"/>
      <w:pPr>
        <w:ind w:hanging="360" w:left="6251"/>
      </w:pPr>
    </w:lvl>
    <w:lvl w:ilvl="8">
      <w:start w:val="1"/>
      <w:numFmt w:val="lowerRoman"/>
      <w:lvlText w:val="%9."/>
      <w:lvlJc w:val="right"/>
      <w:pPr>
        <w:ind w:hanging="180" w:left="6971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4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4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16" w:type="paragraph">
    <w:name w:val="toc 1"/>
    <w:next w:val="Style_4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4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19" w:type="paragraph">
    <w:name w:val="Balloon Text"/>
    <w:basedOn w:val="Style_4"/>
    <w:link w:val="Style_19_ch"/>
    <w:pPr>
      <w:spacing w:after="0" w:line="240" w:lineRule="auto"/>
      <w:ind/>
    </w:pPr>
    <w:rPr>
      <w:rFonts w:ascii="Tahoma" w:hAnsi="Tahoma"/>
      <w:sz w:val="16"/>
    </w:rPr>
  </w:style>
  <w:style w:styleId="Style_19_ch" w:type="character">
    <w:name w:val="Balloon Text"/>
    <w:basedOn w:val="Style_4_ch"/>
    <w:link w:val="Style_19"/>
    <w:rPr>
      <w:rFonts w:ascii="Tahoma" w:hAnsi="Tahoma"/>
      <w:sz w:val="16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4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4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24" w:type="paragraph">
    <w:name w:val="heading 4"/>
    <w:next w:val="Style_4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4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26" w:type="paragraph">
    <w:name w:val="Default Paragraph Font"/>
    <w:link w:val="Style_26_ch"/>
  </w:style>
  <w:style w:styleId="Style_26_ch" w:type="character">
    <w:name w:val="Default Paragraph Font"/>
    <w:link w:val="Style_26"/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2025-06-19T05:13:26Z</dcterms:modified>
</cp:coreProperties>
</file>