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pageBreakBefore w:val="1"/>
        <w:ind w:firstLine="9923" w:left="0"/>
        <w:outlineLvl w:val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1</w:t>
      </w:r>
    </w:p>
    <w:p w14:paraId="06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от 26.05.2025 № 4646</w:t>
      </w:r>
    </w:p>
    <w:p w14:paraId="09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9923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0B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0D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-2030 годы</w:t>
      </w:r>
    </w:p>
    <w:p w14:paraId="0E000000">
      <w:pPr>
        <w:pStyle w:val="Style_2"/>
        <w:ind w:firstLine="9923" w:left="0"/>
        <w:rPr>
          <w:rFonts w:ascii="Times New Roman" w:hAnsi="Times New Roman"/>
        </w:rPr>
      </w:pPr>
    </w:p>
    <w:p w14:paraId="0F000000">
      <w:pPr>
        <w:pStyle w:val="Style_2"/>
        <w:ind/>
        <w:jc w:val="right"/>
        <w:rPr>
          <w:rFonts w:ascii="Times New Roman" w:hAnsi="Times New Roman"/>
        </w:rPr>
      </w:pPr>
    </w:p>
    <w:p w14:paraId="10000000">
      <w:pPr>
        <w:pStyle w:val="Style_2"/>
        <w:ind/>
        <w:jc w:val="center"/>
        <w:rPr>
          <w:rFonts w:ascii="Times New Roman" w:hAnsi="Times New Roman"/>
        </w:rPr>
      </w:pPr>
      <w:bookmarkStart w:id="2" w:name="P491"/>
      <w:bookmarkEnd w:id="2"/>
      <w:r>
        <w:rPr>
          <w:rFonts w:ascii="Times New Roman" w:hAnsi="Times New Roman"/>
        </w:rPr>
        <w:t>ПАСПОРТ</w:t>
      </w: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2000000">
      <w:pPr>
        <w:spacing w:after="0"/>
        <w:ind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  <w:sz w:val="24"/>
        </w:rPr>
        <w:t>Развитие городского пассажирского транспорта в городе Магнитогорск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sz w:val="24"/>
        </w:rPr>
        <w:t xml:space="preserve">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-20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годы</w:t>
      </w:r>
    </w:p>
    <w:p w14:paraId="13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(наименование)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p w14:paraId="15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6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20"/>
        <w:gridCol w:w="2183"/>
        <w:gridCol w:w="7513"/>
      </w:tblGrid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</w:t>
            </w:r>
            <w:r>
              <w:rPr>
                <w:rFonts w:ascii="Times New Roman" w:hAnsi="Times New Roman"/>
              </w:rPr>
              <w:t xml:space="preserve"> главы города по городскому хозяйству 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B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</w:t>
            </w:r>
            <w:r>
              <w:rPr>
                <w:rFonts w:ascii="Times New Roman" w:hAnsi="Times New Roman"/>
              </w:rPr>
              <w:t>сполнители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E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2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2025-2030 годы</w:t>
            </w:r>
          </w:p>
        </w:tc>
      </w:tr>
      <w:tr>
        <w:tc>
          <w:tcPr>
            <w:tcW w:type="dxa" w:w="4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2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</w:t>
            </w:r>
            <w:r>
              <w:rPr>
                <w:rFonts w:ascii="Times New Roman" w:hAnsi="Times New Roman"/>
              </w:rPr>
              <w:t xml:space="preserve">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4 Финансовое обеспечение выполнения государственных (муниципальных) функций 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за весь период реализации</w:t>
            </w:r>
            <w:r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505 561.68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969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«Комфортная и безопасная среда для жизни», </w:t>
            </w:r>
            <w:r>
              <w:rPr>
                <w:rFonts w:ascii="Times New Roman" w:hAnsi="Times New Roman"/>
              </w:rPr>
              <w:t xml:space="preserve">в соответствии с </w:t>
            </w:r>
            <w:r>
              <w:rPr>
                <w:rFonts w:ascii="Times New Roman" w:hAnsi="Times New Roman"/>
              </w:rPr>
              <w:t>Указом</w:t>
            </w:r>
            <w:r>
              <w:rPr>
                <w:rFonts w:ascii="Times New Roman" w:hAnsi="Times New Roman"/>
              </w:rPr>
              <w:t xml:space="preserve"> През</w:t>
            </w:r>
            <w:r>
              <w:rPr>
                <w:rFonts w:ascii="Times New Roman" w:hAnsi="Times New Roman"/>
              </w:rPr>
              <w:t>идента Российской Федерации от 07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 309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О национальных целях развития Российской Федерации на период до 2030 года</w:t>
            </w:r>
            <w:r>
              <w:rPr>
                <w:rFonts w:ascii="Times New Roman" w:hAnsi="Times New Roman"/>
              </w:rPr>
              <w:t xml:space="preserve"> и на перспективу до 2036 года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государственной программой</w:t>
            </w:r>
            <w:r>
              <w:rPr>
                <w:rFonts w:ascii="Times New Roman" w:hAnsi="Times New Roman"/>
              </w:rPr>
              <w:t xml:space="preserve"> Челябинской области «</w:t>
            </w:r>
            <w:r>
              <w:rPr>
                <w:rFonts w:ascii="Times New Roman" w:hAnsi="Times New Roman"/>
              </w:rPr>
              <w:t>Развитие дорожного хозяйства и транспортной доступности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Челябинской области</w:t>
            </w:r>
            <w:r>
              <w:rPr>
                <w:rFonts w:ascii="Times New Roman" w:hAnsi="Times New Roman"/>
              </w:rPr>
              <w:t>» (утверждена постановлением Правительства Челябинской области от 19.12.2019 г. № 552-П).</w:t>
            </w:r>
          </w:p>
        </w:tc>
      </w:tr>
    </w:tbl>
    <w:p w14:paraId="2D000000">
      <w:pPr>
        <w:pStyle w:val="Style_2"/>
        <w:ind/>
        <w:jc w:val="center"/>
        <w:rPr>
          <w:rFonts w:ascii="Times New Roman" w:hAnsi="Times New Roman"/>
        </w:rPr>
      </w:pPr>
      <w:bookmarkStart w:id="3" w:name="P530"/>
      <w:bookmarkEnd w:id="3"/>
    </w:p>
    <w:p w14:paraId="2E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2F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2267"/>
        <w:gridCol w:w="1192"/>
        <w:gridCol w:w="1418"/>
        <w:gridCol w:w="1275"/>
        <w:gridCol w:w="1134"/>
        <w:gridCol w:w="1276"/>
        <w:gridCol w:w="1276"/>
        <w:gridCol w:w="1276"/>
        <w:gridCol w:w="1135"/>
        <w:gridCol w:w="1134"/>
      </w:tblGrid>
      <w:tr>
        <w:tc>
          <w:tcPr>
            <w:tcW w:type="dxa" w:w="7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3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17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муниципальной программы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маршрутной сети регулярных перевозок городским наземным электрическим </w:t>
            </w:r>
            <w:r>
              <w:rPr>
                <w:rFonts w:ascii="Times New Roman" w:hAnsi="Times New Roman"/>
              </w:rPr>
              <w:t>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транспорта и коммунал</w:t>
            </w:r>
            <w:r>
              <w:rPr>
                <w:rFonts w:ascii="Times New Roman" w:hAnsi="Times New Roman"/>
              </w:rPr>
              <w:t>ьного хозяйства администрации города Магнитогорска</w:t>
            </w:r>
          </w:p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174.20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329.50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7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>-поездок 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единиц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20 568.11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9000000">
      <w:pPr>
        <w:pStyle w:val="Style_2"/>
        <w:ind/>
        <w:jc w:val="center"/>
        <w:rPr>
          <w:rFonts w:ascii="Times New Roman" w:hAnsi="Times New Roman"/>
        </w:rPr>
      </w:pPr>
      <w:bookmarkStart w:id="4" w:name="P688"/>
      <w:bookmarkEnd w:id="4"/>
    </w:p>
    <w:p w14:paraId="7A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достижений показателей муниципальной программы в 2025 году 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551"/>
        <w:gridCol w:w="1134"/>
        <w:gridCol w:w="851"/>
        <w:gridCol w:w="850"/>
        <w:gridCol w:w="709"/>
        <w:gridCol w:w="824"/>
        <w:gridCol w:w="773"/>
        <w:gridCol w:w="774"/>
        <w:gridCol w:w="773"/>
        <w:gridCol w:w="773"/>
        <w:gridCol w:w="773"/>
        <w:gridCol w:w="773"/>
        <w:gridCol w:w="774"/>
        <w:gridCol w:w="1276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муниципальной </w:t>
            </w:r>
            <w:r>
              <w:rPr>
                <w:rFonts w:ascii="Times New Roman" w:hAnsi="Times New Roman"/>
              </w:rPr>
              <w:t>программы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года </w:t>
            </w:r>
          </w:p>
        </w:tc>
      </w:tr>
      <w:tr>
        <w:trPr>
          <w:trHeight w:hRule="atLeast" w:val="201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329.50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>-поездок 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ыс</w:t>
            </w:r>
            <w:r>
              <w:rPr>
                <w:rFonts w:ascii="Times New Roman" w:hAnsi="Times New Roman"/>
              </w:rPr>
              <w:t>яч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иниц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23 461.20</w:t>
            </w:r>
          </w:p>
        </w:tc>
      </w:tr>
    </w:tbl>
    <w:p w14:paraId="D9000000">
      <w:pPr>
        <w:pStyle w:val="Style_2"/>
        <w:ind/>
        <w:jc w:val="both"/>
        <w:rPr>
          <w:rFonts w:ascii="Times New Roman" w:hAnsi="Times New Roman"/>
        </w:rPr>
      </w:pPr>
      <w:bookmarkStart w:id="5" w:name="P804"/>
      <w:bookmarkEnd w:id="5"/>
    </w:p>
    <w:p w14:paraId="DA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9"/>
        <w:gridCol w:w="6597"/>
        <w:gridCol w:w="4076"/>
        <w:gridCol w:w="2846"/>
      </w:tblGrid>
      <w:tr>
        <w:trPr>
          <w:tblHeader/>
        </w:trP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D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Комплекс процессных мероприятий «Комплексное развитие городского пассажирского транспорта в городе Магнитогорске»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</w:t>
            </w:r>
            <w:r>
              <w:rPr>
                <w:rFonts w:ascii="Times New Roman" w:hAnsi="Times New Roman"/>
              </w:rPr>
              <w:t>ждан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</w:t>
            </w:r>
            <w:r>
              <w:rPr>
                <w:rFonts w:ascii="Times New Roman" w:hAnsi="Times New Roman"/>
              </w:rPr>
              <w:t xml:space="preserve">но транспортное обслуживание населения по </w:t>
            </w:r>
            <w:r>
              <w:rPr>
                <w:rFonts w:ascii="Times New Roman" w:hAnsi="Times New Roman"/>
              </w:rPr>
              <w:t>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омплекс процессных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«Комплексное развитие транспортной инфраструктуры города Магнитогорска»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 xml:space="preserve">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Организовано обустройство объектов транспортной инфраструктуры 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1.3. Комплекс процессных мероприятий «Модернизация транспортной системы города Магнитогорска»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</w:t>
            </w:r>
            <w:r>
              <w:rPr>
                <w:rFonts w:ascii="Times New Roman" w:hAnsi="Times New Roman"/>
              </w:rPr>
              <w:t>транспортной системы,</w:t>
            </w:r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 xml:space="preserve">риобретение в муниципальную собственность </w:t>
            </w:r>
            <w:r>
              <w:rPr>
                <w:rFonts w:ascii="Times New Roman" w:hAnsi="Times New Roman"/>
              </w:rPr>
              <w:t xml:space="preserve">подвижного состава </w:t>
            </w:r>
            <w:r>
              <w:rPr>
                <w:rFonts w:ascii="Times New Roman" w:hAnsi="Times New Roman"/>
              </w:rPr>
              <w:t>общественного транспорта (трамвай, автобус)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Комплекс процессных мероприятий «</w:t>
            </w:r>
            <w:r>
              <w:rPr>
                <w:rFonts w:ascii="Times New Roman" w:hAnsi="Times New Roman"/>
              </w:rPr>
              <w:t>Обеспечение деятельности Управления транспорта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Магнитогорска»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</w:t>
            </w:r>
            <w:r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>выполнения государственных (муниципальных) функций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Обеспечение выполнения функций, возложенных на Управление транспорта</w:t>
            </w:r>
            <w:r>
              <w:rPr>
                <w:rFonts w:ascii="Times New Roman" w:hAnsi="Times New Roman"/>
              </w:rPr>
              <w:t xml:space="preserve">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</w:t>
            </w:r>
            <w:r>
              <w:rPr>
                <w:rFonts w:ascii="Times New Roman" w:hAnsi="Times New Roman"/>
                <w:highlight w:val="yellow"/>
              </w:rPr>
              <w:t xml:space="preserve">  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</w:tbl>
    <w:p w14:paraId="01010000">
      <w:pPr>
        <w:pStyle w:val="Style_2"/>
        <w:ind/>
        <w:jc w:val="both"/>
        <w:rPr>
          <w:rFonts w:ascii="Times New Roman" w:hAnsi="Times New Roman"/>
        </w:rPr>
      </w:pPr>
    </w:p>
    <w:p w14:paraId="0201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6" w:name="P877"/>
      <w:bookmarkEnd w:id="6"/>
      <w:r>
        <w:rPr>
          <w:rFonts w:ascii="Times New Roman" w:hAnsi="Times New Roman"/>
        </w:rPr>
        <w:t>5. Финансовое обеспечение муниципальной программы</w:t>
      </w:r>
    </w:p>
    <w:tbl>
      <w:tblPr>
        <w:tblStyle w:val="Style_5"/>
        <w:tblpPr w:bottomFromText="0" w:horzAnchor="margin" w:leftFromText="180" w:rightFromText="180" w:tblpX="421" w:tblpY="136" w:topFromText="0" w:vertAnchor="text"/>
        <w:tblW w:type="auto" w:w="0"/>
        <w:tblLayout w:type="fixed"/>
      </w:tblPr>
      <w:tblGrid>
        <w:gridCol w:w="3542"/>
        <w:gridCol w:w="1561"/>
        <w:gridCol w:w="1558"/>
        <w:gridCol w:w="1561"/>
        <w:gridCol w:w="1558"/>
        <w:gridCol w:w="1417"/>
        <w:gridCol w:w="1417"/>
        <w:gridCol w:w="1524"/>
      </w:tblGrid>
      <w:tr>
        <w:tc>
          <w:tcPr>
            <w:tcW w:type="dxa" w:w="3542"/>
            <w:vMerge w:val="restart"/>
          </w:tcPr>
          <w:p w14:paraId="0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596"/>
            <w:gridSpan w:val="7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3542"/>
            <w:gridSpan w:val="1"/>
            <w:vMerge w:val="continue"/>
          </w:tcPr>
          <w:p/>
        </w:tc>
        <w:tc>
          <w:tcPr>
            <w:tcW w:type="dxa" w:w="1561"/>
            <w:vAlign w:val="center"/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58"/>
            <w:vAlign w:val="center"/>
          </w:tcPr>
          <w:p w14:paraId="0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561"/>
            <w:vAlign w:val="center"/>
          </w:tcPr>
          <w:p w14:paraId="0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558"/>
            <w:vAlign w:val="center"/>
          </w:tcPr>
          <w:p w14:paraId="0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</w:t>
            </w:r>
          </w:p>
        </w:tc>
        <w:tc>
          <w:tcPr>
            <w:tcW w:type="dxa" w:w="1417"/>
          </w:tcPr>
          <w:p w14:paraId="0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 год</w:t>
            </w:r>
          </w:p>
        </w:tc>
        <w:tc>
          <w:tcPr>
            <w:tcW w:type="dxa" w:w="1417"/>
          </w:tcPr>
          <w:p w14:paraId="0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 год</w:t>
            </w:r>
          </w:p>
        </w:tc>
        <w:tc>
          <w:tcPr>
            <w:tcW w:type="dxa" w:w="1524"/>
          </w:tcPr>
          <w:p w14:paraId="0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542"/>
            <w:vAlign w:val="center"/>
          </w:tcPr>
          <w:p w14:paraId="0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1"/>
            <w:vAlign w:val="center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vAlign w:val="center"/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61"/>
            <w:vAlign w:val="center"/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8"/>
            <w:vAlign w:val="center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7"/>
          </w:tcPr>
          <w:p w14:paraId="1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1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24"/>
          </w:tcPr>
          <w:p w14:paraId="1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542"/>
          </w:tcPr>
          <w:p w14:paraId="1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1"/>
          </w:tcPr>
          <w:p w14:paraId="1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914 712</w:t>
            </w:r>
            <w:r>
              <w:rPr>
                <w:rFonts w:ascii="Times New Roman" w:hAnsi="Times New Roman"/>
              </w:rPr>
              <w:t>.06</w:t>
            </w:r>
          </w:p>
        </w:tc>
        <w:tc>
          <w:tcPr>
            <w:tcW w:type="dxa" w:w="1558"/>
          </w:tcPr>
          <w:p w14:paraId="1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128 310.97</w:t>
            </w:r>
          </w:p>
        </w:tc>
        <w:tc>
          <w:tcPr>
            <w:tcW w:type="dxa" w:w="1561"/>
          </w:tcPr>
          <w:p w14:paraId="1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197 628.65</w:t>
            </w:r>
          </w:p>
        </w:tc>
        <w:tc>
          <w:tcPr>
            <w:tcW w:type="dxa" w:w="1558"/>
          </w:tcPr>
          <w:p w14:paraId="1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698 200.00</w:t>
            </w:r>
          </w:p>
        </w:tc>
        <w:tc>
          <w:tcPr>
            <w:tcW w:type="dxa" w:w="1417"/>
          </w:tcPr>
          <w:p w14:paraId="1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753 210.00</w:t>
            </w:r>
          </w:p>
        </w:tc>
        <w:tc>
          <w:tcPr>
            <w:tcW w:type="dxa" w:w="1417"/>
          </w:tcPr>
          <w:p w14:paraId="1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813 500.00</w:t>
            </w:r>
          </w:p>
        </w:tc>
        <w:tc>
          <w:tcPr>
            <w:tcW w:type="dxa" w:w="1524"/>
          </w:tcPr>
          <w:p w14:paraId="1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505 561.68</w:t>
            </w:r>
          </w:p>
        </w:tc>
      </w:tr>
      <w:tr>
        <w:tc>
          <w:tcPr>
            <w:tcW w:type="dxa" w:w="3542"/>
          </w:tcPr>
          <w:p w14:paraId="1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1"/>
          </w:tcPr>
          <w:p w14:paraId="1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58"/>
          </w:tcPr>
          <w:p w14:paraId="1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1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2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2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2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</w:tcPr>
          <w:p w14:paraId="2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542"/>
          </w:tcPr>
          <w:p w14:paraId="2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1"/>
          </w:tcPr>
          <w:p w14:paraId="2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79 857.86</w:t>
            </w:r>
          </w:p>
        </w:tc>
        <w:tc>
          <w:tcPr>
            <w:tcW w:type="dxa" w:w="1558"/>
          </w:tcPr>
          <w:p w14:paraId="2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223 858.37</w:t>
            </w:r>
          </w:p>
        </w:tc>
        <w:tc>
          <w:tcPr>
            <w:tcW w:type="dxa" w:w="1561"/>
          </w:tcPr>
          <w:p w14:paraId="2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220 850.76</w:t>
            </w:r>
          </w:p>
        </w:tc>
        <w:tc>
          <w:tcPr>
            <w:tcW w:type="dxa" w:w="1558"/>
          </w:tcPr>
          <w:p w14:paraId="2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</w:tcPr>
          <w:p w14:paraId="2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</w:tcPr>
          <w:p w14:paraId="2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524"/>
          </w:tcPr>
          <w:p w14:paraId="2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</w:t>
            </w:r>
            <w:r>
              <w:rPr>
                <w:rFonts w:ascii="Times New Roman" w:hAnsi="Times New Roman"/>
              </w:rPr>
              <w:t>4 682.49</w:t>
            </w:r>
          </w:p>
        </w:tc>
      </w:tr>
      <w:tr>
        <w:tc>
          <w:tcPr>
            <w:tcW w:type="dxa" w:w="3542"/>
          </w:tcPr>
          <w:p w14:paraId="2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1"/>
          </w:tcPr>
          <w:p w14:paraId="2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634 854.20</w:t>
            </w:r>
          </w:p>
        </w:tc>
        <w:tc>
          <w:tcPr>
            <w:tcW w:type="dxa" w:w="1558"/>
          </w:tcPr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904 452.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1561"/>
          </w:tcPr>
          <w:p w14:paraId="2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976 777.89</w:t>
            </w:r>
          </w:p>
        </w:tc>
        <w:tc>
          <w:tcPr>
            <w:tcW w:type="dxa" w:w="1558"/>
          </w:tcPr>
          <w:p w14:paraId="3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458 161.50</w:t>
            </w:r>
          </w:p>
        </w:tc>
        <w:tc>
          <w:tcPr>
            <w:tcW w:type="dxa" w:w="1417"/>
          </w:tcPr>
          <w:p w14:paraId="3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513 171.50</w:t>
            </w:r>
          </w:p>
        </w:tc>
        <w:tc>
          <w:tcPr>
            <w:tcW w:type="dxa" w:w="1417"/>
          </w:tcPr>
          <w:p w14:paraId="3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573 461.50</w:t>
            </w:r>
          </w:p>
        </w:tc>
        <w:tc>
          <w:tcPr>
            <w:tcW w:type="dxa" w:w="1524"/>
          </w:tcPr>
          <w:p w14:paraId="3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8 060 879.19</w:t>
            </w:r>
          </w:p>
        </w:tc>
      </w:tr>
      <w:tr>
        <w:tc>
          <w:tcPr>
            <w:tcW w:type="dxa" w:w="3542"/>
          </w:tcPr>
          <w:p w14:paraId="3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1"/>
          </w:tcPr>
          <w:p w14:paraId="3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3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3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3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</w:tcPr>
          <w:p w14:paraId="3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542"/>
          </w:tcPr>
          <w:p w14:paraId="3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бъем налоговых расходов</w:t>
            </w:r>
          </w:p>
        </w:tc>
        <w:tc>
          <w:tcPr>
            <w:tcW w:type="dxa" w:w="1561"/>
          </w:tcPr>
          <w:p w14:paraId="3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3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3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</w:tcPr>
          <w:p w14:paraId="4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14:paraId="44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bookmarkStart w:id="7" w:name="P1378"/>
      <w:bookmarkEnd w:id="7"/>
      <w:bookmarkStart w:id="8" w:name="P1379"/>
      <w:bookmarkEnd w:id="8"/>
      <w:bookmarkStart w:id="9" w:name="P1380"/>
      <w:bookmarkEnd w:id="9"/>
    </w:p>
    <w:sectPr>
      <w:headerReference r:id="rId1" w:type="default"/>
      <w:pgSz w:h="11905" w:orient="landscape" w:w="16838"/>
      <w:pgMar w:bottom="709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7" w:type="paragraph">
    <w:name w:val="ConsPlusJurTerm"/>
    <w:link w:val="Style_7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7_ch" w:type="character">
    <w:name w:val="ConsPlusJurTerm"/>
    <w:link w:val="Style_7"/>
    <w:rPr>
      <w:rFonts w:ascii="Tahoma" w:hAnsi="Tahoma"/>
      <w:sz w:val="26"/>
    </w:rPr>
  </w:style>
  <w:style w:styleId="Style_8" w:type="paragraph">
    <w:name w:val="toc 2"/>
    <w:next w:val="Style_6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ConsPlusDocList"/>
    <w:link w:val="Style_14_ch"/>
    <w:pPr>
      <w:widowControl w:val="0"/>
      <w:spacing w:after="0" w:line="240" w:lineRule="auto"/>
      <w:ind/>
    </w:pPr>
    <w:rPr>
      <w:rFonts w:ascii="Calibri" w:hAnsi="Calibri"/>
    </w:rPr>
  </w:style>
  <w:style w:styleId="Style_14_ch" w:type="character">
    <w:name w:val="ConsPlusDocList"/>
    <w:link w:val="Style_14"/>
    <w:rPr>
      <w:rFonts w:ascii="Calibri" w:hAnsi="Calibri"/>
    </w:rPr>
  </w:style>
  <w:style w:styleId="Style_15" w:type="paragraph">
    <w:name w:val="ConsPlusTitle"/>
    <w:link w:val="Style_15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5_ch" w:type="character">
    <w:name w:val="ConsPlusTitle"/>
    <w:link w:val="Style_15"/>
    <w:rPr>
      <w:rFonts w:ascii="Calibri" w:hAnsi="Calibri"/>
      <w:b w:val="1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annotation subject"/>
    <w:basedOn w:val="Style_18"/>
    <w:next w:val="Style_18"/>
    <w:link w:val="Style_17_ch"/>
    <w:rPr>
      <w:b w:val="1"/>
    </w:rPr>
  </w:style>
  <w:style w:styleId="Style_17_ch" w:type="character">
    <w:name w:val="annotation subject"/>
    <w:basedOn w:val="Style_18_ch"/>
    <w:link w:val="Style_17"/>
    <w:rPr>
      <w:b w:val="1"/>
    </w:rPr>
  </w:style>
  <w:style w:styleId="Style_19" w:type="paragraph">
    <w:name w:val="toc 3"/>
    <w:next w:val="Style_6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footer"/>
    <w:basedOn w:val="Style_6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footer"/>
    <w:basedOn w:val="Style_6_ch"/>
    <w:link w:val="Style_20"/>
  </w:style>
  <w:style w:styleId="Style_21" w:type="paragraph">
    <w:name w:val="Balloon Text"/>
    <w:basedOn w:val="Style_6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6_ch"/>
    <w:link w:val="Style_21"/>
    <w:rPr>
      <w:rFonts w:ascii="Segoe UI" w:hAnsi="Segoe UI"/>
      <w:sz w:val="18"/>
    </w:rPr>
  </w:style>
  <w:style w:styleId="Style_22" w:type="paragraph">
    <w:name w:val="ConsPlusNonformat"/>
    <w:link w:val="Style_2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2_ch" w:type="character">
    <w:name w:val="ConsPlusNonformat"/>
    <w:link w:val="Style_22"/>
    <w:rPr>
      <w:rFonts w:ascii="Courier New" w:hAnsi="Courier New"/>
      <w:sz w:val="20"/>
    </w:rPr>
  </w:style>
  <w:style w:styleId="Style_23" w:type="paragraph">
    <w:name w:val="heading 5"/>
    <w:next w:val="Style_6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24" w:type="paragraph">
    <w:name w:val="heading 1"/>
    <w:next w:val="Style_6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ConsPlusTitlePage"/>
    <w:link w:val="Style_25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5_ch" w:type="character">
    <w:name w:val="ConsPlusTitlePage"/>
    <w:link w:val="Style_25"/>
    <w:rPr>
      <w:rFonts w:ascii="Tahoma" w:hAnsi="Tahoma"/>
      <w:sz w:val="20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6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toc 9"/>
    <w:next w:val="Style_6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toc 8"/>
    <w:next w:val="Style_6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18" w:type="paragraph">
    <w:name w:val="annotation text"/>
    <w:basedOn w:val="Style_6"/>
    <w:link w:val="Style_18_ch"/>
    <w:pPr>
      <w:spacing w:line="240" w:lineRule="auto"/>
      <w:ind/>
    </w:pPr>
    <w:rPr>
      <w:sz w:val="20"/>
    </w:rPr>
  </w:style>
  <w:style w:styleId="Style_18_ch" w:type="character">
    <w:name w:val="annotation text"/>
    <w:basedOn w:val="Style_6_ch"/>
    <w:link w:val="Style_18"/>
    <w:rPr>
      <w:sz w:val="20"/>
    </w:rPr>
  </w:style>
  <w:style w:styleId="Style_32" w:type="paragraph">
    <w:name w:val="toc 5"/>
    <w:next w:val="Style_6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ConsPlusTextList"/>
    <w:link w:val="Style_33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3_ch" w:type="character">
    <w:name w:val="ConsPlusTextList"/>
    <w:link w:val="Style_33"/>
    <w:rPr>
      <w:rFonts w:ascii="Arial" w:hAnsi="Arial"/>
      <w:sz w:val="20"/>
    </w:rPr>
  </w:style>
  <w:style w:styleId="Style_34" w:type="paragraph">
    <w:name w:val="annotation reference"/>
    <w:basedOn w:val="Style_16"/>
    <w:link w:val="Style_34_ch"/>
    <w:rPr>
      <w:sz w:val="16"/>
    </w:rPr>
  </w:style>
  <w:style w:styleId="Style_34_ch" w:type="character">
    <w:name w:val="annotation reference"/>
    <w:basedOn w:val="Style_16_ch"/>
    <w:link w:val="Style_34"/>
    <w:rPr>
      <w:sz w:val="16"/>
    </w:rPr>
  </w:style>
  <w:style w:styleId="Style_35" w:type="paragraph">
    <w:name w:val="Subtitle"/>
    <w:next w:val="Style_6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ConsPlusCell"/>
    <w:link w:val="Style_36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6_ch" w:type="character">
    <w:name w:val="ConsPlusCell"/>
    <w:link w:val="Style_36"/>
    <w:rPr>
      <w:rFonts w:ascii="Courier New" w:hAnsi="Courier New"/>
      <w:sz w:val="20"/>
    </w:rPr>
  </w:style>
  <w:style w:styleId="Style_37" w:type="paragraph">
    <w:name w:val="Title"/>
    <w:next w:val="Style_6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6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next w:val="Style_6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2025-06-18T10:09:02Z</dcterms:modified>
</cp:coreProperties>
</file>