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</w:p>
    <w:p w14:paraId="0E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10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11000000">
      <w:pPr>
        <w:rPr>
          <w:spacing w:val="-4"/>
          <w:sz w:val="28"/>
        </w:rPr>
      </w:pPr>
    </w:p>
    <w:p w14:paraId="12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5040</w:t>
      </w:r>
      <w:r>
        <w:rPr>
          <w:spacing w:val="-4"/>
          <w:sz w:val="28"/>
        </w:rPr>
        <w:t>-П</w:t>
      </w:r>
    </w:p>
    <w:p w14:paraId="13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</w:p>
    <w:p w14:paraId="14000000">
      <w:pPr>
        <w:pStyle w:val="Style_3"/>
        <w:spacing w:after="0" w:before="0" w:line="240" w:lineRule="auto"/>
        <w:ind w:firstLine="0" w:left="0" w:right="4253"/>
        <w:rPr>
          <w:sz w:val="26"/>
        </w:rPr>
      </w:pPr>
      <w:r>
        <w:rPr>
          <w:rFonts w:ascii="Times New Roman" w:hAnsi="Times New Roman"/>
          <w:sz w:val="26"/>
        </w:rPr>
        <w:t>О проведении праздничного мероприятия «Сабантуй»</w:t>
      </w:r>
    </w:p>
    <w:p w14:paraId="15000000">
      <w:pPr>
        <w:pStyle w:val="Style_3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6"/>
        </w:rPr>
      </w:pPr>
    </w:p>
    <w:p w14:paraId="16000000">
      <w:pPr>
        <w:pStyle w:val="Style_3"/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В целях сохранения и развития национальных культур народов, проживающих в городе, поддержания сложившихся традиций, укрепления межнациональных отношений, в соответствии с Федеральным законом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06 октября 2003 года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131-ФЗ «Об общих принципах организации местного самоуправления в Российской Федерации», руководствуясь Уставом города Магнитогорска,</w:t>
      </w:r>
    </w:p>
    <w:p w14:paraId="17000000">
      <w:pPr>
        <w:pStyle w:val="Style_3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6"/>
        </w:rPr>
      </w:pPr>
    </w:p>
    <w:p w14:paraId="18000000">
      <w:pPr>
        <w:pStyle w:val="Style_3"/>
        <w:spacing w:after="0" w:before="0" w:line="240" w:lineRule="auto"/>
        <w:ind w:firstLine="0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19000000">
      <w:pPr>
        <w:pStyle w:val="Style_4"/>
        <w:numPr>
          <w:ilvl w:val="3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Управлению культуры администрации города Магнитогорска (Чмеленко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Е.Ю.) совместно с ООО «Центральная городская Ярмарка» (Курносов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С.В.) (далее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–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Организаторы) 28.06.2025 с 11:00 до 16:00 часов провести праздничное мероприятие «Сабантуй» (далее – Мероприятие)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в парке у Вечного огня за Центральной городской ярмаркой.</w:t>
      </w:r>
    </w:p>
    <w:p w14:paraId="1A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Утвердить состав организационного комитета по подготовке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и проведению Мероприятия (приложение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1).</w:t>
      </w:r>
    </w:p>
    <w:p w14:paraId="1B000000">
      <w:pPr>
        <w:pStyle w:val="Style_4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Утвердить схему дислокации территории проведения Мероприятия (приложение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2).</w:t>
      </w:r>
    </w:p>
    <w:p w14:paraId="1C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Утвердить план по подготовке и проведению Мероприятия (приложение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№ 3).</w:t>
      </w:r>
    </w:p>
    <w:p w14:paraId="1D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Управлению культуры администрации города Магнитогорска (Чмеленко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Е.Ю.) на время проведения Мероприятия:</w:t>
      </w:r>
    </w:p>
    <w:p w14:paraId="1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организовать установку сценической площадки на территории проведения Мероприятия 27.06.2025 до 14:00 часов;</w:t>
      </w:r>
    </w:p>
    <w:p w14:paraId="1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обеспечить наличие звукоусилительной аппаратуры. </w:t>
      </w:r>
    </w:p>
    <w:p w14:paraId="20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Организаторам Мероприятия принять меры по исключению продажи алкогольных напитков, не осуществлять продажу прохладительных напитков</w:t>
      </w:r>
      <w:r>
        <w:br/>
      </w:r>
      <w:r>
        <w:rPr>
          <w:rFonts w:ascii="Times New Roman" w:hAnsi="Times New Roman"/>
          <w:sz w:val="26"/>
        </w:rPr>
        <w:t>в стеклянной и металлической таре в местах проведения  Мероприятия, а также</w:t>
      </w:r>
      <w:r>
        <w:br/>
      </w:r>
      <w:r>
        <w:rPr>
          <w:rFonts w:ascii="Times New Roman" w:hAnsi="Times New Roman"/>
          <w:sz w:val="26"/>
        </w:rPr>
        <w:t>на территории, прилегающей к месту проведения Мероприятия.</w:t>
      </w:r>
    </w:p>
    <w:p w14:paraId="21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Рекомендовать Управлению МВД России по городу Магнитогорску Челябинской области (Козицын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Е.К.) оказать содействие Организаторам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в обеспечении общественного порядка во время проведения Мероприятия.</w:t>
      </w:r>
    </w:p>
    <w:p w14:paraId="22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rFonts w:ascii="Times New Roman" w:hAnsi="Times New Roman"/>
          <w:color w:val="FF0000"/>
          <w:sz w:val="26"/>
        </w:rPr>
      </w:pPr>
      <w:r>
        <w:rPr>
          <w:rFonts w:ascii="Times New Roman" w:hAnsi="Times New Roman"/>
          <w:sz w:val="26"/>
        </w:rPr>
        <w:t>8.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Муниципальному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казенному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учреждению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«Управление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капитального строительства»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(Астафьев</w:t>
      </w:r>
      <w:r>
        <w:rPr>
          <w:rFonts w:ascii="XO Thames" w:hAnsi="XO Thames"/>
          <w:color w:val="000000"/>
          <w:spacing w:val="0"/>
          <w:sz w:val="26"/>
          <w:vertAlign w:val="superscript"/>
        </w:rPr>
        <w:t> </w:t>
      </w:r>
      <w:r>
        <w:rPr>
          <w:rFonts w:ascii="Times New Roman" w:hAnsi="Times New Roman"/>
          <w:sz w:val="26"/>
        </w:rPr>
        <w:t>Д.П.)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совместно</w:t>
      </w:r>
      <w:r>
        <w:rPr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>с</w:t>
      </w:r>
      <w:r>
        <w:rPr>
          <w:rFonts w:ascii="Times New Roman" w:hAnsi="Times New Roman"/>
          <w:color w:val="000000"/>
          <w:sz w:val="26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26"/>
        </w:rPr>
        <w:t>АО</w:t>
      </w:r>
      <w:r>
        <w:rPr>
          <w:rFonts w:ascii="XO Thames" w:hAnsi="XO Thames"/>
          <w:strike w:val="0"/>
          <w:color w:val="000000"/>
          <w:spacing w:val="0"/>
          <w:sz w:val="26"/>
          <w:vertAlign w:val="superscript"/>
        </w:rPr>
        <w:t> </w:t>
      </w:r>
      <w:r>
        <w:rPr>
          <w:rFonts w:ascii="Times New Roman" w:hAnsi="Times New Roman"/>
          <w:color w:val="000000"/>
          <w:sz w:val="26"/>
        </w:rPr>
        <w:t>«Магнитогорскинвестстрой» (Ушаков В.А.):</w:t>
      </w:r>
    </w:p>
    <w:p w14:paraId="23000000">
      <w:pPr>
        <w:pStyle w:val="Style_4"/>
        <w:numPr>
          <w:ilvl w:val="0"/>
          <w:numId w:val="2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27.06.2025 при монтаже сцены обеспечить доставку 9м</w:t>
      </w:r>
      <w:r>
        <w:rPr>
          <w:rFonts w:ascii="Times New Roman" w:hAnsi="Times New Roman"/>
          <w:color w:val="000000"/>
          <w:sz w:val="26"/>
          <w:vertAlign w:val="superscript"/>
        </w:rPr>
        <w:t>3</w:t>
      </w:r>
      <w:r>
        <w:rPr>
          <w:rFonts w:ascii="Times New Roman" w:hAnsi="Times New Roman"/>
          <w:color w:val="000000"/>
          <w:sz w:val="26"/>
        </w:rPr>
        <w:t xml:space="preserve"> воды;</w:t>
      </w:r>
    </w:p>
    <w:p w14:paraId="24000000">
      <w:pPr>
        <w:pStyle w:val="Style_4"/>
        <w:numPr>
          <w:ilvl w:val="0"/>
          <w:numId w:val="2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27.06.2025 провести уборку территории места проведения Мероприятия спецтехникой;</w:t>
      </w:r>
    </w:p>
    <w:p w14:paraId="25000000">
      <w:pPr>
        <w:pStyle w:val="Style_4"/>
        <w:numPr>
          <w:ilvl w:val="0"/>
          <w:numId w:val="2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до 09:00 часов 28.06.2025 обеспечить установку, согласно схеме дислокации территории проведения Мероприятия:</w:t>
      </w:r>
    </w:p>
    <w:p w14:paraId="26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550 метров металлических ограждений;</w:t>
      </w:r>
    </w:p>
    <w:p w14:paraId="27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7 биотуалетов;</w:t>
      </w:r>
    </w:p>
    <w:p w14:paraId="28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5 мусорных баков;</w:t>
      </w:r>
    </w:p>
    <w:p w14:paraId="29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4)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28.06.2025 организовать сбор и вывоз мусора по завершении Мероприятия.</w:t>
      </w:r>
    </w:p>
    <w:p w14:paraId="2A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9.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ООО «Центральная городская Ярмарка» заключить договор с ГБУЗ «Станция скорой медицинской помощи г.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Магнитогорск» (Шумков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А.М.) на оказание услуг по дежурству бригады «Скорой медицинской помощи» на время проведения Мероприятия.</w:t>
      </w:r>
    </w:p>
    <w:p w14:paraId="2B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10.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начальнику 2 ПСО ФПС ГПС Главного управления МЧС России по Челябинской области Лебедеву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Д.А. выделить пожарную машину</w:t>
      </w:r>
      <w:r>
        <w:br/>
      </w:r>
      <w:r>
        <w:rPr>
          <w:rFonts w:ascii="Times New Roman" w:hAnsi="Times New Roman"/>
          <w:sz w:val="26"/>
        </w:rPr>
        <w:t>на время проведения Мероприятия.</w:t>
      </w:r>
    </w:p>
    <w:p w14:paraId="2C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Муниципальному предприятию трест «Водоканал» (Аднамах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С.М.) 27.06.2025 с 16:00 до 18:00 – 28.06.2025 с 09:00 до 15:00 обеспечить Организаторов Мероприятия привозной питьевой водой.</w:t>
      </w:r>
    </w:p>
    <w:p w14:paraId="2D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Управлению образования администрации города Магнитогорска (Гофштейн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О.Г.) организовать работу развлекательных, интерактивных площадок для проведения праздничного мероприятия с детьми.</w:t>
      </w:r>
    </w:p>
    <w:p w14:paraId="2E000000">
      <w:pPr>
        <w:pStyle w:val="Style_4"/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</w:t>
      </w:r>
      <w:r>
        <w:rPr>
          <w:rFonts w:ascii="Times New Roman" w:hAnsi="Times New Roman"/>
          <w:color w:val="000000"/>
          <w:sz w:val="26"/>
        </w:rPr>
        <w:t>ка (Числова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color w:val="000000"/>
          <w:sz w:val="26"/>
        </w:rPr>
        <w:t>Г.Д.):</w:t>
      </w:r>
    </w:p>
    <w:p w14:paraId="2F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организовать работу по анонсированию и освещению в средствах массовой информации Мероприятия;</w:t>
      </w:r>
    </w:p>
    <w:p w14:paraId="30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2)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разместить настоящее постановление на официальном сайте администрации города Магнитогорска.</w:t>
      </w:r>
    </w:p>
    <w:p w14:paraId="31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на заместителя главы города Магнитогорска Сафонову Н.В.</w:t>
      </w:r>
    </w:p>
    <w:p w14:paraId="32000000">
      <w:pPr>
        <w:pStyle w:val="Style_3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6"/>
        </w:rPr>
      </w:pPr>
    </w:p>
    <w:p w14:paraId="33000000">
      <w:pPr>
        <w:pStyle w:val="Style_3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6"/>
        </w:rPr>
      </w:pPr>
    </w:p>
    <w:p w14:paraId="34000000">
      <w:pPr>
        <w:pStyle w:val="Style_3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6"/>
        </w:rPr>
      </w:pPr>
    </w:p>
    <w:p w14:paraId="35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sz w:val="26"/>
        </w:rPr>
      </w:pPr>
      <w:r>
        <w:rPr>
          <w:rFonts w:ascii="Times New Roman" w:hAnsi="Times New Roman"/>
          <w:sz w:val="26"/>
        </w:rPr>
        <w:t>Глава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С.Н. Бердников</w:t>
      </w:r>
    </w:p>
    <w:p w14:paraId="36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7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8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E000000">
      <w:pPr>
        <w:sectPr>
          <w:headerReference r:id="rId7" w:type="default"/>
          <w:headerReference r:id="rId11" w:type="first"/>
          <w:headerReference r:id="rId9" w:type="even"/>
          <w:footerReference r:id="rId8" w:type="default"/>
          <w:footerReference r:id="rId12" w:type="first"/>
          <w:footerReference r:id="rId10" w:type="even"/>
          <w:type w:val="nextPage"/>
          <w:pgSz w:h="16838" w:orient="portrait" w:w="11906"/>
          <w:pgMar w:bottom="1134" w:footer="709" w:gutter="0" w:header="709" w:left="1701" w:right="850" w:top="1134"/>
          <w:pgNumType w:fmt="decimal"/>
          <w:titlePg/>
        </w:sectPr>
      </w:pPr>
    </w:p>
    <w:p w14:paraId="3F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40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41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42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09.06.2025 № 5040-П</w:t>
      </w:r>
    </w:p>
    <w:p w14:paraId="43000000">
      <w:pPr>
        <w:pStyle w:val="Style_3"/>
        <w:spacing w:after="0" w:before="0" w:line="240" w:lineRule="auto"/>
        <w:ind w:firstLine="5245" w:left="0" w:right="0"/>
        <w:jc w:val="both"/>
        <w:rPr>
          <w:rFonts w:ascii="Times New Roman" w:hAnsi="Times New Roman"/>
          <w:sz w:val="28"/>
        </w:rPr>
      </w:pPr>
    </w:p>
    <w:p w14:paraId="44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45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14:paraId="46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подготовке и проведению </w:t>
      </w:r>
    </w:p>
    <w:p w14:paraId="47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праздничного мероприятия «Сабантуй»</w:t>
      </w:r>
    </w:p>
    <w:p w14:paraId="48000000">
      <w:pPr>
        <w:pStyle w:val="Style_3"/>
        <w:spacing w:after="0" w:before="0" w:line="240" w:lineRule="auto"/>
        <w:ind w:firstLine="709" w:left="0" w:right="0"/>
        <w:jc w:val="center"/>
        <w:rPr>
          <w:rFonts w:ascii="Times New Roman" w:hAnsi="Times New Roman"/>
          <w:sz w:val="20"/>
        </w:rPr>
      </w:pPr>
    </w:p>
    <w:p w14:paraId="49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Сафонова Н.В.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председатель оргкомитета, заместитель главы города Магнитогорска</w:t>
      </w:r>
    </w:p>
    <w:p w14:paraId="4A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4B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Чмеленко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Е.Ю.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заместитель председателя оргкомитета, и.о. начальника Управления культуры администрации города Магнитогорска</w:t>
      </w:r>
    </w:p>
    <w:p w14:paraId="4C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4D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Члены оргкомитета:</w:t>
      </w:r>
    </w:p>
    <w:p w14:paraId="4E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Аднамах С.М.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директор МП трест «Водоканал»</w:t>
      </w:r>
    </w:p>
    <w:p w14:paraId="4F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0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Аникина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О.А.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и.о. начальника службы внешних связей и молодежной политики администрации города Магнитогорска</w:t>
      </w:r>
    </w:p>
    <w:p w14:paraId="51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2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Астафьев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Д.П.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директор МКУ «Управление капитального строительства»</w:t>
      </w:r>
    </w:p>
    <w:p w14:paraId="53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4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Галеев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М.Ф.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управления по экономической безопасности и взаимодействию с правоохранительными органами администрации города Магнитогорска</w:t>
      </w:r>
    </w:p>
    <w:p w14:paraId="55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6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Гофштейн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Управления образования администрации города Магнитогорска</w:t>
      </w:r>
    </w:p>
    <w:p w14:paraId="57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8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Ерофеева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О.А.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директор МБУК «Дом дружбы народов» </w:t>
      </w:r>
    </w:p>
    <w:p w14:paraId="59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A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Жестовский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О.Б.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Управления гражданской защиты населения администрации города Магнитогорска</w:t>
      </w:r>
    </w:p>
    <w:p w14:paraId="5B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C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Козицын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К.Е.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Управления МВД России по городу Магнитогорску Челябинской области (по согласованию)</w:t>
      </w:r>
    </w:p>
    <w:p w14:paraId="5D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5E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Курносов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С.В.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директор ООО «Центральная городская Ярмарка» (по согласованию)</w:t>
      </w:r>
    </w:p>
    <w:p w14:paraId="5F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0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Лебедев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Д.А.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начальник 2 ПСО ФПС ГПС Главного управления МЧС России по Челябинской области (по согласованию)</w:t>
      </w:r>
    </w:p>
    <w:p w14:paraId="61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2000000">
      <w:pPr>
        <w:pStyle w:val="Style_3"/>
        <w:tabs>
          <w:tab w:leader="none" w:pos="345" w:val="left"/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Саляхова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М.М.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директор МАУ «Парки Магнитки» </w:t>
      </w:r>
    </w:p>
    <w:p w14:paraId="63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4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Симонова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Е.Н.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заместитель директора Территориального отдела ГКУЗ «Центр по координации деятельности медицинских организаций Челябинской области» по г. Магнитогорску (по согласованию)</w:t>
      </w:r>
    </w:p>
    <w:p w14:paraId="65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6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Синицких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Р.А.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директор МАУК «Магнитогорское концертное объединение» </w:t>
      </w:r>
    </w:p>
    <w:p w14:paraId="67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8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9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8"/>
        </w:rPr>
      </w:pPr>
    </w:p>
    <w:p w14:paraId="6A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6B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6C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6D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6E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6F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0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1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2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3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4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5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6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7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8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9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A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B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C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D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E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7F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0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1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2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3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4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5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6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</w:p>
    <w:p w14:paraId="87000000">
      <w:pPr>
        <w:pStyle w:val="Style_3"/>
        <w:tabs>
          <w:tab w:leader="none" w:pos="708" w:val="clear"/>
          <w:tab w:leader="none" w:pos="2410" w:val="left"/>
          <w:tab w:leader="none" w:pos="2835" w:val="left"/>
        </w:tabs>
        <w:spacing w:after="0" w:before="0" w:line="240" w:lineRule="auto"/>
        <w:ind w:hanging="2835" w:left="2835" w:right="0"/>
        <w:jc w:val="both"/>
        <w:rPr>
          <w:rFonts w:ascii="Times New Roman" w:hAnsi="Times New Roman"/>
          <w:sz w:val="26"/>
        </w:rPr>
      </w:pPr>
      <w:r>
        <w:br w:type="page"/>
      </w:r>
    </w:p>
    <w:p w14:paraId="88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</w:p>
    <w:p w14:paraId="89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8A000000">
      <w:pPr>
        <w:pStyle w:val="Style_3"/>
        <w:spacing w:after="0" w:before="0" w:line="240" w:lineRule="auto"/>
        <w:ind w:firstLine="0" w:left="5669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8B000000">
      <w:pPr>
        <w:pStyle w:val="Style_3"/>
        <w:tabs>
          <w:tab w:leader="none" w:pos="708" w:val="clear"/>
          <w:tab w:leader="none" w:pos="6750" w:val="left"/>
        </w:tabs>
        <w:spacing w:after="0" w:before="0" w:line="240" w:lineRule="auto"/>
        <w:ind w:firstLine="0" w:left="5669" w:right="-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09.06.2025 № 5040-П</w:t>
      </w:r>
    </w:p>
    <w:p w14:paraId="8C000000">
      <w:pPr>
        <w:pStyle w:val="Style_3"/>
        <w:spacing w:after="0" w:before="0" w:line="240" w:lineRule="auto"/>
        <w:ind w:firstLine="709" w:left="0" w:right="0"/>
        <w:jc w:val="center"/>
        <w:rPr>
          <w:rFonts w:ascii="Times New Roman" w:hAnsi="Times New Roman"/>
          <w:sz w:val="28"/>
        </w:rPr>
      </w:pPr>
    </w:p>
    <w:p w14:paraId="8D000000">
      <w:pPr>
        <w:pStyle w:val="Style_3"/>
        <w:spacing w:after="0" w:before="0" w:line="240" w:lineRule="auto"/>
        <w:ind w:firstLine="709" w:left="0" w:right="0"/>
        <w:jc w:val="center"/>
        <w:rPr>
          <w:rFonts w:ascii="Times New Roman" w:hAnsi="Times New Roman"/>
          <w:sz w:val="28"/>
        </w:rPr>
      </w:pPr>
    </w:p>
    <w:p w14:paraId="8E000000">
      <w:pPr>
        <w:pStyle w:val="Style_3"/>
        <w:spacing w:after="0" w:before="0" w:line="240" w:lineRule="auto"/>
        <w:ind w:firstLine="709" w:left="0" w:right="0"/>
        <w:jc w:val="center"/>
        <w:rPr>
          <w:rFonts w:ascii="Times New Roman" w:hAnsi="Times New Roman"/>
          <w:sz w:val="28"/>
        </w:rPr>
      </w:pPr>
    </w:p>
    <w:p w14:paraId="8F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</w:t>
      </w:r>
    </w:p>
    <w:p w14:paraId="90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подготовке и проведению праздничного мероприятия «Сабантуй»</w:t>
      </w:r>
    </w:p>
    <w:p w14:paraId="91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5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3"/>
        <w:gridCol w:w="3746"/>
        <w:gridCol w:w="1995"/>
        <w:gridCol w:w="2948"/>
      </w:tblGrid>
      <w:tr>
        <w:trPr>
          <w:trHeight w:hRule="atLeast" w:val="673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-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4"/>
              </w:rPr>
              <w:t>п/п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-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Наименование мероприятия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-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Сроки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-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Ответственные</w:t>
            </w:r>
          </w:p>
        </w:tc>
      </w:tr>
      <w:tr>
        <w:trPr>
          <w:trHeight w:hRule="atLeast" w:val="1412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Формирование списка гостей мероприятия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20.06.2025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Управление культуры администрации города Магнитогорска</w:t>
            </w:r>
          </w:p>
          <w:p w14:paraId="9A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3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 xml:space="preserve">Изготовление пригласительных 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20.06.2025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1514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Информационное обеспечение праздника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до начала мероприятия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Управление культуры администрации города Магнитогорска</w:t>
            </w:r>
          </w:p>
          <w:p w14:paraId="A3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  <w:p w14:paraId="A4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Благоустройство места проведения мероприятия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27.06.2025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  <w:p w14:paraId="A9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МАУ «Парки Магнитки»</w:t>
            </w:r>
          </w:p>
          <w:p w14:paraId="AA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МКУ «Управление капитального строительства»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Оформление места проведения мероприятия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27.06.2025 –28.06.2025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Обеспечение торговли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26.06.2025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7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Приобретение призов и сувениров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26.06.2025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8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Организация выступления конно-спортивной школы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28.06.2025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9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Организация и проведение пресс- конференции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16.06.2025</w:t>
            </w:r>
          </w:p>
          <w:p w14:paraId="BE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с 10:00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Управление культуры администрации города Магнитогорска</w:t>
            </w:r>
          </w:p>
          <w:p w14:paraId="C0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  <w:p w14:paraId="C1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</w:tc>
      </w:tr>
      <w:tr>
        <w:trPr>
          <w:trHeight w:hRule="atLeast" w:val="631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10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Обеспечение звукоусилением мероприятия и сценической площадкой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28.06.2025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11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Организация дежурства скорой медицинской помощи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28.06.2025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  <w:p w14:paraId="CA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Территориальный отдел ГКУЗ «Центр по координации деятельности медицинских организаций Челябинской области» по г. Магнитогорску</w:t>
            </w:r>
          </w:p>
        </w:tc>
      </w:tr>
      <w:tr>
        <w:trPr>
          <w:trHeight w:hRule="atLeast" w:val="358"/>
        </w:trPr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12</w:t>
            </w:r>
          </w:p>
        </w:tc>
        <w:tc>
          <w:tcPr>
            <w:tcW w:type="dxa" w:w="3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Организация охраны правопорядка</w:t>
            </w:r>
          </w:p>
        </w:tc>
        <w:tc>
          <w:tcPr>
            <w:tcW w:type="dxa" w:w="1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28.06.2025</w:t>
            </w:r>
          </w:p>
        </w:tc>
        <w:tc>
          <w:tcPr>
            <w:tcW w:type="dxa" w:w="2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ООО «Центральная Городская Ярмарка»</w:t>
            </w:r>
          </w:p>
          <w:p w14:paraId="CF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УМВД России по</w:t>
            </w:r>
          </w:p>
          <w:p w14:paraId="D0000000">
            <w:pPr>
              <w:pStyle w:val="Style_3"/>
              <w:widowControl w:val="0"/>
              <w:tabs>
                <w:tab w:leader="none" w:pos="708" w:val="clear"/>
                <w:tab w:leader="none" w:pos="675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 xml:space="preserve">г. Магнитогорску </w:t>
            </w:r>
            <w:r>
              <w:rPr>
                <w:rFonts w:ascii="Times New Roman" w:hAnsi="Times New Roman"/>
                <w:spacing w:val="0"/>
                <w:sz w:val="24"/>
                <w:highlight w:val="white"/>
              </w:rPr>
              <w:t>Челябинской области</w:t>
            </w:r>
          </w:p>
        </w:tc>
      </w:tr>
    </w:tbl>
    <w:p w14:paraId="D1000000">
      <w:pPr>
        <w:pStyle w:val="Style_3"/>
        <w:spacing w:after="0" w:before="0" w:line="240" w:lineRule="auto"/>
        <w:ind w:firstLine="0" w:left="0" w:right="-5"/>
        <w:jc w:val="both"/>
        <w:rPr>
          <w:rFonts w:ascii="Times New Roman" w:hAnsi="Times New Roman"/>
          <w:sz w:val="28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Вр-2099168</w: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  <w:r>
      <w:rPr>
        <w:rFonts w:ascii="Times New Roman" w:hAnsi="Times New Roman"/>
        <w:sz w:val="24"/>
      </w:rPr>
      <w:t>Вр-2099168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  <w:rPr>
        <w:rFonts w:ascii="PT Astra Serif" w:hAnsi="PT Astra Serif"/>
        <w:sz w:val="28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  <w:sz w:val="28"/>
      </w:r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  <w:rPr>
        <w:rFonts w:ascii="PT Astra Serif" w:hAnsi="PT Astra Serif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3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Balloon Text"/>
    <w:basedOn w:val="Style_3"/>
    <w:link w:val="Style_7_ch"/>
    <w:pPr>
      <w:spacing w:after="0" w:before="0" w:line="240" w:lineRule="auto"/>
      <w:ind/>
    </w:pPr>
    <w:rPr>
      <w:rFonts w:ascii="Tahoma" w:hAnsi="Tahoma"/>
      <w:sz w:val="16"/>
    </w:rPr>
  </w:style>
  <w:style w:styleId="Style_7_ch" w:type="character">
    <w:name w:val="Balloon Text"/>
    <w:basedOn w:val="Style_3_ch"/>
    <w:link w:val="Style_7"/>
    <w:rPr>
      <w:rFonts w:ascii="Tahoma" w:hAnsi="Tahoma"/>
      <w:sz w:val="16"/>
    </w:rPr>
  </w:style>
  <w:style w:styleId="Style_8" w:type="paragraph">
    <w:name w:val="toc 4"/>
    <w:next w:val="Style_3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9" w:type="paragraph">
    <w:name w:val="toc 6"/>
    <w:next w:val="Style_3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3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1"/>
    <w:next w:val="Style_3"/>
    <w:link w:val="Style_11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1_ch" w:type="character">
    <w:name w:val="heading 1"/>
    <w:link w:val="Style_11"/>
    <w:rPr>
      <w:rFonts w:ascii="XO Thames" w:hAnsi="XO Thames"/>
      <w:b w:val="1"/>
      <w:color w:val="000000"/>
      <w:spacing w:val="0"/>
      <w:sz w:val="32"/>
    </w:rPr>
  </w:style>
  <w:style w:styleId="Style_12" w:type="paragraph">
    <w:name w:val="Body Text"/>
    <w:basedOn w:val="Style_3"/>
    <w:link w:val="Style_12_ch"/>
    <w:pPr>
      <w:spacing w:after="140" w:before="0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Contents 4"/>
    <w:link w:val="Style_13_ch"/>
    <w:rPr>
      <w:rFonts w:ascii="XO Thames" w:hAnsi="XO Thames"/>
      <w:sz w:val="28"/>
    </w:rPr>
  </w:style>
  <w:style w:styleId="Style_13_ch" w:type="character">
    <w:name w:val="Contents 4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4_ch" w:type="character">
    <w:name w:val="Endnote"/>
    <w:link w:val="Style_14"/>
    <w:rPr>
      <w:rFonts w:ascii="XO Thames" w:hAnsi="XO Thames"/>
      <w:color w:val="000000"/>
      <w:spacing w:val="0"/>
      <w:sz w:val="22"/>
    </w:rPr>
  </w:style>
  <w:style w:styleId="Style_15" w:type="paragraph">
    <w:name w:val="heading 3"/>
    <w:next w:val="Style_3"/>
    <w:link w:val="Style_1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Верхний колонтитул Знак"/>
    <w:basedOn w:val="Style_17"/>
    <w:link w:val="Style_16_ch"/>
  </w:style>
  <w:style w:styleId="Style_16_ch" w:type="character">
    <w:name w:val="Верхний колонтитул Знак"/>
    <w:basedOn w:val="Style_17_ch"/>
    <w:link w:val="Style_16"/>
  </w:style>
  <w:style w:styleId="Style_18" w:type="paragraph">
    <w:name w:val="Заголовок"/>
    <w:basedOn w:val="Style_3"/>
    <w:next w:val="Style_12"/>
    <w:link w:val="Style_1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8_ch" w:type="character">
    <w:name w:val="Заголовок"/>
    <w:basedOn w:val="Style_3_ch"/>
    <w:link w:val="Style_18"/>
    <w:rPr>
      <w:rFonts w:ascii="PT Astra Serif" w:hAnsi="PT Astra Serif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9" w:type="paragraph">
    <w:name w:val="Contents 2"/>
    <w:link w:val="Style_19_ch"/>
    <w:rPr>
      <w:rFonts w:ascii="XO Thames" w:hAnsi="XO Thames"/>
      <w:sz w:val="28"/>
    </w:rPr>
  </w:style>
  <w:style w:styleId="Style_19_ch" w:type="character">
    <w:name w:val="Contents 2"/>
    <w:link w:val="Style_19"/>
    <w:rPr>
      <w:rFonts w:ascii="XO Thames" w:hAnsi="XO Thames"/>
      <w:sz w:val="28"/>
    </w:rPr>
  </w:style>
  <w:style w:styleId="Style_20" w:type="paragraph">
    <w:name w:val="Header"/>
    <w:link w:val="Style_20_ch"/>
  </w:style>
  <w:style w:styleId="Style_20_ch" w:type="character">
    <w:name w:val="Header"/>
    <w:link w:val="Style_20"/>
  </w:style>
  <w:style w:styleId="Style_21" w:type="paragraph">
    <w:name w:val="heading 4"/>
    <w:link w:val="Style_21_ch"/>
    <w:pPr>
      <w:ind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index heading"/>
    <w:basedOn w:val="Style_3"/>
    <w:link w:val="Style_22_ch"/>
    <w:rPr>
      <w:rFonts w:ascii="PT Astra Serif" w:hAnsi="PT Astra Serif"/>
    </w:rPr>
  </w:style>
  <w:style w:styleId="Style_22_ch" w:type="character">
    <w:name w:val="index heading"/>
    <w:basedOn w:val="Style_3_ch"/>
    <w:link w:val="Style_22"/>
    <w:rPr>
      <w:rFonts w:ascii="PT Astra Serif" w:hAnsi="PT Astra Serif"/>
    </w:rPr>
  </w:style>
  <w:style w:styleId="Style_23" w:type="paragraph">
    <w:name w:val="toc 3"/>
    <w:next w:val="Style_3"/>
    <w:link w:val="Style_2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4" w:type="paragraph">
    <w:name w:val="List Paragraph"/>
    <w:basedOn w:val="Style_3"/>
    <w:link w:val="Style_4_ch"/>
    <w:pPr>
      <w:spacing w:after="200" w:before="0"/>
      <w:ind w:firstLine="0" w:left="720" w:right="0"/>
      <w:contextualSpacing w:val="1"/>
    </w:pPr>
    <w:rPr>
      <w:rFonts w:ascii="Calibri" w:hAnsi="Calibri"/>
    </w:rPr>
  </w:style>
  <w:style w:styleId="Style_4_ch" w:type="character">
    <w:name w:val="List Paragraph"/>
    <w:basedOn w:val="Style_3_ch"/>
    <w:link w:val="Style_4"/>
    <w:rPr>
      <w:rFonts w:ascii="Calibri" w:hAnsi="Calibri"/>
    </w:rPr>
  </w:style>
  <w:style w:styleId="Style_24" w:type="paragraph">
    <w:name w:val="Contents 7"/>
    <w:link w:val="Style_24_ch"/>
    <w:rPr>
      <w:rFonts w:ascii="XO Thames" w:hAnsi="XO Thames"/>
      <w:sz w:val="28"/>
    </w:rPr>
  </w:style>
  <w:style w:styleId="Style_24_ch" w:type="character">
    <w:name w:val="Contents 7"/>
    <w:link w:val="Style_24"/>
    <w:rPr>
      <w:rFonts w:ascii="XO Thames" w:hAnsi="XO Thames"/>
      <w:sz w:val="28"/>
    </w:rPr>
  </w:style>
  <w:style w:styleId="Style_25" w:type="paragraph">
    <w:name w:val="caption"/>
    <w:basedOn w:val="Style_3"/>
    <w:link w:val="Style_25_ch"/>
    <w:pPr>
      <w:spacing w:after="120" w:before="120"/>
      <w:ind/>
    </w:pPr>
    <w:rPr>
      <w:rFonts w:ascii="PT Astra Serif" w:hAnsi="PT Astra Serif"/>
      <w:i w:val="1"/>
      <w:sz w:val="24"/>
    </w:rPr>
  </w:style>
  <w:style w:styleId="Style_25_ch" w:type="character">
    <w:name w:val="caption"/>
    <w:basedOn w:val="Style_3_ch"/>
    <w:link w:val="Style_25"/>
    <w:rPr>
      <w:rFonts w:ascii="PT Astra Serif" w:hAnsi="PT Astra Serif"/>
      <w:i w:val="1"/>
      <w:sz w:val="24"/>
    </w:rPr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27" w:type="paragraph">
    <w:name w:val="heading 5"/>
    <w:link w:val="Style_2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Title"/>
    <w:link w:val="Style_28_ch"/>
    <w:rPr>
      <w:rFonts w:ascii="PT Astra Serif" w:hAnsi="PT Astra Serif"/>
      <w:sz w:val="28"/>
    </w:rPr>
  </w:style>
  <w:style w:styleId="Style_28_ch" w:type="character">
    <w:name w:val="Title"/>
    <w:link w:val="Style_28"/>
    <w:rPr>
      <w:rFonts w:ascii="PT Astra Serif" w:hAnsi="PT Astra Serif"/>
      <w:sz w:val="28"/>
    </w:rPr>
  </w:style>
  <w:style w:styleId="Style_29" w:type="paragraph">
    <w:name w:val="Subtitle"/>
    <w:next w:val="Style_3"/>
    <w:link w:val="Style_29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9_ch" w:type="character">
    <w:name w:val="Subtitle"/>
    <w:link w:val="Style_29"/>
    <w:rPr>
      <w:rFonts w:ascii="XO Thames" w:hAnsi="XO Thames"/>
      <w:i w:val="1"/>
      <w:color w:val="000000"/>
      <w:spacing w:val="0"/>
      <w:sz w:val="24"/>
    </w:rPr>
  </w:style>
  <w:style w:styleId="Style_30" w:type="paragraph">
    <w:name w:val="heading 1"/>
    <w:link w:val="Style_3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Contents 6"/>
    <w:link w:val="Style_31_ch"/>
    <w:rPr>
      <w:rFonts w:ascii="XO Thames" w:hAnsi="XO Thames"/>
      <w:sz w:val="28"/>
    </w:rPr>
  </w:style>
  <w:style w:styleId="Style_31_ch" w:type="character">
    <w:name w:val="Contents 6"/>
    <w:link w:val="Style_31"/>
    <w:rPr>
      <w:rFonts w:ascii="XO Thames" w:hAnsi="XO Thames"/>
      <w:sz w:val="28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3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Heading 3"/>
    <w:link w:val="Style_36_ch"/>
    <w:rPr>
      <w:rFonts w:ascii="XO Thames" w:hAnsi="XO Thames"/>
      <w:b w:val="1"/>
      <w:sz w:val="26"/>
    </w:rPr>
  </w:style>
  <w:style w:styleId="Style_36_ch" w:type="character">
    <w:name w:val="Heading 3"/>
    <w:link w:val="Style_36"/>
    <w:rPr>
      <w:rFonts w:ascii="XO Thames" w:hAnsi="XO Thames"/>
      <w:b w:val="1"/>
      <w:sz w:val="26"/>
    </w:rPr>
  </w:style>
  <w:style w:styleId="Style_37" w:type="paragraph">
    <w:name w:val="Нижний колонтитул Знак"/>
    <w:basedOn w:val="Style_17"/>
    <w:link w:val="Style_37_ch"/>
  </w:style>
  <w:style w:styleId="Style_37_ch" w:type="character">
    <w:name w:val="Нижний колонтитул Знак"/>
    <w:basedOn w:val="Style_17_ch"/>
    <w:link w:val="Style_37"/>
  </w:style>
  <w:style w:styleId="Style_38" w:type="paragraph">
    <w:name w:val="toc 9"/>
    <w:next w:val="Style_3"/>
    <w:link w:val="Style_38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Caption"/>
    <w:link w:val="Style_39_ch"/>
    <w:rPr>
      <w:rFonts w:ascii="PT Astra Serif" w:hAnsi="PT Astra Serif"/>
      <w:i w:val="1"/>
      <w:sz w:val="24"/>
    </w:rPr>
  </w:style>
  <w:style w:styleId="Style_39_ch" w:type="character">
    <w:name w:val="Caption"/>
    <w:link w:val="Style_39"/>
    <w:rPr>
      <w:rFonts w:ascii="PT Astra Serif" w:hAnsi="PT Astra Serif"/>
      <w:i w:val="1"/>
      <w:sz w:val="24"/>
    </w:rPr>
  </w:style>
  <w:style w:styleId="Style_40" w:type="paragraph">
    <w:name w:val="List"/>
    <w:basedOn w:val="Style_41"/>
    <w:link w:val="Style_40_ch"/>
    <w:rPr>
      <w:rFonts w:ascii="PT Astra Serif" w:hAnsi="PT Astra Serif"/>
    </w:rPr>
  </w:style>
  <w:style w:styleId="Style_40_ch" w:type="character">
    <w:name w:val="List"/>
    <w:basedOn w:val="Style_41_ch"/>
    <w:link w:val="Style_40"/>
    <w:rPr>
      <w:rFonts w:ascii="PT Astra Serif" w:hAnsi="PT Astra Serif"/>
    </w:rPr>
  </w:style>
  <w:style w:styleId="Style_42" w:type="paragraph">
    <w:name w:val="Footer"/>
    <w:link w:val="Style_42_ch"/>
  </w:style>
  <w:style w:styleId="Style_42_ch" w:type="character">
    <w:name w:val="Footer"/>
    <w:link w:val="Style_42"/>
  </w:style>
  <w:style w:styleId="Style_43" w:type="paragraph">
    <w:name w:val="toc 8"/>
    <w:next w:val="Style_3"/>
    <w:link w:val="Style_4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Колонтитул"/>
    <w:link w:val="Style_4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4_ch" w:type="character">
    <w:name w:val="Колонтитул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Contents 3"/>
    <w:link w:val="Style_45_ch"/>
    <w:rPr>
      <w:rFonts w:ascii="XO Thames" w:hAnsi="XO Thames"/>
      <w:sz w:val="28"/>
    </w:rPr>
  </w:style>
  <w:style w:styleId="Style_45_ch" w:type="character">
    <w:name w:val="Contents 3"/>
    <w:link w:val="Style_45"/>
    <w:rPr>
      <w:rFonts w:ascii="XO Thames" w:hAnsi="XO Thames"/>
      <w:sz w:val="28"/>
    </w:rPr>
  </w:style>
  <w:style w:styleId="Style_46" w:type="paragraph">
    <w:name w:val="List"/>
    <w:basedOn w:val="Style_12"/>
    <w:link w:val="Style_46_ch"/>
    <w:rPr>
      <w:rFonts w:ascii="PT Astra Serif" w:hAnsi="PT Astra Serif"/>
    </w:rPr>
  </w:style>
  <w:style w:styleId="Style_46_ch" w:type="character">
    <w:name w:val="List"/>
    <w:basedOn w:val="Style_12_ch"/>
    <w:link w:val="Style_46"/>
    <w:rPr>
      <w:rFonts w:ascii="PT Astra Serif" w:hAnsi="PT Astra Serif"/>
    </w:rPr>
  </w:style>
  <w:style w:styleId="Style_47" w:type="paragraph">
    <w:name w:val="Caption"/>
    <w:basedOn w:val="Style_3"/>
    <w:link w:val="Style_47_ch"/>
    <w:pPr>
      <w:spacing w:after="120" w:before="120"/>
      <w:ind/>
    </w:pPr>
    <w:rPr>
      <w:rFonts w:ascii="PT Astra Serif" w:hAnsi="PT Astra Serif"/>
      <w:i w:val="1"/>
      <w:sz w:val="24"/>
    </w:rPr>
  </w:style>
  <w:style w:styleId="Style_47_ch" w:type="character">
    <w:name w:val="Caption"/>
    <w:basedOn w:val="Style_3_ch"/>
    <w:link w:val="Style_47"/>
    <w:rPr>
      <w:rFonts w:ascii="PT Astra Serif" w:hAnsi="PT Astra Serif"/>
      <w:i w:val="1"/>
      <w:sz w:val="24"/>
    </w:rPr>
  </w:style>
  <w:style w:styleId="Style_48" w:type="paragraph">
    <w:name w:val="toc 5"/>
    <w:next w:val="Style_3"/>
    <w:link w:val="Style_48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5"/>
    <w:link w:val="Style_48"/>
    <w:rPr>
      <w:rFonts w:ascii="XO Thames" w:hAnsi="XO Thames"/>
      <w:color w:val="000000"/>
      <w:spacing w:val="0"/>
      <w:sz w:val="28"/>
    </w:rPr>
  </w:style>
  <w:style w:styleId="Style_17" w:type="paragraph">
    <w:name w:val="Default Paragraph Font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Default Paragraph Font"/>
    <w:link w:val="Style_17"/>
    <w:rPr>
      <w:rFonts w:asciiTheme="minorAscii" w:hAnsiTheme="minorHAnsi"/>
      <w:color w:val="000000"/>
      <w:spacing w:val="0"/>
      <w:sz w:val="22"/>
    </w:rPr>
  </w:style>
  <w:style w:styleId="Style_49" w:type="paragraph">
    <w:name w:val="heading 5"/>
    <w:next w:val="Style_3"/>
    <w:link w:val="Style_49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9_ch" w:type="character">
    <w:name w:val="heading 5"/>
    <w:link w:val="Style_49"/>
    <w:rPr>
      <w:rFonts w:ascii="XO Thames" w:hAnsi="XO Thames"/>
      <w:b w:val="1"/>
      <w:color w:val="000000"/>
      <w:spacing w:val="0"/>
      <w:sz w:val="22"/>
    </w:rPr>
  </w:style>
  <w:style w:styleId="Style_50" w:type="paragraph">
    <w:name w:val="Указатель"/>
    <w:basedOn w:val="Style_3"/>
    <w:link w:val="Style_50_ch"/>
    <w:rPr>
      <w:rFonts w:ascii="PT Astra Serif" w:hAnsi="PT Astra Serif"/>
    </w:rPr>
  </w:style>
  <w:style w:styleId="Style_50_ch" w:type="character">
    <w:name w:val="Указатель"/>
    <w:basedOn w:val="Style_3_ch"/>
    <w:link w:val="Style_50"/>
    <w:rPr>
      <w:rFonts w:ascii="PT Astra Serif" w:hAnsi="PT Astra Serif"/>
    </w:rPr>
  </w:style>
  <w:style w:styleId="Style_51" w:type="paragraph">
    <w:name w:val="Subtitle"/>
    <w:link w:val="Style_51_ch"/>
    <w:uiPriority w:val="11"/>
    <w:qFormat/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Contents 5"/>
    <w:link w:val="Style_52_ch"/>
    <w:rPr>
      <w:rFonts w:ascii="XO Thames" w:hAnsi="XO Thames"/>
      <w:sz w:val="28"/>
    </w:rPr>
  </w:style>
  <w:style w:styleId="Style_52_ch" w:type="character">
    <w:name w:val="Contents 5"/>
    <w:link w:val="Style_52"/>
    <w:rPr>
      <w:rFonts w:ascii="XO Thames" w:hAnsi="XO Thames"/>
      <w:sz w:val="28"/>
    </w:rPr>
  </w:style>
  <w:style w:styleId="Style_53" w:type="paragraph">
    <w:name w:val="Contents 8"/>
    <w:link w:val="Style_53_ch"/>
    <w:rPr>
      <w:rFonts w:ascii="XO Thames" w:hAnsi="XO Thames"/>
      <w:sz w:val="28"/>
    </w:rPr>
  </w:style>
  <w:style w:styleId="Style_53_ch" w:type="character">
    <w:name w:val="Contents 8"/>
    <w:link w:val="Style_53"/>
    <w:rPr>
      <w:rFonts w:ascii="XO Thames" w:hAnsi="XO Thames"/>
      <w:sz w:val="28"/>
    </w:rPr>
  </w:style>
  <w:style w:styleId="Style_54" w:type="paragraph">
    <w:name w:val="Title"/>
    <w:basedOn w:val="Style_3"/>
    <w:next w:val="Style_12"/>
    <w:link w:val="Style_54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4_ch" w:type="character">
    <w:name w:val="Title"/>
    <w:basedOn w:val="Style_3_ch"/>
    <w:link w:val="Style_54"/>
    <w:rPr>
      <w:rFonts w:ascii="PT Astra Serif" w:hAnsi="PT Astra Serif"/>
      <w:sz w:val="28"/>
    </w:rPr>
  </w:style>
  <w:style w:styleId="Style_55" w:type="paragraph">
    <w:name w:val="heading 4"/>
    <w:next w:val="Style_3"/>
    <w:link w:val="Style_5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5_ch" w:type="character">
    <w:name w:val="heading 4"/>
    <w:link w:val="Style_55"/>
    <w:rPr>
      <w:rFonts w:ascii="XO Thames" w:hAnsi="XO Thames"/>
      <w:b w:val="1"/>
      <w:color w:val="000000"/>
      <w:spacing w:val="0"/>
      <w:sz w:val="24"/>
    </w:rPr>
  </w:style>
  <w:style w:styleId="Style_41" w:type="paragraph">
    <w:name w:val="Text body"/>
    <w:link w:val="Style_41_ch"/>
  </w:style>
  <w:style w:styleId="Style_41_ch" w:type="character">
    <w:name w:val="Text body"/>
    <w:link w:val="Style_41"/>
  </w:style>
  <w:style w:styleId="Style_56" w:type="paragraph">
    <w:name w:val="Contents 9"/>
    <w:link w:val="Style_56_ch"/>
    <w:rPr>
      <w:rFonts w:ascii="XO Thames" w:hAnsi="XO Thames"/>
      <w:sz w:val="28"/>
    </w:rPr>
  </w:style>
  <w:style w:styleId="Style_56_ch" w:type="character">
    <w:name w:val="Contents 9"/>
    <w:link w:val="Style_56"/>
    <w:rPr>
      <w:rFonts w:ascii="XO Thames" w:hAnsi="XO Thames"/>
      <w:sz w:val="28"/>
    </w:rPr>
  </w:style>
  <w:style w:styleId="Style_57" w:type="paragraph">
    <w:name w:val="heading 2"/>
    <w:next w:val="Style_3"/>
    <w:link w:val="Style_5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heading 2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heading 2"/>
    <w:link w:val="Style_58_ch"/>
    <w:pPr>
      <w:ind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Internet link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9_ch" w:type="character">
    <w:name w:val="Internet link"/>
    <w:link w:val="Style_59"/>
    <w:rPr>
      <w:rFonts w:ascii="Calibri" w:hAnsi="Calibri"/>
      <w:color w:val="0000FF"/>
      <w:spacing w:val="0"/>
      <w:sz w:val="22"/>
      <w:u w:val="single"/>
    </w:rPr>
  </w:style>
  <w:style w:styleId="Style_60" w:type="paragraph">
    <w:name w:val="Символ нумерации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60_ch" w:type="character">
    <w:name w:val="Символ нумерации"/>
    <w:link w:val="Style_60"/>
    <w:rPr>
      <w:rFonts w:ascii="Times New Roman" w:hAnsi="Times New Roman"/>
      <w:color w:val="000000"/>
      <w:spacing w:val="0"/>
      <w:sz w:val="28"/>
    </w:r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10" Target="footer10.xml" Type="http://schemas.openxmlformats.org/officeDocument/2006/relationships/footer"/>
  <Relationship Id="rId19" Target="numbering.xml" Type="http://schemas.openxmlformats.org/officeDocument/2006/relationships/numbering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footer8.xml" Type="http://schemas.openxmlformats.org/officeDocument/2006/relationships/footer"/>
  <Relationship Id="rId16" Target="stylesWithEffects.xml" Type="http://schemas.microsoft.com/office/2007/relationships/stylesWithEffects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2025-06-16T10:17:47Z</dcterms:modified>
</cp:coreProperties>
</file>