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09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5056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4393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внесении изменений в постановление администрации города Магнитогорска от 14.11.2017 № 13561-П </w:t>
      </w:r>
    </w:p>
    <w:p w14:paraId="0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</w:t>
      </w:r>
      <w:r>
        <w:rPr>
          <w:rFonts w:ascii="Times New Roman" w:hAnsi="Times New Roman"/>
          <w:color w:val="000000"/>
          <w:sz w:val="28"/>
        </w:rPr>
        <w:t xml:space="preserve">самоуправления в Российской Федерации»,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28.12.2009 № 381-ФЗ «Об основах государственного регулирования торговой деятельности в Российской Федерации»,</w:t>
      </w:r>
      <w:r>
        <w:rPr>
          <w:rFonts w:ascii="Times New Roman" w:hAnsi="Times New Roman"/>
          <w:color w:val="000000"/>
          <w:sz w:val="28"/>
        </w:rPr>
        <w:t xml:space="preserve"> законами Челябинской области от 23.09.2010 № 638-ЗО «О полномочиях органов государственной власти Челяб</w:t>
      </w:r>
      <w:r>
        <w:rPr>
          <w:rFonts w:ascii="Times New Roman" w:hAnsi="Times New Roman"/>
          <w:color w:val="000000"/>
          <w:sz w:val="28"/>
        </w:rPr>
        <w:t xml:space="preserve">инской области в сфере государственного регулирования торговой деятельности в Челябинской области», от 09.04.2020 № 131-ЗО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«О порядке и условиях размещения нестационарных торговых объектов </w:t>
      </w: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на землях или земельных участках, находящихся в государственной соб</w:t>
      </w:r>
      <w:r>
        <w:rPr>
          <w:rFonts w:ascii="Times New Roman" w:hAnsi="Times New Roman"/>
          <w:color w:val="000000"/>
          <w:sz w:val="28"/>
          <w:highlight w:val="white"/>
        </w:rPr>
        <w:t xml:space="preserve">ственности Челябинской области или муниципальной собственности, землях или земельных участках, государственная собственность на которые не разграничена, без предоставления земельных участков и установления сервитута, публичного сервитута», </w:t>
      </w:r>
      <w:r>
        <w:rPr>
          <w:rFonts w:ascii="Times New Roman" w:hAnsi="Times New Roman"/>
          <w:color w:val="000000"/>
          <w:sz w:val="28"/>
        </w:rPr>
        <w:t xml:space="preserve">от 31.05.2023 № </w:t>
      </w:r>
      <w:r>
        <w:rPr>
          <w:rFonts w:ascii="Times New Roman" w:hAnsi="Times New Roman"/>
          <w:color w:val="000000"/>
          <w:sz w:val="28"/>
        </w:rPr>
        <w:t>841-ЗО «О внесении изменений в Закон Челябинской области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</w:t>
      </w:r>
      <w:r>
        <w:rPr>
          <w:rFonts w:ascii="Times New Roman" w:hAnsi="Times New Roman"/>
          <w:color w:val="000000"/>
          <w:sz w:val="28"/>
        </w:rPr>
        <w:t xml:space="preserve">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сервитута», постановлением Правительства Челябинской области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25.01.2016 № 5-П «О Порядке ра</w:t>
      </w:r>
      <w:r>
        <w:rPr>
          <w:rFonts w:ascii="Times New Roman" w:hAnsi="Times New Roman"/>
          <w:color w:val="000000"/>
          <w:sz w:val="28"/>
        </w:rPr>
        <w:t xml:space="preserve">зработки и утверждения органами местного самоуправления схемы размещения нестационарных торговых объектов на земельных участках, в зданиях, </w:t>
      </w:r>
      <w:r>
        <w:rPr>
          <w:rFonts w:ascii="Times New Roman" w:hAnsi="Times New Roman"/>
          <w:color w:val="000000"/>
          <w:spacing w:val="-4"/>
          <w:sz w:val="28"/>
        </w:rPr>
        <w:t xml:space="preserve">строениях, сооружениях, находящихся в государственной или муниципальной </w:t>
      </w:r>
      <w:r>
        <w:rPr>
          <w:rFonts w:ascii="Times New Roman" w:hAnsi="Times New Roman"/>
          <w:color w:val="000000"/>
          <w:sz w:val="28"/>
        </w:rPr>
        <w:t>собственности»</w:t>
      </w:r>
      <w:r>
        <w:rPr>
          <w:rFonts w:ascii="Times New Roman" w:hAnsi="Times New Roman"/>
          <w:color w:val="000000"/>
          <w:spacing w:val="-4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Правил благоустройства город</w:t>
      </w:r>
      <w:r>
        <w:rPr>
          <w:rFonts w:ascii="Times New Roman" w:hAnsi="Times New Roman"/>
          <w:color w:val="000000"/>
          <w:sz w:val="28"/>
        </w:rPr>
        <w:t xml:space="preserve">а Магнитогорска, утвержденных Решением Магнитогорского городского Собрания депутатов от 31 октября 2017 года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№ 146, на основании заявлений от 30.01.2025 № СИЭР 103791 ИП Пастуховой Е.А., от 17.01.2025 № СИЭР 042257 ИП Мигунова Р.Е., </w:t>
      </w:r>
      <w:r>
        <w:rPr>
          <w:rFonts w:ascii="Times New Roman" w:hAnsi="Times New Roman"/>
          <w:color w:val="000000"/>
          <w:sz w:val="28"/>
        </w:rPr>
        <w:t>выписки из ЕГРН от 12.0</w:t>
      </w:r>
      <w:r>
        <w:rPr>
          <w:rFonts w:ascii="Times New Roman" w:hAnsi="Times New Roman"/>
          <w:color w:val="000000"/>
          <w:sz w:val="28"/>
        </w:rPr>
        <w:t xml:space="preserve">3.2025 №КУВИ-001/2025-64962911, </w:t>
      </w:r>
      <w:r>
        <w:rPr>
          <w:rFonts w:ascii="Times New Roman" w:hAnsi="Times New Roman"/>
          <w:color w:val="000000"/>
          <w:sz w:val="28"/>
        </w:rPr>
        <w:t>пис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ПАО «Ростелеком» от 17.02.2025 № 01/05/24326/25</w:t>
      </w:r>
      <w:r>
        <w:rPr>
          <w:rFonts w:ascii="Times New Roman" w:hAnsi="Times New Roman"/>
          <w:color w:val="000000"/>
          <w:sz w:val="28"/>
        </w:rPr>
        <w:t xml:space="preserve">, АО «Горэлектросеть»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10.02.2025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№06/0628</w:t>
      </w:r>
      <w:r>
        <w:rPr>
          <w:rFonts w:ascii="Times New Roman" w:hAnsi="Times New Roman"/>
          <w:color w:val="000000"/>
          <w:sz w:val="28"/>
        </w:rPr>
        <w:t xml:space="preserve">, МП трест «Теплофикация» </w:t>
      </w:r>
      <w:r>
        <w:rPr>
          <w:rFonts w:ascii="Times New Roman" w:hAnsi="Times New Roman"/>
          <w:color w:val="000000"/>
          <w:sz w:val="28"/>
        </w:rPr>
        <w:t>от 05.02.2025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№0839-пто</w:t>
      </w:r>
      <w:r>
        <w:rPr>
          <w:rFonts w:ascii="Times New Roman" w:hAnsi="Times New Roman"/>
          <w:color w:val="000000"/>
          <w:sz w:val="28"/>
        </w:rPr>
        <w:t xml:space="preserve">, МП трест «Водоканал» </w:t>
      </w:r>
      <w:r>
        <w:rPr>
          <w:rFonts w:ascii="Times New Roman" w:hAnsi="Times New Roman"/>
          <w:color w:val="000000"/>
          <w:sz w:val="28"/>
        </w:rPr>
        <w:t>от 11.02.2025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№01-11/918</w:t>
      </w:r>
      <w:r>
        <w:rPr>
          <w:rFonts w:ascii="Times New Roman" w:hAnsi="Times New Roman"/>
          <w:color w:val="000000"/>
          <w:sz w:val="28"/>
        </w:rPr>
        <w:t xml:space="preserve">, МУП «МГС» </w:t>
      </w:r>
      <w:r>
        <w:rPr>
          <w:rFonts w:ascii="Times New Roman" w:hAnsi="Times New Roman"/>
          <w:color w:val="000000"/>
          <w:sz w:val="28"/>
        </w:rPr>
        <w:t>от 0</w:t>
      </w:r>
      <w:r>
        <w:rPr>
          <w:rFonts w:ascii="Times New Roman" w:hAnsi="Times New Roman"/>
          <w:color w:val="000000"/>
          <w:sz w:val="28"/>
        </w:rPr>
        <w:t>5.02.2025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№МГС-218/2025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ООО «Магнитогорскгазстрой» </w:t>
      </w:r>
      <w:r>
        <w:rPr>
          <w:rFonts w:ascii="Times New Roman" w:hAnsi="Times New Roman"/>
          <w:color w:val="000000"/>
          <w:sz w:val="28"/>
        </w:rPr>
        <w:t>от 18.02.2025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№0312</w:t>
      </w:r>
      <w:r>
        <w:rPr>
          <w:rFonts w:ascii="Times New Roman" w:hAnsi="Times New Roman"/>
          <w:color w:val="000000"/>
          <w:sz w:val="28"/>
        </w:rPr>
        <w:t xml:space="preserve">, АО «Газпром газораспределение Челябинск» </w:t>
      </w:r>
      <w:r>
        <w:rPr>
          <w:rFonts w:ascii="Times New Roman" w:hAnsi="Times New Roman"/>
          <w:color w:val="000000"/>
          <w:sz w:val="28"/>
        </w:rPr>
        <w:t>от 14.02.2025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№06/650-05/250</w:t>
      </w:r>
      <w:r>
        <w:rPr>
          <w:rFonts w:ascii="Times New Roman" w:hAnsi="Times New Roman"/>
          <w:color w:val="000000"/>
          <w:sz w:val="28"/>
        </w:rPr>
        <w:t xml:space="preserve">, ПАО «Ростелеком» </w:t>
      </w:r>
      <w:r>
        <w:rPr>
          <w:rFonts w:ascii="Times New Roman" w:hAnsi="Times New Roman"/>
          <w:color w:val="000000"/>
          <w:sz w:val="28"/>
        </w:rPr>
        <w:t>от 18.02.2025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№01/05/25156/25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АО «Горэлектросеть» </w:t>
      </w:r>
      <w:r>
        <w:rPr>
          <w:rFonts w:ascii="Times New Roman" w:hAnsi="Times New Roman"/>
          <w:color w:val="000000"/>
          <w:sz w:val="28"/>
        </w:rPr>
        <w:t>от 27.01.2025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№06/0363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МП трест «Теплофикация»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11.02.2025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№1048-пто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</w:rPr>
        <w:t xml:space="preserve">МП трест «Водоканал» </w:t>
      </w:r>
      <w:r>
        <w:rPr>
          <w:rFonts w:ascii="Times New Roman" w:hAnsi="Times New Roman"/>
          <w:color w:val="000000"/>
          <w:spacing w:val="-4"/>
          <w:sz w:val="28"/>
        </w:rPr>
        <w:t>от 28.01.2025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№01-11/536</w:t>
      </w:r>
      <w:r>
        <w:rPr>
          <w:rFonts w:ascii="Times New Roman" w:hAnsi="Times New Roman"/>
          <w:color w:val="000000"/>
          <w:spacing w:val="-4"/>
          <w:sz w:val="28"/>
        </w:rPr>
        <w:t xml:space="preserve">, МУП «МГС» </w:t>
      </w:r>
      <w:r>
        <w:rPr>
          <w:rFonts w:ascii="Times New Roman" w:hAnsi="Times New Roman"/>
          <w:color w:val="000000"/>
          <w:spacing w:val="-4"/>
          <w:sz w:val="28"/>
        </w:rPr>
        <w:t>от 19.03.2025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№МГС-538/2025</w:t>
      </w:r>
      <w:r>
        <w:rPr>
          <w:rFonts w:ascii="Times New Roman" w:hAnsi="Times New Roman"/>
          <w:color w:val="000000"/>
          <w:spacing w:val="-4"/>
          <w:sz w:val="28"/>
        </w:rPr>
        <w:t xml:space="preserve">, ООО «Магнитогорскгазстрой» </w:t>
      </w:r>
      <w:r>
        <w:rPr>
          <w:rFonts w:ascii="Times New Roman" w:hAnsi="Times New Roman"/>
          <w:color w:val="000000"/>
          <w:spacing w:val="-4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от 07.02.2025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№0236</w:t>
      </w:r>
      <w:r>
        <w:rPr>
          <w:rFonts w:ascii="Times New Roman" w:hAnsi="Times New Roman"/>
          <w:color w:val="000000"/>
          <w:spacing w:val="-4"/>
          <w:sz w:val="28"/>
        </w:rPr>
        <w:t xml:space="preserve">, АО «Газпром газораспределение Челябинск» </w:t>
      </w:r>
      <w:r>
        <w:rPr>
          <w:rFonts w:ascii="Times New Roman" w:hAnsi="Times New Roman"/>
          <w:color w:val="000000"/>
          <w:spacing w:val="-4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от 04.02.2025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№06/650-05/167</w:t>
      </w:r>
      <w:r>
        <w:rPr>
          <w:rFonts w:ascii="Times New Roman" w:hAnsi="Times New Roman"/>
          <w:color w:val="000000"/>
          <w:spacing w:val="-4"/>
          <w:sz w:val="28"/>
        </w:rPr>
        <w:t xml:space="preserve">, ПАО «Ростелеком» </w:t>
      </w:r>
      <w:r>
        <w:rPr>
          <w:rFonts w:ascii="Times New Roman" w:hAnsi="Times New Roman"/>
          <w:color w:val="000000"/>
          <w:spacing w:val="-4"/>
          <w:sz w:val="28"/>
        </w:rPr>
        <w:t>от</w:t>
      </w:r>
      <w:r>
        <w:rPr>
          <w:rFonts w:ascii="Times New Roman" w:hAnsi="Times New Roman"/>
          <w:color w:val="000000"/>
          <w:spacing w:val="-4"/>
          <w:sz w:val="28"/>
        </w:rPr>
        <w:t xml:space="preserve"> 25.03.2025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№01/05/47148/25</w:t>
      </w:r>
      <w:r>
        <w:rPr>
          <w:rFonts w:ascii="Times New Roman" w:hAnsi="Times New Roman"/>
          <w:color w:val="000000"/>
          <w:spacing w:val="-4"/>
          <w:sz w:val="28"/>
        </w:rPr>
        <w:t>,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руководствуясь Уставом города Магнитогорска,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Внести в постановление администрации города Магнитогорска от 14.11.2017 № 13561-П «Об утверждении Схемы размещения нестационарных торговых объектов на территории города Магнитогорска» </w:t>
      </w:r>
      <w:r>
        <w:rPr>
          <w:rFonts w:ascii="Times New Roman" w:hAnsi="Times New Roman"/>
          <w:color w:val="000000"/>
          <w:sz w:val="28"/>
        </w:rPr>
        <w:t>(далее – постановление) следующие изменения:</w:t>
      </w:r>
    </w:p>
    <w:p w14:paraId="0F000000">
      <w:pPr>
        <w:pStyle w:val="Style_3"/>
        <w:numPr>
          <w:ilvl w:val="0"/>
          <w:numId w:val="2"/>
        </w:numPr>
        <w:tabs>
          <w:tab w:leader="none" w:pos="142" w:val="left"/>
          <w:tab w:leader="none" w:pos="284" w:val="left"/>
          <w:tab w:leader="none" w:pos="567" w:val="left"/>
          <w:tab w:leader="none" w:pos="850" w:val="clear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№1 к постановлению, на основании заявления от 30.01.2025 № СИЭР 103791 заинтересованного лица ИП Пастуховой Е.А. и схемы границ земельного участка от 24.01.2025 № 02-СМ-25 ООО «ВЕНТУРА», дополнить </w:t>
      </w:r>
      <w:r>
        <w:rPr>
          <w:rFonts w:ascii="Times New Roman" w:hAnsi="Times New Roman"/>
          <w:sz w:val="28"/>
        </w:rPr>
        <w:t>строкой номер по порядку во второй графе Схем</w:t>
      </w:r>
      <w:r>
        <w:rPr>
          <w:rFonts w:ascii="Times New Roman" w:hAnsi="Times New Roman"/>
          <w:sz w:val="28"/>
        </w:rPr>
        <w:t>ы № </w:t>
      </w:r>
      <w:r>
        <w:rPr>
          <w:rFonts w:ascii="Times New Roman" w:hAnsi="Times New Roman"/>
          <w:sz w:val="28"/>
        </w:rPr>
        <w:t>382-О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изложить ее в следующей редакции:</w:t>
      </w:r>
    </w:p>
    <w:tbl>
      <w:tblPr>
        <w:tblStyle w:val="Style_4"/>
        <w:tblW w:type="auto" w:w="0"/>
        <w:tblInd w:type="dxa" w:w="-298"/>
        <w:tblLayout w:type="fixed"/>
      </w:tblPr>
      <w:tblGrid>
        <w:gridCol w:w="264"/>
        <w:gridCol w:w="606"/>
        <w:gridCol w:w="1191"/>
        <w:gridCol w:w="1472"/>
        <w:gridCol w:w="628"/>
        <w:gridCol w:w="681"/>
        <w:gridCol w:w="526"/>
        <w:gridCol w:w="1701"/>
        <w:gridCol w:w="425"/>
        <w:gridCol w:w="1134"/>
        <w:gridCol w:w="1276"/>
      </w:tblGrid>
      <w:tr>
        <w:trPr>
          <w:trHeight w:hRule="atLeast" w:val="1423"/>
        </w:trPr>
        <w:tc>
          <w:tcPr>
            <w:tcW w:type="dxa" w:w="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10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382-О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районе пересечения ул. Кирова и ул. Луговая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торговый павильон универсальный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14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7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ИП Пастухова Елена Александровна</w:t>
            </w:r>
          </w:p>
          <w:p w14:paraId="18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 744406774208</w:t>
            </w:r>
          </w:p>
          <w:p w14:paraId="19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ОГРН 304744514600079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размещение торгового</w:t>
            </w:r>
            <w:r>
              <w:rPr>
                <w:rFonts w:ascii="Times New Roman" w:hAnsi="Times New Roman"/>
                <w:sz w:val="18"/>
              </w:rPr>
              <w:t xml:space="preserve"> павильона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осударствен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ная</w:t>
            </w:r>
          </w:p>
          <w:p w14:paraId="1D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неразграниченная</w:t>
            </w:r>
          </w:p>
        </w:tc>
      </w:tr>
    </w:tbl>
    <w:p w14:paraId="1E000000">
      <w:pPr>
        <w:pStyle w:val="Style_3"/>
        <w:numPr>
          <w:ilvl w:val="0"/>
          <w:numId w:val="2"/>
        </w:numPr>
        <w:tabs>
          <w:tab w:leader="none" w:pos="142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заключением дополнительного соглашения от 15.10.2021 к договору аренды земельного участка от 07.03.2003 № 2821 на срок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24.09.2021 до 19.02.2025 в приложении № 1 в части изменения</w:t>
      </w:r>
      <w:r>
        <w:rPr>
          <w:rFonts w:ascii="Times New Roman" w:hAnsi="Times New Roman"/>
          <w:color w:val="000000"/>
          <w:sz w:val="28"/>
        </w:rPr>
        <w:t xml:space="preserve"> площади земельного участка, площади НТО, периода размещения и наименования хозяйствующего субъекта изложить строку номер по порядку во второй графе Схемы 311-О в следующей редакции:</w:t>
      </w:r>
    </w:p>
    <w:tbl>
      <w:tblPr>
        <w:tblStyle w:val="Style_4"/>
        <w:tblW w:type="auto" w:w="0"/>
        <w:tblInd w:type="dxa" w:w="-298"/>
        <w:tblLayout w:type="fixed"/>
      </w:tblPr>
      <w:tblGrid>
        <w:gridCol w:w="290"/>
        <w:gridCol w:w="580"/>
        <w:gridCol w:w="1191"/>
        <w:gridCol w:w="1471"/>
        <w:gridCol w:w="629"/>
        <w:gridCol w:w="498"/>
        <w:gridCol w:w="1037"/>
        <w:gridCol w:w="1679"/>
        <w:gridCol w:w="396"/>
        <w:gridCol w:w="1002"/>
        <w:gridCol w:w="1131"/>
      </w:tblGrid>
      <w:tr>
        <w:trPr>
          <w:trHeight w:hRule="atLeast" w:val="1423"/>
        </w:trPr>
        <w:tc>
          <w:tcPr>
            <w:tcW w:type="dxa" w:w="2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1F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hd w:fill="FF4000" w:val="clear"/>
              </w:rPr>
            </w:pPr>
          </w:p>
        </w:tc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311-О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по ул. Чкалова, в районе МУЗ «Городская больница № 1 им. Г.И. </w:t>
            </w:r>
            <w:r>
              <w:rPr>
                <w:rFonts w:ascii="Times New Roman" w:hAnsi="Times New Roman"/>
                <w:color w:val="000000"/>
                <w:sz w:val="18"/>
              </w:rPr>
              <w:t>Дробышева»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торговый павильон универсальный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23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  <w:p w14:paraId="24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74:33:1336012:124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24.09.2021 до 19.02.2025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7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ИП Байбатырова Асель Кайратовна</w:t>
            </w:r>
          </w:p>
          <w:p w14:paraId="28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 745503459002</w:t>
            </w:r>
          </w:p>
          <w:p w14:paraId="29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ОГРН 319745600169840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размещение торгового</w:t>
            </w:r>
            <w:r>
              <w:rPr>
                <w:rFonts w:ascii="Times New Roman" w:hAnsi="Times New Roman"/>
                <w:sz w:val="18"/>
              </w:rPr>
              <w:t xml:space="preserve"> павильона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осударст</w:t>
            </w:r>
          </w:p>
          <w:p w14:paraId="2D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вен</w:t>
            </w:r>
            <w:r>
              <w:rPr>
                <w:rFonts w:ascii="Times New Roman" w:hAnsi="Times New Roman"/>
                <w:sz w:val="18"/>
              </w:rPr>
              <w:t>ная</w:t>
            </w:r>
          </w:p>
          <w:p w14:paraId="2E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неразграниченная</w:t>
            </w:r>
          </w:p>
        </w:tc>
      </w:tr>
    </w:tbl>
    <w:p w14:paraId="2F000000">
      <w:pPr>
        <w:pStyle w:val="Style_3"/>
        <w:numPr>
          <w:ilvl w:val="0"/>
          <w:numId w:val="2"/>
        </w:numPr>
        <w:tabs>
          <w:tab w:leader="none" w:pos="710" w:val="left"/>
          <w:tab w:leader="none" w:pos="993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приложении №1 к </w:t>
      </w:r>
      <w:r>
        <w:rPr>
          <w:rFonts w:ascii="Times New Roman" w:hAnsi="Times New Roman"/>
          <w:color w:val="000000"/>
          <w:sz w:val="28"/>
        </w:rPr>
        <w:t xml:space="preserve">постановлению, на основании выписки из ЕГРН от 12.03.2025 №КУВИ-001/2025-64962911, исключить строку номер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по порядку во второй графе Схемы № 183-О по адресу: по ул. Труда,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районе здания № 41, земельный участок площадью 99 кв.</w:t>
      </w:r>
      <w:r>
        <w:rPr>
          <w:rFonts w:ascii="Times New Roman" w:hAnsi="Times New Roman"/>
          <w:color w:val="000000"/>
          <w:sz w:val="28"/>
        </w:rPr>
        <w:t>м;</w:t>
      </w:r>
    </w:p>
    <w:p w14:paraId="30000000">
      <w:pPr>
        <w:pStyle w:val="Style_3"/>
        <w:numPr>
          <w:ilvl w:val="0"/>
          <w:numId w:val="2"/>
        </w:numPr>
        <w:tabs>
          <w:tab w:leader="none" w:pos="710" w:val="left"/>
          <w:tab w:leader="none" w:pos="993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соглашением о </w:t>
      </w:r>
      <w:r>
        <w:rPr>
          <w:rFonts w:ascii="Times New Roman" w:hAnsi="Times New Roman"/>
          <w:color w:val="000000"/>
          <w:sz w:val="28"/>
        </w:rPr>
        <w:t xml:space="preserve">расторжении договора от 11.03.2025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к договору на размещение НТО </w:t>
      </w:r>
      <w:r>
        <w:rPr>
          <w:rFonts w:ascii="Times New Roman" w:hAnsi="Times New Roman"/>
          <w:color w:val="000000"/>
          <w:sz w:val="28"/>
        </w:rPr>
        <w:t xml:space="preserve">от 24.06.2019 </w:t>
      </w:r>
      <w:r>
        <w:rPr>
          <w:rFonts w:ascii="Times New Roman" w:hAnsi="Times New Roman"/>
          <w:color w:val="000000"/>
          <w:sz w:val="28"/>
        </w:rPr>
        <w:t xml:space="preserve">№ 299 </w:t>
      </w:r>
      <w:r>
        <w:rPr>
          <w:rFonts w:ascii="Times New Roman" w:hAnsi="Times New Roman"/>
          <w:color w:val="000000"/>
          <w:sz w:val="28"/>
        </w:rPr>
        <w:t xml:space="preserve">в приложении № 1 </w:t>
      </w:r>
      <w:r>
        <w:rPr>
          <w:rFonts w:ascii="Times New Roman" w:hAnsi="Times New Roman"/>
          <w:color w:val="000000"/>
          <w:sz w:val="28"/>
        </w:rPr>
        <w:t xml:space="preserve">изложить строку номер по порядку во второй графе Схемы 255-О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следующей редакции:</w:t>
      </w:r>
    </w:p>
    <w:tbl>
      <w:tblPr>
        <w:tblStyle w:val="Style_4"/>
        <w:tblW w:type="auto" w:w="0"/>
        <w:tblInd w:type="dxa" w:w="-298"/>
        <w:tblLayout w:type="fixed"/>
      </w:tblPr>
      <w:tblGrid>
        <w:gridCol w:w="290"/>
        <w:gridCol w:w="580"/>
        <w:gridCol w:w="1191"/>
        <w:gridCol w:w="1471"/>
        <w:gridCol w:w="629"/>
        <w:gridCol w:w="681"/>
        <w:gridCol w:w="854"/>
        <w:gridCol w:w="1373"/>
        <w:gridCol w:w="567"/>
        <w:gridCol w:w="1137"/>
        <w:gridCol w:w="991"/>
      </w:tblGrid>
      <w:tr>
        <w:trPr>
          <w:trHeight w:hRule="atLeast" w:val="1423"/>
        </w:trPr>
        <w:tc>
          <w:tcPr>
            <w:tcW w:type="dxa" w:w="2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31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hd w:fill="FF4000" w:val="clear"/>
              </w:rPr>
            </w:pPr>
          </w:p>
        </w:tc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255-О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 пересечении просп. Ленина и ул. Труда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торговый павильон универ</w:t>
            </w:r>
            <w:r>
              <w:rPr>
                <w:rFonts w:ascii="Times New Roman" w:hAnsi="Times New Roman"/>
                <w:sz w:val="18"/>
              </w:rPr>
              <w:t>сальный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35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A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размещение торгового</w:t>
            </w:r>
            <w:r>
              <w:rPr>
                <w:rFonts w:ascii="Times New Roman" w:hAnsi="Times New Roman"/>
                <w:sz w:val="18"/>
              </w:rPr>
              <w:t xml:space="preserve"> павильона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</w:t>
            </w:r>
          </w:p>
          <w:p w14:paraId="3C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неразграниченная</w:t>
            </w:r>
          </w:p>
        </w:tc>
      </w:tr>
    </w:tbl>
    <w:p w14:paraId="3D000000">
      <w:pPr>
        <w:pStyle w:val="Style_3"/>
        <w:numPr>
          <w:ilvl w:val="0"/>
          <w:numId w:val="2"/>
        </w:numPr>
        <w:tabs>
          <w:tab w:leader="none" w:pos="710" w:val="left"/>
          <w:tab w:leader="none" w:pos="993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связи с заключением договора на размещение НТО от 22.01.2025 № 517 на срок с 22.01.2025 до 21.01.2032 в приложении № 1 в части изменения периода размещения и наименования</w:t>
      </w:r>
      <w:r>
        <w:rPr>
          <w:rFonts w:ascii="Times New Roman" w:hAnsi="Times New Roman"/>
          <w:color w:val="000000"/>
          <w:sz w:val="28"/>
        </w:rPr>
        <w:t xml:space="preserve"> хозяйствующего субъекта изложить строку номер по порядку во второй графе Схемы 25-О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следующей редакции:</w:t>
      </w:r>
    </w:p>
    <w:tbl>
      <w:tblPr>
        <w:tblStyle w:val="Style_4"/>
        <w:tblW w:type="auto" w:w="0"/>
        <w:tblInd w:type="dxa" w:w="-298"/>
        <w:tblLayout w:type="fixed"/>
      </w:tblPr>
      <w:tblGrid>
        <w:gridCol w:w="290"/>
        <w:gridCol w:w="580"/>
        <w:gridCol w:w="1191"/>
        <w:gridCol w:w="1471"/>
        <w:gridCol w:w="629"/>
        <w:gridCol w:w="681"/>
        <w:gridCol w:w="854"/>
        <w:gridCol w:w="1679"/>
        <w:gridCol w:w="396"/>
        <w:gridCol w:w="1002"/>
        <w:gridCol w:w="991"/>
      </w:tblGrid>
      <w:tr>
        <w:trPr>
          <w:trHeight w:hRule="atLeast" w:val="1423"/>
        </w:trPr>
        <w:tc>
          <w:tcPr>
            <w:tcW w:type="dxa" w:w="2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3E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hd w:fill="FF4000" w:val="clear"/>
              </w:rPr>
            </w:pPr>
          </w:p>
        </w:tc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25-О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просп. Карла Маркса, в районе здания № 183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киоск универсальный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74:33:0303002:143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22.01.2025 до 21.01.2032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6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ООО «ПЛАТИНУМ»</w:t>
            </w:r>
          </w:p>
          <w:p w14:paraId="47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 7456057670</w:t>
            </w:r>
          </w:p>
          <w:p w14:paraId="48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ОГРН 1247400030217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киоска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</w:t>
            </w:r>
          </w:p>
          <w:p w14:paraId="4C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неразграниченная</w:t>
            </w:r>
          </w:p>
        </w:tc>
      </w:tr>
    </w:tbl>
    <w:p w14:paraId="4D000000">
      <w:pPr>
        <w:pStyle w:val="Style_3"/>
        <w:numPr>
          <w:ilvl w:val="0"/>
          <w:numId w:val="2"/>
        </w:numPr>
        <w:tabs>
          <w:tab w:leader="none" w:pos="710" w:val="left"/>
          <w:tab w:leader="none" w:pos="993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в связи с заключением договора на размещение НТО от 11.11.2024 № 513 на срок с 11.11.2024 до 10.11.2031 в приложении № 1 в части изменения периода размещения и наименования </w:t>
      </w:r>
      <w:r>
        <w:rPr>
          <w:rFonts w:ascii="Times New Roman" w:hAnsi="Times New Roman"/>
          <w:color w:val="000000"/>
          <w:sz w:val="28"/>
        </w:rPr>
        <w:t xml:space="preserve">хозяйствующего субъекта изложить строку номер по порядку во второй графе Схемы 134-О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следующей редакции:</w:t>
      </w:r>
    </w:p>
    <w:tbl>
      <w:tblPr>
        <w:tblStyle w:val="Style_4"/>
        <w:tblW w:type="auto" w:w="0"/>
        <w:tblInd w:type="dxa" w:w="-298"/>
        <w:tblLayout w:type="fixed"/>
      </w:tblPr>
      <w:tblGrid>
        <w:gridCol w:w="290"/>
        <w:gridCol w:w="580"/>
        <w:gridCol w:w="1191"/>
        <w:gridCol w:w="1471"/>
        <w:gridCol w:w="629"/>
        <w:gridCol w:w="681"/>
        <w:gridCol w:w="854"/>
        <w:gridCol w:w="1679"/>
        <w:gridCol w:w="396"/>
        <w:gridCol w:w="1002"/>
        <w:gridCol w:w="991"/>
      </w:tblGrid>
      <w:tr>
        <w:trPr>
          <w:trHeight w:hRule="atLeast" w:val="1423"/>
        </w:trPr>
        <w:tc>
          <w:tcPr>
            <w:tcW w:type="dxa" w:w="2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4E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hd w:fill="FF4000" w:val="clear"/>
              </w:rPr>
            </w:pPr>
          </w:p>
        </w:tc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134-О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пересечение пр.Ленина и ул. Труда в районе трам. ост. "Казачий рынок"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торговый павильон универсальный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74:33:0306002:144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11.11.2024 до </w:t>
            </w:r>
            <w:r>
              <w:rPr>
                <w:rFonts w:ascii="Times New Roman" w:hAnsi="Times New Roman"/>
                <w:sz w:val="18"/>
              </w:rPr>
              <w:t>10.11.2031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6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ИП Ренев Андрей Юрьевич</w:t>
            </w:r>
          </w:p>
          <w:p w14:paraId="57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 744600014857</w:t>
            </w:r>
          </w:p>
          <w:p w14:paraId="58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ОГРН 30474421200019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торгового павильона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</w:t>
            </w:r>
          </w:p>
          <w:p w14:paraId="5C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неразграниченная</w:t>
            </w:r>
          </w:p>
        </w:tc>
      </w:tr>
    </w:tbl>
    <w:p w14:paraId="5D000000">
      <w:pPr>
        <w:pStyle w:val="Style_3"/>
        <w:numPr>
          <w:ilvl w:val="0"/>
          <w:numId w:val="2"/>
        </w:numPr>
        <w:tabs>
          <w:tab w:leader="none" w:pos="142" w:val="left"/>
          <w:tab w:leader="none" w:pos="284" w:val="left"/>
          <w:tab w:leader="none" w:pos="567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связи с заключением договора на размещение НТО от 10.02.2025 № 520 на срок с 10.02.2025 до 09.02.2032 в </w:t>
      </w:r>
      <w:r>
        <w:rPr>
          <w:rFonts w:ascii="Times New Roman" w:hAnsi="Times New Roman"/>
          <w:color w:val="000000"/>
          <w:sz w:val="28"/>
        </w:rPr>
        <w:t xml:space="preserve">приложении № 1 в части изменения периода размещения и наименования хозяйствующего субъекта изложить строку номер по порядку во второй графе Схемы 161-О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следующей редакции:</w:t>
      </w:r>
    </w:p>
    <w:tbl>
      <w:tblPr>
        <w:tblStyle w:val="Style_4"/>
        <w:tblW w:type="auto" w:w="0"/>
        <w:tblInd w:type="dxa" w:w="-298"/>
        <w:tblLayout w:type="fixed"/>
      </w:tblPr>
      <w:tblGrid>
        <w:gridCol w:w="290"/>
        <w:gridCol w:w="580"/>
        <w:gridCol w:w="1191"/>
        <w:gridCol w:w="1471"/>
        <w:gridCol w:w="629"/>
        <w:gridCol w:w="681"/>
        <w:gridCol w:w="854"/>
        <w:gridCol w:w="1679"/>
        <w:gridCol w:w="396"/>
        <w:gridCol w:w="1002"/>
        <w:gridCol w:w="991"/>
      </w:tblGrid>
      <w:tr>
        <w:trPr>
          <w:trHeight w:hRule="atLeast" w:val="1423"/>
        </w:trPr>
        <w:tc>
          <w:tcPr>
            <w:tcW w:type="dxa" w:w="2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5E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hd w:fill="FF4000" w:val="clear"/>
              </w:rPr>
            </w:pPr>
          </w:p>
        </w:tc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161-О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 пр. Ленина, в районе здания № 139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торговый павильон универсальный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74:33:0306002:5487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10.02.2025 до 09.02.2032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6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ИП Абышов Аиям Элман Оглы</w:t>
            </w:r>
          </w:p>
          <w:p w14:paraId="67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 744612704661</w:t>
            </w:r>
          </w:p>
          <w:p w14:paraId="68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ОГРН 317745600161462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торгового павильона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</w:t>
            </w:r>
          </w:p>
          <w:p w14:paraId="6C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неразграниченная</w:t>
            </w:r>
          </w:p>
        </w:tc>
      </w:tr>
    </w:tbl>
    <w:p w14:paraId="6D000000">
      <w:pPr>
        <w:pStyle w:val="Style_3"/>
        <w:numPr>
          <w:ilvl w:val="0"/>
          <w:numId w:val="2"/>
        </w:numPr>
        <w:tabs>
          <w:tab w:leader="none" w:pos="142" w:val="left"/>
          <w:tab w:leader="none" w:pos="284" w:val="left"/>
          <w:tab w:leader="none" w:pos="567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в связи с заключением договора на размещение НТО от 05.03.2025 № 521 на </w:t>
      </w:r>
      <w:r>
        <w:rPr>
          <w:rFonts w:ascii="Times New Roman" w:hAnsi="Times New Roman"/>
          <w:color w:val="000000"/>
          <w:sz w:val="28"/>
        </w:rPr>
        <w:t xml:space="preserve">срок с 05.03.2025 до 04.03.2032 в приложении № 1 в части изменения периода размещения и наименования хозяйствующего субъекта изложить строку номер по порядку во второй графе Схемы 178-О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следующей редакции:</w:t>
      </w:r>
    </w:p>
    <w:tbl>
      <w:tblPr>
        <w:tblStyle w:val="Style_4"/>
        <w:tblW w:type="auto" w:w="0"/>
        <w:tblInd w:type="dxa" w:w="-298"/>
        <w:tblLayout w:type="fixed"/>
      </w:tblPr>
      <w:tblGrid>
        <w:gridCol w:w="290"/>
        <w:gridCol w:w="580"/>
        <w:gridCol w:w="1191"/>
        <w:gridCol w:w="1471"/>
        <w:gridCol w:w="629"/>
        <w:gridCol w:w="681"/>
        <w:gridCol w:w="854"/>
        <w:gridCol w:w="1679"/>
        <w:gridCol w:w="396"/>
        <w:gridCol w:w="1002"/>
        <w:gridCol w:w="991"/>
      </w:tblGrid>
      <w:tr>
        <w:trPr>
          <w:trHeight w:hRule="atLeast" w:val="1423"/>
        </w:trPr>
        <w:tc>
          <w:tcPr>
            <w:tcW w:type="dxa" w:w="2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6E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hd w:fill="FF4000" w:val="clear"/>
              </w:rPr>
            </w:pPr>
          </w:p>
        </w:tc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178-О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районе ул. 50-летия Магнитки, 54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торгов</w:t>
            </w:r>
            <w:r>
              <w:rPr>
                <w:rFonts w:ascii="Times New Roman" w:hAnsi="Times New Roman"/>
                <w:sz w:val="18"/>
              </w:rPr>
              <w:t>ый павильон универсальный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74:33:0307001:6746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05.03.2025 до 04.03.2032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ИП Абзалов Геннадий Ильдусович</w:t>
            </w:r>
          </w:p>
          <w:p w14:paraId="77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 744402579157</w:t>
            </w:r>
          </w:p>
          <w:p w14:paraId="78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ОГРН 319745600141978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торгового павильона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</w:t>
            </w:r>
          </w:p>
          <w:p w14:paraId="7C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неразграниченная</w:t>
            </w:r>
          </w:p>
        </w:tc>
      </w:tr>
    </w:tbl>
    <w:p w14:paraId="7D000000">
      <w:pPr>
        <w:pStyle w:val="Style_3"/>
        <w:numPr>
          <w:ilvl w:val="0"/>
          <w:numId w:val="2"/>
        </w:numPr>
        <w:tabs>
          <w:tab w:leader="none" w:pos="142" w:val="left"/>
          <w:tab w:leader="none" w:pos="284" w:val="left"/>
          <w:tab w:leader="none" w:pos="567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в связи с заключением договора на </w:t>
      </w:r>
      <w:r>
        <w:rPr>
          <w:rFonts w:ascii="Times New Roman" w:hAnsi="Times New Roman"/>
          <w:color w:val="000000"/>
          <w:sz w:val="28"/>
        </w:rPr>
        <w:t xml:space="preserve">размещение НТО от 28.11.2024 № 514 на срок с 28.11.2024 до 27.11.2031 в приложении № 1 в части изменения периода размещения и наименования хозяйствующего субъекта изложить строку номер по порядку во второй графе Схемы 296-О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следующей редакции:</w:t>
      </w:r>
    </w:p>
    <w:tbl>
      <w:tblPr>
        <w:tblStyle w:val="Style_4"/>
        <w:tblW w:type="auto" w:w="0"/>
        <w:tblInd w:type="dxa" w:w="-298"/>
        <w:tblLayout w:type="fixed"/>
      </w:tblPr>
      <w:tblGrid>
        <w:gridCol w:w="290"/>
        <w:gridCol w:w="580"/>
        <w:gridCol w:w="1191"/>
        <w:gridCol w:w="1471"/>
        <w:gridCol w:w="629"/>
        <w:gridCol w:w="681"/>
        <w:gridCol w:w="854"/>
        <w:gridCol w:w="1679"/>
        <w:gridCol w:w="396"/>
        <w:gridCol w:w="1002"/>
        <w:gridCol w:w="991"/>
      </w:tblGrid>
      <w:tr>
        <w:trPr>
          <w:trHeight w:hRule="atLeast" w:val="1423"/>
        </w:trPr>
        <w:tc>
          <w:tcPr>
            <w:tcW w:type="dxa" w:w="2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7E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hd w:fill="FF4000" w:val="clear"/>
              </w:rPr>
            </w:pPr>
          </w:p>
        </w:tc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296-О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ост</w:t>
            </w:r>
            <w:r>
              <w:rPr>
                <w:rFonts w:ascii="Times New Roman" w:hAnsi="Times New Roman"/>
                <w:sz w:val="18"/>
              </w:rPr>
              <w:t>. тр. «Кирова»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киоск универсальный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19,8</w:t>
            </w: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74:33:1314001:135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19,8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28.11.2024 до 27.11.2031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ИП Акобян Гегецик Арутюновна</w:t>
            </w:r>
          </w:p>
          <w:p w14:paraId="87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 744518278600</w:t>
            </w:r>
          </w:p>
          <w:p w14:paraId="88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ОГРН 319745600087973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киоска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</w:t>
            </w:r>
          </w:p>
          <w:p w14:paraId="8C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неразграниченная</w:t>
            </w:r>
          </w:p>
        </w:tc>
      </w:tr>
    </w:tbl>
    <w:p w14:paraId="8D000000">
      <w:pPr>
        <w:pStyle w:val="Style_3"/>
        <w:numPr>
          <w:ilvl w:val="0"/>
          <w:numId w:val="2"/>
        </w:numPr>
        <w:tabs>
          <w:tab w:leader="none" w:pos="142" w:val="left"/>
          <w:tab w:leader="none" w:pos="284" w:val="left"/>
          <w:tab w:leader="none" w:pos="567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в связи с заключением договора на размещение</w:t>
      </w:r>
      <w:r>
        <w:rPr>
          <w:rFonts w:ascii="Times New Roman" w:hAnsi="Times New Roman"/>
          <w:color w:val="000000"/>
          <w:sz w:val="28"/>
        </w:rPr>
        <w:t xml:space="preserve"> НТО от 11.11.2024 № 512 на срок с 11.11.2024 до 10.11.2031 в приложении № 1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части изменения периода размещения и наименования хозяйствующего субъекта изложить строку номер по порядку во второй графе Схемы 315-О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следующей редакции:</w:t>
      </w:r>
    </w:p>
    <w:tbl>
      <w:tblPr>
        <w:tblStyle w:val="Style_4"/>
        <w:tblW w:type="auto" w:w="0"/>
        <w:tblInd w:type="dxa" w:w="-270"/>
        <w:tblLayout w:type="fixed"/>
      </w:tblPr>
      <w:tblGrid>
        <w:gridCol w:w="265"/>
        <w:gridCol w:w="582"/>
        <w:gridCol w:w="1186"/>
        <w:gridCol w:w="1473"/>
        <w:gridCol w:w="627"/>
        <w:gridCol w:w="691"/>
        <w:gridCol w:w="844"/>
        <w:gridCol w:w="1678"/>
        <w:gridCol w:w="396"/>
        <w:gridCol w:w="1001"/>
        <w:gridCol w:w="993"/>
      </w:tblGrid>
      <w:tr>
        <w:trPr>
          <w:trHeight w:hRule="atLeast" w:val="1423"/>
        </w:trPr>
        <w:tc>
          <w:tcPr>
            <w:tcW w:type="dxa" w:w="2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8E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hd w:fill="FF4000" w:val="clear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315-О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районе КПП </w:t>
            </w:r>
            <w:r>
              <w:rPr>
                <w:rFonts w:ascii="Times New Roman" w:hAnsi="Times New Roman"/>
                <w:sz w:val="18"/>
              </w:rPr>
              <w:t>№ 4 ОАО «ММК»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киоск универсальный</w:t>
            </w:r>
          </w:p>
        </w:tc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74:33:1307001:125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11.11.2024 до 10.11.2031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ИП Киракосян Лёва Бабкенович</w:t>
            </w:r>
          </w:p>
          <w:p w14:paraId="97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 742941564656</w:t>
            </w:r>
          </w:p>
          <w:p w14:paraId="98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ОГРН 322745600037554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киоска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</w:t>
            </w:r>
          </w:p>
          <w:p w14:paraId="9C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неразграниченная</w:t>
            </w:r>
          </w:p>
        </w:tc>
      </w:tr>
    </w:tbl>
    <w:p w14:paraId="9D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заключением дополнительного соглашения </w:t>
      </w:r>
      <w:r>
        <w:rPr>
          <w:rFonts w:ascii="Times New Roman" w:hAnsi="Times New Roman"/>
          <w:color w:val="000000"/>
          <w:sz w:val="28"/>
        </w:rPr>
        <w:t xml:space="preserve">от 24.01.2025 к договору на размещение НТО от 23.01.2020 № 384 на срок с 22.01.2025 до 22.01.2032 в приложении № 1 в части изменения периода размещения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наименования хозяйствующего субъекта изложить строку номер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по порядку во второй графе Схемы 354-О в сл</w:t>
      </w:r>
      <w:r>
        <w:rPr>
          <w:rFonts w:ascii="Times New Roman" w:hAnsi="Times New Roman"/>
          <w:color w:val="000000"/>
          <w:sz w:val="28"/>
        </w:rPr>
        <w:t>едующей редакции:</w:t>
      </w:r>
    </w:p>
    <w:tbl>
      <w:tblPr>
        <w:tblStyle w:val="Style_4"/>
        <w:tblW w:type="auto" w:w="0"/>
        <w:tblInd w:type="dxa" w:w="-216"/>
        <w:tblLayout w:type="fixed"/>
      </w:tblPr>
      <w:tblGrid>
        <w:gridCol w:w="236"/>
        <w:gridCol w:w="576"/>
        <w:gridCol w:w="1183"/>
        <w:gridCol w:w="1468"/>
        <w:gridCol w:w="629"/>
        <w:gridCol w:w="678"/>
        <w:gridCol w:w="844"/>
        <w:gridCol w:w="1681"/>
        <w:gridCol w:w="395"/>
        <w:gridCol w:w="997"/>
        <w:gridCol w:w="995"/>
      </w:tblGrid>
      <w:tr>
        <w:trPr>
          <w:trHeight w:hRule="atLeast" w:val="1423"/>
        </w:trPr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9E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hd w:fill="FF4000" w:val="clear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354-О</w:t>
            </w:r>
          </w:p>
        </w:tc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территории, прилегающей к кладбищу "Левобережное"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торговый павильон специализированный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350</w:t>
            </w:r>
          </w:p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74:33:0000000:242/4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22.01.2025 до 22.01.2032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ООО "СЕРВИС"</w:t>
            </w:r>
          </w:p>
          <w:p w14:paraId="A7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 7456005431</w:t>
            </w:r>
          </w:p>
          <w:p w14:paraId="A8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ОГРН 1117456009824</w:t>
            </w: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торгового павильона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</w:t>
            </w:r>
          </w:p>
          <w:p w14:paraId="AC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неразграниченная</w:t>
            </w:r>
          </w:p>
        </w:tc>
      </w:tr>
    </w:tbl>
    <w:p w14:paraId="AD000000">
      <w:pPr>
        <w:pStyle w:val="Style_3"/>
        <w:numPr>
          <w:ilvl w:val="0"/>
          <w:numId w:val="2"/>
        </w:numPr>
        <w:tabs>
          <w:tab w:leader="none" w:pos="567" w:val="left"/>
          <w:tab w:leader="none" w:pos="710" w:val="left"/>
          <w:tab w:leader="none" w:pos="850" w:val="clear"/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 приложении №1 к постановлению исключить строку номер по порядку во второй графе Схемы № 217-О по адресу: ост. авт., в районе здания № 205 по ул. Советской, земельный участок с кадастровым номером 74:33:0307002:162, </w:t>
      </w:r>
      <w:r>
        <w:rPr>
          <w:rFonts w:ascii="Times New Roman" w:hAnsi="Times New Roman"/>
          <w:sz w:val="28"/>
        </w:rPr>
        <w:t>площадью 20 кв.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, в связи с расположением места размещения в охранной зоне линий и сооружений связи ПАО «Ростелеком» (письмо от 17.02.2025 № 01/05/24326/25);</w:t>
      </w:r>
    </w:p>
    <w:p w14:paraId="AE000000">
      <w:pPr>
        <w:pStyle w:val="Style_3"/>
        <w:numPr>
          <w:ilvl w:val="0"/>
          <w:numId w:val="2"/>
        </w:numPr>
        <w:tabs>
          <w:tab w:leader="none" w:pos="567" w:val="left"/>
          <w:tab w:leader="none" w:pos="850" w:val="clear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 приложении №1 к постановлению исключить строку номер по порядку во второй графе Схемы № 381-О </w:t>
      </w:r>
      <w:r>
        <w:rPr>
          <w:rFonts w:ascii="Times New Roman" w:hAnsi="Times New Roman"/>
          <w:sz w:val="28"/>
        </w:rPr>
        <w:t xml:space="preserve">по адресу: г. Магнитогорск,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районе здания № 38 по ул. Труда, в связи с расположением места размещения на газоне, в соответствии с пунктом 93 Правил благоустройства территории города Магнитогорска, утвержденных Решением Магнитогорского городского Собрания</w:t>
      </w:r>
      <w:r>
        <w:rPr>
          <w:rFonts w:ascii="Times New Roman" w:hAnsi="Times New Roman"/>
          <w:sz w:val="28"/>
        </w:rPr>
        <w:t xml:space="preserve"> депутатов Челябинской области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 октября 2017 года № 146»;</w:t>
      </w:r>
    </w:p>
    <w:p w14:paraId="AF000000">
      <w:pPr>
        <w:pStyle w:val="Style_3"/>
        <w:numPr>
          <w:ilvl w:val="0"/>
          <w:numId w:val="2"/>
        </w:numPr>
        <w:tabs>
          <w:tab w:leader="none" w:pos="567" w:val="left"/>
          <w:tab w:leader="none" w:pos="710" w:val="left"/>
          <w:tab w:leader="none" w:pos="850" w:val="clear"/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 приложении №1 к постановлению, на основании заявления от 17.01.2025 № СИЭР 042257 заинтересованного лица ИП Мигунова Р.Е.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схемы границ земельного участка </w:t>
      </w:r>
      <w:r>
        <w:rPr>
          <w:rFonts w:ascii="Times New Roman" w:hAnsi="Times New Roman"/>
          <w:sz w:val="28"/>
        </w:rPr>
        <w:t xml:space="preserve">от 10.2024 </w:t>
      </w:r>
      <w:r>
        <w:rPr>
          <w:rFonts w:ascii="Times New Roman" w:hAnsi="Times New Roman"/>
          <w:sz w:val="28"/>
        </w:rPr>
        <w:t xml:space="preserve">№08-24 </w:t>
      </w:r>
      <w:r>
        <w:rPr>
          <w:rFonts w:ascii="Times New Roman" w:hAnsi="Times New Roman"/>
          <w:sz w:val="28"/>
        </w:rPr>
        <w:t>ООО «Главпроект»,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дополнить строкой номер по порядку во второй графе Схем</w:t>
      </w:r>
      <w:r>
        <w:rPr>
          <w:rFonts w:ascii="Times New Roman" w:hAnsi="Times New Roman"/>
          <w:color w:val="000000"/>
          <w:sz w:val="28"/>
        </w:rPr>
        <w:t>ы № </w:t>
      </w:r>
      <w:r>
        <w:rPr>
          <w:rFonts w:ascii="Times New Roman" w:hAnsi="Times New Roman"/>
          <w:color w:val="000000"/>
          <w:sz w:val="28"/>
        </w:rPr>
        <w:t>383-О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t>и изложить ее в следующей редакции:</w:t>
      </w:r>
    </w:p>
    <w:tbl>
      <w:tblPr>
        <w:tblStyle w:val="Style_4"/>
        <w:tblW w:type="auto" w:w="0"/>
        <w:tblInd w:type="dxa" w:w="-298"/>
        <w:tblLayout w:type="fixed"/>
      </w:tblPr>
      <w:tblGrid>
        <w:gridCol w:w="289"/>
        <w:gridCol w:w="579"/>
        <w:gridCol w:w="1191"/>
        <w:gridCol w:w="1472"/>
        <w:gridCol w:w="628"/>
        <w:gridCol w:w="681"/>
        <w:gridCol w:w="856"/>
        <w:gridCol w:w="1679"/>
        <w:gridCol w:w="395"/>
        <w:gridCol w:w="1002"/>
        <w:gridCol w:w="992"/>
      </w:tblGrid>
      <w:tr>
        <w:trPr>
          <w:trHeight w:hRule="atLeast" w:val="1423"/>
        </w:trPr>
        <w:tc>
          <w:tcPr>
            <w:tcW w:type="dxa" w:w="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B0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pacing w:val="-6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383-О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00000">
            <w:pPr>
              <w:pStyle w:val="Style_5"/>
              <w:rPr>
                <w:rFonts w:ascii="Times New Roman" w:hAnsi="Times New Roman"/>
                <w:spacing w:val="-6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в районе пересечения ул. Ворошилова и проезд Сиреневый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00000">
            <w:pPr>
              <w:pStyle w:val="Style_5"/>
              <w:rPr>
                <w:rFonts w:ascii="Times New Roman" w:hAnsi="Times New Roman"/>
                <w:spacing w:val="-6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 xml:space="preserve">торговый павильон универсальный 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B4000000">
            <w:pPr>
              <w:pStyle w:val="Style_5"/>
              <w:rPr>
                <w:rFonts w:ascii="Times New Roman" w:hAnsi="Times New Roman"/>
                <w:spacing w:val="-6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57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00000">
            <w:pPr>
              <w:pStyle w:val="Style_5"/>
              <w:rPr>
                <w:rFonts w:ascii="Times New Roman" w:hAnsi="Times New Roman"/>
                <w:spacing w:val="-6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57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00000">
            <w:pPr>
              <w:pStyle w:val="Style_5"/>
              <w:rPr>
                <w:rFonts w:ascii="Times New Roman" w:hAnsi="Times New Roman"/>
                <w:spacing w:val="-6"/>
                <w:sz w:val="18"/>
              </w:rPr>
            </w:pP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7000000">
            <w:pPr>
              <w:pStyle w:val="Style_5"/>
              <w:rPr>
                <w:rFonts w:ascii="Times New Roman" w:hAnsi="Times New Roman"/>
                <w:spacing w:val="-6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ИП Мигунов Роман Евгеньевич ИНН744507778400 ОГРН 127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45522600011 </w:t>
            </w: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00000">
            <w:pPr>
              <w:tabs>
                <w:tab w:leader="none" w:pos="142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размещение торгового</w:t>
            </w:r>
            <w:r>
              <w:rPr>
                <w:rFonts w:ascii="Times New Roman" w:hAnsi="Times New Roman"/>
                <w:sz w:val="18"/>
              </w:rPr>
              <w:t xml:space="preserve"> павильона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</w:t>
            </w:r>
          </w:p>
          <w:p w14:paraId="BB000000">
            <w:pPr>
              <w:tabs>
                <w:tab w:leader="none" w:pos="14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неразграниченная</w:t>
            </w:r>
          </w:p>
        </w:tc>
      </w:tr>
    </w:tbl>
    <w:p w14:paraId="B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его официального опубликования. </w:t>
      </w:r>
    </w:p>
    <w:p w14:paraId="B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</w:t>
      </w:r>
      <w:r>
        <w:rPr>
          <w:rFonts w:ascii="Times New Roman" w:hAnsi="Times New Roman"/>
          <w:sz w:val="28"/>
        </w:rPr>
        <w:t xml:space="preserve">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Аникина О.А.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информации.</w:t>
      </w:r>
    </w:p>
    <w:p w14:paraId="B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Управлению экономики и инвестиций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(Матлюк М.К.) разместить настоящее постановление на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и в срок не более десяти рабочих дней со дня утве</w:t>
      </w:r>
      <w:r>
        <w:rPr>
          <w:rFonts w:ascii="Times New Roman" w:hAnsi="Times New Roman"/>
          <w:sz w:val="28"/>
        </w:rPr>
        <w:t>рждения настоящего постановления направить настоящее постановление в Министерство экономического развития Челябинской области.</w:t>
      </w:r>
    </w:p>
    <w:p w14:paraId="B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 на заместителя главы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sz w:val="28"/>
        </w:rPr>
        <w:t>Хабибуллину Д.Х.</w:t>
      </w:r>
    </w:p>
    <w:p w14:paraId="C0000000">
      <w:pPr>
        <w:tabs>
          <w:tab w:leader="none" w:pos="1134" w:val="left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C1000000">
      <w:pPr>
        <w:tabs>
          <w:tab w:leader="none" w:pos="1134" w:val="left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C2000000">
      <w:pPr>
        <w:tabs>
          <w:tab w:leader="none" w:pos="1134" w:val="left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C3000000">
      <w:pPr>
        <w:tabs>
          <w:tab w:leader="none" w:pos="851" w:val="left"/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С.Н. Бердников</w:t>
      </w:r>
    </w:p>
    <w:p w14:paraId="C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C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C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C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C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C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C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C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C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C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C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C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DB000000">
      <w:pPr>
        <w:tabs>
          <w:tab w:leader="none" w:pos="1134" w:val="left"/>
        </w:tabs>
        <w:spacing w:after="0" w:line="240" w:lineRule="auto"/>
        <w:ind w:right="-1"/>
        <w:jc w:val="both"/>
        <w:rPr>
          <w:rFonts w:ascii="Times New Roman" w:hAnsi="Times New Roman"/>
        </w:rPr>
      </w:pPr>
      <w:bookmarkStart w:id="1" w:name="_GoBack"/>
      <w:bookmarkEnd w:id="1"/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Вр-2071388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7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850" w:val="left"/>
        </w:tabs>
        <w:ind w:hanging="360" w:left="192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9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1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3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5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7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9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1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</w:style>
  <w:style w:default="1" w:styleId="Style_6_ch" w:type="character">
    <w:name w:val="Normal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Символ нумерации"/>
    <w:link w:val="Style_14_ch"/>
    <w:rPr>
      <w:b w:val="0"/>
    </w:rPr>
  </w:style>
  <w:style w:styleId="Style_14_ch" w:type="character">
    <w:name w:val="Символ нумерации"/>
    <w:link w:val="Style_14"/>
    <w:rPr>
      <w:b w:val="0"/>
    </w:rPr>
  </w:style>
  <w:style w:styleId="Style_15" w:type="paragraph">
    <w:name w:val="index heading"/>
    <w:basedOn w:val="Style_6"/>
    <w:link w:val="Style_15_ch"/>
    <w:rPr>
      <w:rFonts w:ascii="PT Astra Serif" w:hAnsi="PT Astra Serif"/>
    </w:rPr>
  </w:style>
  <w:style w:styleId="Style_15_ch" w:type="character">
    <w:name w:val="index heading"/>
    <w:basedOn w:val="Style_6_ch"/>
    <w:link w:val="Style_15"/>
    <w:rPr>
      <w:rFonts w:ascii="PT Astra Serif" w:hAnsi="PT Astra Serif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Body Text"/>
    <w:basedOn w:val="Style_6"/>
    <w:link w:val="Style_21_ch"/>
    <w:pPr>
      <w:spacing w:after="140"/>
      <w:ind/>
    </w:pPr>
  </w:style>
  <w:style w:styleId="Style_21_ch" w:type="character">
    <w:name w:val="Body Text"/>
    <w:basedOn w:val="Style_6_ch"/>
    <w:link w:val="Style_21"/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caption"/>
    <w:basedOn w:val="Style_6"/>
    <w:link w:val="Style_24_ch"/>
    <w:pPr>
      <w:spacing w:after="120" w:before="120"/>
      <w:ind/>
    </w:pPr>
    <w:rPr>
      <w:rFonts w:ascii="PT Astra Serif" w:hAnsi="PT Astra Serif"/>
      <w:i w:val="1"/>
      <w:sz w:val="24"/>
    </w:rPr>
  </w:style>
  <w:style w:styleId="Style_24_ch" w:type="character">
    <w:name w:val="caption"/>
    <w:basedOn w:val="Style_6_ch"/>
    <w:link w:val="Style_24"/>
    <w:rPr>
      <w:rFonts w:ascii="PT Astra Serif" w:hAnsi="PT Astra Serif"/>
      <w:i w:val="1"/>
      <w:sz w:val="24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List"/>
    <w:basedOn w:val="Style_21"/>
    <w:link w:val="Style_26_ch"/>
    <w:rPr>
      <w:rFonts w:ascii="PT Astra Serif" w:hAnsi="PT Astra Serif"/>
    </w:rPr>
  </w:style>
  <w:style w:styleId="Style_26_ch" w:type="character">
    <w:name w:val="List"/>
    <w:basedOn w:val="Style_21_ch"/>
    <w:link w:val="Style_26"/>
    <w:rPr>
      <w:rFonts w:ascii="PT Astra Serif" w:hAnsi="PT Astra Serif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Заголовок таблицы"/>
    <w:basedOn w:val="Style_5"/>
    <w:link w:val="Style_28_ch"/>
    <w:pPr>
      <w:ind/>
      <w:jc w:val="center"/>
    </w:pPr>
    <w:rPr>
      <w:b w:val="1"/>
    </w:rPr>
  </w:style>
  <w:style w:styleId="Style_28_ch" w:type="character">
    <w:name w:val="Заголовок таблицы"/>
    <w:basedOn w:val="Style_5_ch"/>
    <w:link w:val="Style_28"/>
    <w:rPr>
      <w:b w:val="1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Колонтитул"/>
    <w:basedOn w:val="Style_6"/>
    <w:link w:val="Style_30_ch"/>
  </w:style>
  <w:style w:styleId="Style_30_ch" w:type="character">
    <w:name w:val="Колонтитул"/>
    <w:basedOn w:val="Style_6_ch"/>
    <w:link w:val="Style_30"/>
  </w:style>
  <w:style w:styleId="Style_5" w:type="paragraph">
    <w:name w:val="Содержимое таблицы"/>
    <w:basedOn w:val="Style_6"/>
    <w:link w:val="Style_5_ch"/>
    <w:pPr>
      <w:widowControl w:val="0"/>
      <w:ind/>
    </w:pPr>
  </w:style>
  <w:style w:styleId="Style_5_ch" w:type="character">
    <w:name w:val="Содержимое таблицы"/>
    <w:basedOn w:val="Style_6_ch"/>
    <w:link w:val="Style_5"/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6_ch"/>
    <w:link w:val="Style_2"/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6"/>
    <w:next w:val="Style_21"/>
    <w:link w:val="Style_32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2_ch" w:type="character">
    <w:name w:val="Title"/>
    <w:basedOn w:val="Style_6_ch"/>
    <w:link w:val="Style_32"/>
    <w:rPr>
      <w:rFonts w:ascii="PT Astra Serif" w:hAnsi="PT Astra Serif"/>
      <w:sz w:val="28"/>
    </w:rPr>
  </w:style>
  <w:style w:styleId="Style_33" w:type="paragraph">
    <w:name w:val="heading 4"/>
    <w:next w:val="Style_6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6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Balloon Text"/>
    <w:basedOn w:val="Style_6"/>
    <w:link w:val="Style_35_ch"/>
    <w:pPr>
      <w:spacing w:after="0" w:line="240" w:lineRule="auto"/>
      <w:ind/>
    </w:pPr>
    <w:rPr>
      <w:rFonts w:ascii="Tahoma" w:hAnsi="Tahoma"/>
      <w:sz w:val="16"/>
    </w:rPr>
  </w:style>
  <w:style w:styleId="Style_35_ch" w:type="character">
    <w:name w:val="Balloon Text"/>
    <w:basedOn w:val="Style_6_ch"/>
    <w:link w:val="Style_35"/>
    <w:rPr>
      <w:rFonts w:ascii="Tahoma" w:hAnsi="Tahoma"/>
      <w:sz w:val="16"/>
    </w:rPr>
  </w:style>
  <w:style w:styleId="Style_36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2025-06-10T06:32:11Z</dcterms:modified>
</cp:coreProperties>
</file>