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4958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6"/>
          <w:sz w:val="28"/>
        </w:rPr>
        <w:t xml:space="preserve"> создании организационного комитета</w:t>
      </w:r>
      <w:r>
        <w:rPr>
          <w:rFonts w:ascii="Times New Roman" w:hAnsi="Times New Roman"/>
          <w:sz w:val="28"/>
        </w:rPr>
        <w:t xml:space="preserve"> по подготовке и проведению праздничных мероприятий</w:t>
      </w:r>
      <w:r>
        <w:rPr>
          <w:rFonts w:ascii="Times New Roman" w:hAnsi="Times New Roman"/>
          <w:sz w:val="28"/>
        </w:rPr>
        <w:t>, приуроченных к празднованию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Дня </w:t>
      </w:r>
      <w:r>
        <w:rPr>
          <w:rFonts w:ascii="Times New Roman" w:hAnsi="Times New Roman"/>
          <w:sz w:val="28"/>
        </w:rPr>
        <w:t>города. Дня металлурга</w:t>
      </w:r>
      <w:r>
        <w:rPr>
          <w:rFonts w:ascii="Times New Roman" w:hAnsi="Times New Roman"/>
          <w:sz w:val="28"/>
        </w:rPr>
        <w:t>»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организацией и проведением праздничных мероприятий,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ченных к празднованию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Дня города. Дня металлурга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целях создания благоприятных условий для организации досуга населения, руководствуясь Уставом города Магнитогорска,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14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и у</w:t>
      </w:r>
      <w:r>
        <w:rPr>
          <w:rFonts w:ascii="Times New Roman" w:hAnsi="Times New Roman"/>
          <w:sz w:val="28"/>
        </w:rPr>
        <w:t xml:space="preserve">твердить состав организационного комитета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подготовке и проведению праздничных мероприятий, </w:t>
      </w:r>
      <w:r>
        <w:rPr>
          <w:rFonts w:ascii="Times New Roman" w:hAnsi="Times New Roman"/>
          <w:sz w:val="28"/>
        </w:rPr>
        <w:t>приу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ченных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празднованию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Дня города. Дня металлурга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(п</w:t>
      </w:r>
      <w:r>
        <w:rPr>
          <w:rFonts w:ascii="Times New Roman" w:hAnsi="Times New Roman"/>
          <w:sz w:val="28"/>
        </w:rPr>
        <w:t>риложение).</w:t>
      </w:r>
    </w:p>
    <w:p w14:paraId="15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Аникина О.А.</w:t>
      </w:r>
      <w:r>
        <w:rPr>
          <w:rFonts w:ascii="Times New Roman" w:hAnsi="Times New Roman"/>
          <w:sz w:val="28"/>
        </w:rPr>
        <w:t>) разместить настоящее постановление на официальном сайте администрации города Магнитогорска.</w:t>
      </w:r>
    </w:p>
    <w:p w14:paraId="16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 заместителя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Сафонову Н.В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С.Н. Бердников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ectPr>
          <w:headerReference r:id="rId2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6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7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8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9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04.06.2025 № 4958-П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</w:t>
      </w:r>
      <w:r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АНИЗАЦИОННОГО КОМИТЕТА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подготовке и проведению праздничных мероприятий,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ченных к празднованию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Дня города. Дня металлурга</w:t>
      </w:r>
      <w:r>
        <w:rPr>
          <w:rFonts w:ascii="Times New Roman" w:hAnsi="Times New Roman"/>
          <w:sz w:val="28"/>
        </w:rPr>
        <w:t>»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547"/>
        <w:gridCol w:w="682"/>
        <w:gridCol w:w="6297"/>
      </w:tblGrid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Бердников С.Н.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1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оргкомитета, глава города</w:t>
            </w:r>
            <w:r>
              <w:rPr>
                <w:rFonts w:ascii="Times New Roman" w:hAnsi="Times New Roman"/>
                <w:sz w:val="28"/>
              </w:rPr>
              <w:t xml:space="preserve"> Магнитогорска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2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Сафонова Н.В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4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оргкомитета, заместитель главы города</w:t>
            </w:r>
            <w:r>
              <w:rPr>
                <w:rFonts w:ascii="Times New Roman" w:hAnsi="Times New Roman"/>
                <w:sz w:val="28"/>
              </w:rPr>
              <w:t xml:space="preserve"> Магнитогорска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5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Жлоба А.В.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6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7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оргкомитета, </w:t>
            </w:r>
            <w:r>
              <w:rPr>
                <w:rFonts w:ascii="Times New Roman" w:hAnsi="Times New Roman"/>
                <w:sz w:val="28"/>
              </w:rPr>
              <w:t>заместитель генерального директора</w:t>
            </w:r>
            <w:r>
              <w:rPr>
                <w:rFonts w:ascii="Times New Roman" w:hAnsi="Times New Roman"/>
                <w:sz w:val="28"/>
              </w:rPr>
              <w:t xml:space="preserve"> ПАО «ММК»</w:t>
            </w:r>
            <w:r>
              <w:rPr>
                <w:rFonts w:ascii="Times New Roman" w:hAnsi="Times New Roman"/>
                <w:sz w:val="28"/>
              </w:rPr>
              <w:t xml:space="preserve"> по социальным вопросам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</w:tr>
      <w:tr>
        <w:tc>
          <w:tcPr>
            <w:tcW w:type="dxa" w:w="9526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8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ОРГКОМИТЕТА: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Азовцева Е.В.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менеджер – руководитель группы информатизации и общественных связей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ПАО «ММК» (по согласованию)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Аникина О.А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службы внешних связей и молодежной политики администрации города Магнитогорска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Астафьев Д.П.</w:t>
            </w:r>
          </w:p>
          <w:p w14:paraId="40000000">
            <w:pPr>
              <w:spacing w:before="240"/>
              <w:ind/>
              <w:rPr>
                <w:rFonts w:ascii="Times New Roman" w:hAnsi="Times New Roman"/>
                <w:sz w:val="10"/>
              </w:rPr>
            </w:pPr>
          </w:p>
          <w:p w14:paraId="41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Герасимов С.М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2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43000000">
            <w:pPr>
              <w:spacing w:before="240"/>
              <w:ind/>
              <w:rPr>
                <w:rFonts w:ascii="Times New Roman" w:hAnsi="Times New Roman"/>
                <w:sz w:val="8"/>
              </w:rPr>
            </w:pPr>
          </w:p>
          <w:p w14:paraId="44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5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МКУ «Управление капитального строительства»</w:t>
            </w:r>
          </w:p>
          <w:p w14:paraId="46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ОНДиПР</w:t>
            </w:r>
            <w:r>
              <w:rPr>
                <w:rFonts w:ascii="Times New Roman" w:hAnsi="Times New Roman"/>
                <w:sz w:val="28"/>
              </w:rPr>
              <w:t xml:space="preserve"> по городу Магнитогорску и Верхнеуральскому району </w:t>
            </w:r>
            <w:r>
              <w:rPr>
                <w:rFonts w:ascii="Times New Roman" w:hAnsi="Times New Roman"/>
                <w:sz w:val="28"/>
              </w:rPr>
              <w:t>УНДиПР</w:t>
            </w:r>
            <w:r>
              <w:rPr>
                <w:rFonts w:ascii="Times New Roman" w:hAnsi="Times New Roman"/>
                <w:sz w:val="28"/>
              </w:rPr>
              <w:t xml:space="preserve"> ГУ МЧС России по Челябинской области (по согласованию)</w:t>
            </w:r>
          </w:p>
        </w:tc>
      </w:tr>
      <w:tr>
        <w:trPr>
          <w:trHeight w:hRule="atLeast" w:val="543"/>
        </w:trP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Коваленко А.Ю.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управления делами и социальным развитием ПАО «ММК» (по согласованию)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 К.Е.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C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УМВД</w:t>
            </w:r>
            <w:r>
              <w:rPr>
                <w:rFonts w:ascii="Times New Roman" w:hAnsi="Times New Roman"/>
                <w:sz w:val="28"/>
              </w:rPr>
              <w:t xml:space="preserve"> России</w:t>
            </w:r>
            <w:r>
              <w:rPr>
                <w:rFonts w:ascii="Times New Roman" w:hAnsi="Times New Roman"/>
                <w:sz w:val="28"/>
              </w:rPr>
              <w:t xml:space="preserve"> по городу Магнитогорску</w:t>
            </w:r>
            <w:r>
              <w:rPr>
                <w:rFonts w:ascii="Times New Roman" w:hAnsi="Times New Roman"/>
                <w:sz w:val="28"/>
              </w:rPr>
              <w:t xml:space="preserve"> Челябинской области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D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 Д.А.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E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F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Челябинской области</w:t>
            </w:r>
            <w:r>
              <w:rPr>
                <w:rFonts w:ascii="Times New Roman" w:hAnsi="Times New Roman"/>
                <w:sz w:val="28"/>
              </w:rPr>
              <w:t xml:space="preserve"> (по согласованию)</w:t>
            </w:r>
          </w:p>
        </w:tc>
      </w:tr>
      <w:tr>
        <w:trPr>
          <w:trHeight w:hRule="atLeast" w:val="416"/>
        </w:trP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0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Макарова А.Н.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1000000">
            <w:pPr>
              <w:spacing w:before="24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2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3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Марченков В.А.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ЧУ ПАО «ММК» «ДКМ им.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С. Орджоникидзе» (по согласованию)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Матлюк</w:t>
            </w:r>
            <w:r>
              <w:rPr>
                <w:rFonts w:ascii="Times New Roman" w:hAnsi="Times New Roman"/>
                <w:sz w:val="28"/>
              </w:rPr>
              <w:t xml:space="preserve"> М.К.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7000000">
            <w:pPr>
              <w:spacing w:before="24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8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экономики и инвестиций администрации города Магнитогорска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9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Мельник И.П.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A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B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информации, общественных связей и рекламы ПАО «ММК» </w:t>
            </w:r>
            <w:r>
              <w:rPr>
                <w:rFonts w:ascii="Times New Roman" w:hAnsi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C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Москалев М.В.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D000000">
            <w:pPr>
              <w:spacing w:before="24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E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- руководитель аппарата администрации города Магнитогорска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F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Наследов</w:t>
            </w:r>
            <w:r>
              <w:rPr>
                <w:rFonts w:ascii="Times New Roman" w:hAnsi="Times New Roman"/>
                <w:sz w:val="28"/>
              </w:rPr>
              <w:t xml:space="preserve"> Ф.В.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0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1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менеджер группы социальных программ ПАО «ММК» (по согласованию)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2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Нижегородов</w:t>
            </w:r>
            <w:r>
              <w:rPr>
                <w:rFonts w:ascii="Times New Roman" w:hAnsi="Times New Roman"/>
                <w:sz w:val="28"/>
              </w:rPr>
              <w:t xml:space="preserve"> В.В.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3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4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административного отдела ПАО «ММК» (по согласованию)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5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Родионов Р.Н.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6000000">
            <w:pPr>
              <w:spacing w:before="24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7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</w:t>
            </w:r>
            <w:r>
              <w:rPr>
                <w:rFonts w:ascii="Times New Roman" w:hAnsi="Times New Roman"/>
                <w:sz w:val="28"/>
              </w:rPr>
              <w:t>правления транспорта и коммунального хозяйства администрации города Магнитогорска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8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Симонова Е.Н.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9000000">
            <w:pPr>
              <w:spacing w:before="24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A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ГКУЗ «Центр по координации деятельности медицинских организаций Челябинской области» по г. Магнитогорску (по согласованию)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B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Халезин</w:t>
            </w:r>
            <w:r>
              <w:rPr>
                <w:rFonts w:ascii="Times New Roman" w:hAnsi="Times New Roman"/>
                <w:sz w:val="28"/>
              </w:rPr>
              <w:t xml:space="preserve"> В.Л.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C000000">
            <w:pPr>
              <w:spacing w:before="24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D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Правобережного района города Магнитогорска</w:t>
            </w:r>
          </w:p>
        </w:tc>
      </w:tr>
      <w:tr>
        <w:trPr>
          <w:trHeight w:hRule="atLeast" w:val="543"/>
        </w:trP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E000000">
            <w:pPr>
              <w:spacing w:before="2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Хватков</w:t>
            </w:r>
            <w:r>
              <w:rPr>
                <w:rFonts w:ascii="Times New Roman" w:hAnsi="Times New Roman"/>
                <w:sz w:val="28"/>
              </w:rPr>
              <w:t xml:space="preserve"> А.В.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F000000">
            <w:pPr>
              <w:spacing w:before="240"/>
              <w:ind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0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1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Чмеленко Е.Ю.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2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3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начальника Управления культуры администрации города Магнитогорска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4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Шохов</w:t>
            </w:r>
            <w:r>
              <w:rPr>
                <w:rFonts w:ascii="Times New Roman" w:hAnsi="Times New Roman"/>
                <w:sz w:val="28"/>
              </w:rPr>
              <w:t xml:space="preserve"> Д.Б.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5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6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ЧФСУ ПАО «ММК» «СК «Металлург-Магнитогорск» (по согласованию)</w:t>
            </w:r>
          </w:p>
        </w:tc>
      </w:tr>
      <w:tr>
        <w:tc>
          <w:tcPr>
            <w:tcW w:type="dxa" w:w="25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7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Ярыгина Л.Г.</w:t>
            </w: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8000000">
            <w:pPr>
              <w:spacing w:before="24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9000000">
            <w:pPr>
              <w:spacing w:before="24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социальной защиты населения администрации города Магнитогорска</w:t>
            </w:r>
          </w:p>
        </w:tc>
      </w:tr>
    </w:tbl>
    <w:p w14:paraId="7A000000">
      <w:pPr>
        <w:rPr>
          <w:rFonts w:ascii="Times New Roman" w:hAnsi="Times New Roman"/>
          <w:sz w:val="2"/>
        </w:rPr>
      </w:pPr>
    </w:p>
    <w:sectPr>
      <w:headerReference r:id="rId1" w:type="default"/>
      <w:headerReference r:id="rId5" w:type="first"/>
      <w:footerReference r:id="rId6" w:type="first"/>
      <w:pgSz w:h="16838" w:orient="portrait" w:w="11906"/>
      <w:pgMar w:bottom="993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Вр-2133181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Вр-2133181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96" w:left="1104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2025-06-05T09:08:15Z</dcterms:modified>
</cp:coreProperties>
</file>