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pStyle w:val="Style_3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4728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0A000000">
      <w:pPr>
        <w:pStyle w:val="Style_3"/>
        <w:spacing w:after="0" w:before="0" w:line="240" w:lineRule="auto"/>
        <w:ind w:right="42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</w:t>
      </w:r>
      <w:r>
        <w:rPr>
          <w:rFonts w:ascii="PT Astra Serif" w:hAnsi="PT Astra Serif"/>
          <w:sz w:val="28"/>
        </w:rPr>
        <w:t>внесении изменени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постановление </w:t>
      </w:r>
      <w:r>
        <w:rPr>
          <w:rFonts w:ascii="PT Astra Serif" w:hAnsi="PT Astra Serif"/>
          <w:sz w:val="28"/>
        </w:rPr>
        <w:t xml:space="preserve">администрации города Магнитогорска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31.03.2025 №2935-П</w:t>
      </w:r>
    </w:p>
    <w:p w14:paraId="0B000000">
      <w:pPr>
        <w:pStyle w:val="Style_3"/>
        <w:spacing w:after="0" w:before="0" w:line="240" w:lineRule="auto"/>
        <w:ind w:firstLine="567" w:left="0"/>
        <w:rPr>
          <w:rFonts w:ascii="PT Astra Serif" w:hAnsi="PT Astra Serif"/>
          <w:sz w:val="28"/>
        </w:rPr>
      </w:pPr>
    </w:p>
    <w:p w14:paraId="0C000000">
      <w:pPr>
        <w:pStyle w:val="Style_3"/>
        <w:spacing w:after="0" w:before="0" w:line="240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В целях содействия развитию культуры и искусства, приобщения</w:t>
      </w:r>
      <w:r>
        <w:br/>
      </w:r>
      <w:r>
        <w:rPr>
          <w:rFonts w:ascii="PT Astra Serif" w:hAnsi="PT Astra Serif"/>
          <w:color w:themeColor="text1" w:val="000000"/>
          <w:sz w:val="28"/>
        </w:rPr>
        <w:t xml:space="preserve">к культурным ценностям различных слоев населения, оказания поддержки муниципальных учреждений культуры и искусства, </w:t>
      </w:r>
      <w:r>
        <w:rPr>
          <w:rFonts w:ascii="PT Astra Serif" w:hAnsi="PT Astra Serif"/>
          <w:color w:themeColor="text1" w:val="000000"/>
          <w:sz w:val="28"/>
        </w:rPr>
        <w:t>в соответствии</w:t>
      </w:r>
      <w:r>
        <w:br/>
      </w:r>
      <w:r>
        <w:rPr>
          <w:rFonts w:ascii="PT Astra Serif" w:hAnsi="PT Astra Serif"/>
          <w:color w:themeColor="text1" w:val="000000"/>
          <w:sz w:val="28"/>
        </w:rPr>
        <w:t xml:space="preserve">с Федеральным законом от 06.10.2003 №131 </w:t>
      </w:r>
      <w:r>
        <w:rPr>
          <w:rFonts w:ascii="PT Astra Serif" w:hAnsi="PT Astra Serif"/>
          <w:color w:themeColor="text1" w:val="000000"/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themeColor="text1" w:val="000000"/>
          <w:sz w:val="28"/>
        </w:rPr>
        <w:t xml:space="preserve">руководствуясь </w:t>
      </w:r>
      <w:r>
        <w:rPr>
          <w:rFonts w:ascii="PT Astra Serif" w:hAnsi="PT Astra Serif"/>
          <w:color w:themeColor="text1" w:val="000000"/>
          <w:sz w:val="28"/>
        </w:rPr>
        <w:fldChar w:fldCharType="begin"/>
      </w:r>
      <w:r>
        <w:rPr>
          <w:rFonts w:ascii="PT Astra Serif" w:hAnsi="PT Astra Serif"/>
          <w:color w:themeColor="text1" w:val="000000"/>
          <w:sz w:val="28"/>
        </w:rPr>
        <w:instrText>HYPERLINK "https://login.consultant.ru/link/?req=doc&amp;base=RLAW169&amp;n=215172"</w:instrText>
      </w:r>
      <w:r>
        <w:rPr>
          <w:rFonts w:ascii="PT Astra Serif" w:hAnsi="PT Astra Serif"/>
          <w:color w:themeColor="text1" w:val="000000"/>
          <w:sz w:val="28"/>
        </w:rPr>
        <w:fldChar w:fldCharType="separate"/>
      </w:r>
      <w:r>
        <w:rPr>
          <w:rFonts w:ascii="PT Astra Serif" w:hAnsi="PT Astra Serif"/>
          <w:color w:themeColor="text1" w:val="000000"/>
          <w:sz w:val="28"/>
        </w:rPr>
        <w:t>Уставом</w:t>
      </w:r>
      <w:r>
        <w:rPr>
          <w:rFonts w:ascii="PT Astra Serif" w:hAnsi="PT Astra Serif"/>
          <w:color w:themeColor="text1" w:val="000000"/>
          <w:sz w:val="28"/>
        </w:rPr>
        <w:fldChar w:fldCharType="end"/>
      </w:r>
      <w:r>
        <w:rPr>
          <w:rFonts w:ascii="PT Astra Serif" w:hAnsi="PT Astra Serif"/>
          <w:color w:themeColor="text1" w:val="000000"/>
          <w:sz w:val="28"/>
        </w:rPr>
        <w:t xml:space="preserve"> города Магнитогорска,</w:t>
      </w:r>
    </w:p>
    <w:p w14:paraId="0D000000">
      <w:pPr>
        <w:pStyle w:val="Style_3"/>
        <w:spacing w:after="0" w:before="0" w:line="240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0E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ПОСТАНОВЛЯЮ:</w:t>
      </w:r>
    </w:p>
    <w:p w14:paraId="0F000000">
      <w:pPr>
        <w:pStyle w:val="Style_3"/>
        <w:spacing w:after="0" w:before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1.</w:t>
      </w:r>
      <w:r>
        <w:rPr>
          <w:rFonts w:ascii="PT Astra Serif" w:hAnsi="PT Astra Serif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color w:themeColor="text1" w:val="000000"/>
          <w:sz w:val="28"/>
        </w:rPr>
        <w:t xml:space="preserve">Внести </w:t>
      </w:r>
      <w:r>
        <w:rPr>
          <w:rFonts w:ascii="PT Astra Serif" w:hAnsi="PT Astra Serif"/>
          <w:color w:themeColor="text1" w:val="000000"/>
          <w:sz w:val="28"/>
        </w:rPr>
        <w:t>в</w:t>
      </w:r>
      <w:r>
        <w:rPr>
          <w:rFonts w:ascii="PT Astra Serif" w:hAnsi="PT Astra Serif"/>
          <w:color w:themeColor="text1" w:val="000000"/>
          <w:sz w:val="28"/>
        </w:rPr>
        <w:t xml:space="preserve"> постановление администрации города Магнитогорска</w:t>
      </w:r>
      <w:r>
        <w:br/>
      </w:r>
      <w:r>
        <w:rPr>
          <w:rFonts w:ascii="PT Astra Serif" w:hAnsi="PT Astra Serif"/>
          <w:color w:themeColor="text1" w:val="000000"/>
          <w:sz w:val="28"/>
        </w:rPr>
        <w:t>от 31.03.2025 №</w:t>
      </w:r>
      <w:r>
        <w:rPr>
          <w:rFonts w:ascii="PT Astra Serif" w:hAnsi="PT Astra Serif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color w:themeColor="text1" w:val="000000"/>
          <w:sz w:val="28"/>
        </w:rPr>
        <w:t xml:space="preserve">2935-П </w:t>
      </w:r>
      <w:r>
        <w:rPr>
          <w:rFonts w:ascii="PT Astra Serif" w:hAnsi="PT Astra Serif"/>
          <w:color w:themeColor="text1" w:val="000000"/>
          <w:sz w:val="28"/>
        </w:rPr>
        <w:t>«Об утверждении Положения о проведении конкурса главы города «Вдохновение» в сфере культуры и искусства»</w:t>
      </w:r>
      <w:r>
        <w:rPr>
          <w:rFonts w:ascii="PT Astra Serif" w:hAnsi="PT Astra Serif"/>
          <w:color w:themeColor="text1" w:val="000000"/>
          <w:sz w:val="28"/>
        </w:rPr>
        <w:t xml:space="preserve"> (далее</w:t>
      </w:r>
      <w:r>
        <w:rPr>
          <w:rFonts w:ascii="PT Astra Serif" w:hAnsi="PT Astra Serif"/>
          <w:color w:themeColor="text1" w:val="000000"/>
          <w:spacing w:val="0"/>
          <w:sz w:val="28"/>
        </w:rPr>
        <w:t> –</w:t>
      </w:r>
      <w:r>
        <w:rPr>
          <w:rFonts w:ascii="PT Astra Serif" w:hAnsi="PT Astra Serif"/>
          <w:color w:themeColor="text1" w:val="000000"/>
          <w:sz w:val="28"/>
        </w:rPr>
        <w:t xml:space="preserve"> постановление)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изменени</w:t>
      </w:r>
      <w:r>
        <w:rPr>
          <w:rFonts w:ascii="PT Astra Serif" w:hAnsi="PT Astra Serif"/>
          <w:color w:themeColor="text1" w:val="000000"/>
          <w:sz w:val="28"/>
        </w:rPr>
        <w:t xml:space="preserve">е, </w:t>
      </w:r>
      <w:r>
        <w:rPr>
          <w:rFonts w:ascii="PT Astra Serif" w:hAnsi="PT Astra Serif"/>
          <w:sz w:val="28"/>
        </w:rPr>
        <w:t>пункт 1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приложения к постановлению</w:t>
      </w:r>
      <w:r>
        <w:rPr>
          <w:rFonts w:ascii="PT Astra Serif" w:hAnsi="PT Astra Serif"/>
          <w:sz w:val="28"/>
        </w:rPr>
        <w:t xml:space="preserve"> изложить в следующей редакции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</w:t>
      </w:r>
    </w:p>
    <w:p w14:paraId="10000000">
      <w:pPr>
        <w:pStyle w:val="Style_3"/>
        <w:spacing w:after="0" w:before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«1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После окончания срока предоставления заявок Комиссия рассматривает проекты в срок не </w:t>
      </w:r>
      <w:r>
        <w:rPr>
          <w:rFonts w:ascii="PT Astra Serif" w:hAnsi="PT Astra Serif"/>
          <w:sz w:val="28"/>
        </w:rPr>
        <w:t xml:space="preserve">позднее 10 рабочих дней до даты формирования проекта бюджета на </w:t>
      </w:r>
      <w:r>
        <w:rPr>
          <w:rFonts w:ascii="PT Astra Serif" w:hAnsi="PT Astra Serif"/>
          <w:sz w:val="28"/>
        </w:rPr>
        <w:t>следующий финансовый</w:t>
      </w:r>
      <w:r>
        <w:rPr>
          <w:rFonts w:ascii="PT Astra Serif" w:hAnsi="PT Astra Serif"/>
          <w:sz w:val="28"/>
        </w:rPr>
        <w:t xml:space="preserve"> год</w:t>
      </w:r>
      <w:r>
        <w:br/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с утвержденным </w:t>
      </w:r>
      <w:r>
        <w:rPr>
          <w:rFonts w:ascii="PT Astra Serif" w:hAnsi="PT Astra Serif"/>
          <w:sz w:val="28"/>
        </w:rPr>
        <w:t xml:space="preserve">графиком </w:t>
      </w:r>
      <w:r>
        <w:rPr>
          <w:rFonts w:ascii="PT Astra Serif" w:hAnsi="PT Astra Serif"/>
          <w:sz w:val="28"/>
        </w:rPr>
        <w:t>подготовки и рассмотрения материалов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».</w:t>
      </w:r>
    </w:p>
    <w:p w14:paraId="11000000">
      <w:pPr>
        <w:pStyle w:val="Style_3"/>
        <w:spacing w:after="0" w:before="0" w:line="240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2</w:t>
      </w:r>
      <w:r>
        <w:rPr>
          <w:rFonts w:ascii="PT Astra Serif" w:hAnsi="PT Astra Serif"/>
          <w:color w:themeColor="text1" w:val="000000"/>
          <w:sz w:val="28"/>
        </w:rPr>
        <w:t>.</w:t>
      </w:r>
      <w:r>
        <w:rPr>
          <w:rFonts w:ascii="PT Astra Serif" w:hAnsi="PT Astra Serif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color w:themeColor="text1" w:val="000000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PT Astra Serif" w:hAnsi="PT Astra Serif"/>
          <w:color w:themeColor="text1" w:val="000000"/>
          <w:sz w:val="28"/>
        </w:rPr>
        <w:t xml:space="preserve">Магнитогорска </w:t>
      </w:r>
      <w:r>
        <w:rPr>
          <w:rFonts w:ascii="PT Astra Serif" w:hAnsi="PT Astra Serif"/>
          <w:color w:themeColor="text1" w:val="000000"/>
          <w:sz w:val="28"/>
        </w:rPr>
        <w:t>(</w:t>
      </w:r>
      <w:r>
        <w:rPr>
          <w:rFonts w:ascii="PT Astra Serif" w:hAnsi="PT Astra Serif"/>
          <w:color w:themeColor="text1" w:val="000000"/>
          <w:sz w:val="28"/>
        </w:rPr>
        <w:t>Болкун</w:t>
      </w:r>
      <w:r>
        <w:rPr>
          <w:rFonts w:ascii="PT Astra Serif" w:hAnsi="PT Astra Serif"/>
          <w:color w:themeColor="text1" w:val="000000"/>
          <w:sz w:val="28"/>
        </w:rPr>
        <w:t xml:space="preserve"> Н.И.) разместить настоящее постановление</w:t>
      </w:r>
      <w:r>
        <w:br/>
      </w:r>
      <w:r>
        <w:rPr>
          <w:rFonts w:ascii="PT Astra Serif" w:hAnsi="PT Astra Serif"/>
          <w:color w:themeColor="text1" w:val="000000"/>
          <w:sz w:val="28"/>
        </w:rPr>
        <w:t>на официальном сайте администрации города Магнитогорска.</w:t>
      </w:r>
    </w:p>
    <w:p w14:paraId="12000000">
      <w:pPr>
        <w:pStyle w:val="Style_3"/>
        <w:spacing w:after="0" w:before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Контроль исполнения настоящего постановления возложить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на заместителя главы города</w:t>
      </w:r>
      <w:r>
        <w:rPr>
          <w:rFonts w:ascii="PT Astra Serif" w:hAnsi="PT Astra Serif"/>
          <w:sz w:val="28"/>
        </w:rPr>
        <w:t xml:space="preserve"> Магнитогорска</w:t>
      </w:r>
      <w:r>
        <w:rPr>
          <w:rFonts w:ascii="PT Astra Serif" w:hAnsi="PT Astra Serif"/>
          <w:sz w:val="28"/>
        </w:rPr>
        <w:t xml:space="preserve"> Сафонову Н.В.</w:t>
      </w:r>
    </w:p>
    <w:p w14:paraId="13000000">
      <w:pPr>
        <w:pStyle w:val="Style_3"/>
        <w:spacing w:after="0" w:before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14000000">
      <w:pPr>
        <w:pStyle w:val="Style_3"/>
        <w:spacing w:after="0" w:before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15000000">
      <w:pPr>
        <w:pStyle w:val="Style_3"/>
        <w:spacing w:after="0" w:before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16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города Магнитогорска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bookmarkStart w:id="1" w:name="_GoBack"/>
      <w:bookmarkEnd w:id="1"/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>С.Н. Бердников</w:t>
      </w:r>
    </w:p>
    <w:p w14:paraId="17000000">
      <w:pPr>
        <w:spacing w:after="0" w:before="0" w:line="240" w:lineRule="auto"/>
        <w:ind/>
        <w:rPr>
          <w:rFonts w:ascii="PT Astra Serif" w:hAnsi="PT Astra Serif"/>
          <w:sz w:val="28"/>
        </w:rPr>
      </w:pPr>
    </w:p>
    <w:p w14:paraId="18000000">
      <w:pPr>
        <w:spacing w:after="0" w:before="0" w:line="240" w:lineRule="auto"/>
        <w:ind/>
        <w:rPr>
          <w:rFonts w:ascii="PT Astra Serif" w:hAnsi="PT Astra Serif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Вр-2130904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Arial" w:hAnsi="Arial"/>
      <w:sz w:val="16"/>
    </w:rPr>
  </w:style>
  <w:style w:styleId="Style_3_ch" w:type="character">
    <w:name w:val="ConsPlusNormal"/>
    <w:link w:val="Style_3"/>
    <w:rPr>
      <w:rFonts w:ascii="Arial" w:hAnsi="Arial"/>
      <w:sz w:val="16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2025-06-03T08:22:30Z</dcterms:modified>
</cp:coreProperties>
</file>